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D6" w:rsidRPr="003839D6" w:rsidRDefault="009564D6" w:rsidP="003839D6">
      <w:pPr>
        <w:spacing w:before="161" w:after="161" w:line="240" w:lineRule="auto"/>
        <w:jc w:val="center"/>
        <w:outlineLvl w:val="0"/>
        <w:rPr>
          <w:rFonts w:asciiTheme="majorHAnsi" w:eastAsia="Times New Roman" w:hAnsiTheme="majorHAnsi" w:cs="Arial"/>
          <w:b/>
          <w:color w:val="2D2F31"/>
          <w:kern w:val="36"/>
          <w:sz w:val="44"/>
          <w:szCs w:val="44"/>
          <w:u w:val="single"/>
        </w:rPr>
      </w:pPr>
      <w:r w:rsidRPr="009564D6">
        <w:rPr>
          <w:rFonts w:asciiTheme="majorHAnsi" w:eastAsia="Times New Roman" w:hAnsiTheme="majorHAnsi" w:cs="Arial"/>
          <w:b/>
          <w:color w:val="2D2F31"/>
          <w:kern w:val="36"/>
          <w:sz w:val="44"/>
          <w:szCs w:val="44"/>
          <w:u w:val="single"/>
        </w:rPr>
        <w:t xml:space="preserve">Изменения в федеральном законе 54 ФЗ </w:t>
      </w:r>
    </w:p>
    <w:p w:rsidR="009564D6" w:rsidRPr="009564D6" w:rsidRDefault="009564D6" w:rsidP="003839D6">
      <w:pPr>
        <w:spacing w:before="161" w:after="161" w:line="240" w:lineRule="auto"/>
        <w:jc w:val="center"/>
        <w:outlineLvl w:val="0"/>
        <w:rPr>
          <w:rFonts w:asciiTheme="majorHAnsi" w:eastAsia="Times New Roman" w:hAnsiTheme="majorHAnsi" w:cs="Arial"/>
          <w:b/>
          <w:color w:val="2D2F31"/>
          <w:kern w:val="36"/>
          <w:sz w:val="40"/>
          <w:szCs w:val="40"/>
          <w:u w:val="single"/>
        </w:rPr>
      </w:pPr>
      <w:r w:rsidRPr="009564D6">
        <w:rPr>
          <w:rFonts w:asciiTheme="majorHAnsi" w:eastAsia="Times New Roman" w:hAnsiTheme="majorHAnsi" w:cs="Arial"/>
          <w:b/>
          <w:color w:val="2D2F31"/>
          <w:kern w:val="36"/>
          <w:sz w:val="40"/>
          <w:szCs w:val="40"/>
          <w:u w:val="single"/>
        </w:rPr>
        <w:t>"О применении контрольно-кассовой техники"</w:t>
      </w:r>
    </w:p>
    <w:p w:rsidR="00C874C4" w:rsidRDefault="009564D6" w:rsidP="003839D6">
      <w:pPr>
        <w:pStyle w:val="1"/>
        <w:ind w:firstLine="567"/>
        <w:jc w:val="both"/>
        <w:rPr>
          <w:rFonts w:ascii="Arial" w:hAnsi="Arial" w:cs="Arial"/>
          <w:color w:val="2D2F31"/>
          <w:sz w:val="28"/>
          <w:szCs w:val="28"/>
        </w:rPr>
      </w:pPr>
      <w:r w:rsidRPr="009564D6">
        <w:rPr>
          <w:rFonts w:ascii="Arial" w:hAnsi="Arial" w:cs="Arial"/>
          <w:color w:val="2D2F31"/>
          <w:sz w:val="28"/>
          <w:szCs w:val="28"/>
        </w:rPr>
        <w:br/>
      </w:r>
      <w:r w:rsidR="003839D6">
        <w:rPr>
          <w:color w:val="2D2F31"/>
          <w:sz w:val="28"/>
          <w:szCs w:val="28"/>
        </w:rPr>
        <w:t xml:space="preserve">      </w:t>
      </w:r>
      <w:r w:rsidRPr="009564D6">
        <w:rPr>
          <w:color w:val="2D2F31"/>
          <w:sz w:val="28"/>
          <w:szCs w:val="28"/>
        </w:rPr>
        <w:t>Еще прошлой весной стало известно о выходе проекта, который подр</w:t>
      </w:r>
      <w:r w:rsidRPr="009564D6">
        <w:rPr>
          <w:color w:val="2D2F31"/>
          <w:sz w:val="28"/>
          <w:szCs w:val="28"/>
        </w:rPr>
        <w:t>а</w:t>
      </w:r>
      <w:r w:rsidRPr="009564D6">
        <w:rPr>
          <w:color w:val="2D2F31"/>
          <w:sz w:val="28"/>
          <w:szCs w:val="28"/>
        </w:rPr>
        <w:t>зумевал изменения в использовании контрольно-кассовой техники и спос</w:t>
      </w:r>
      <w:r w:rsidRPr="009564D6">
        <w:rPr>
          <w:color w:val="2D2F31"/>
          <w:sz w:val="28"/>
          <w:szCs w:val="28"/>
        </w:rPr>
        <w:t>о</w:t>
      </w:r>
      <w:r w:rsidRPr="009564D6">
        <w:rPr>
          <w:color w:val="2D2F31"/>
          <w:sz w:val="28"/>
          <w:szCs w:val="28"/>
        </w:rPr>
        <w:t>бе передачи сведений о продаже в налоговую инспекцию. </w:t>
      </w:r>
      <w:hyperlink r:id="rId5" w:history="1">
        <w:proofErr w:type="gramStart"/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Федеральный закон от 3 июля 2016 г. N 290-ФЗ "О внесении изменений в Федерал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ь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ный закон "О применении контрольно-кассовой техники при осущес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т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влении наличных денежных расчетов и (или) расчетов с использован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и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ем платежных карт" и о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т</w:t>
        </w:r>
        <w:r w:rsidR="003839D6" w:rsidRPr="003839D6">
          <w:rPr>
            <w:rStyle w:val="a7"/>
            <w:b/>
            <w:bCs/>
            <w:color w:val="auto"/>
            <w:sz w:val="28"/>
            <w:szCs w:val="28"/>
          </w:rPr>
          <w:t>дельные законодательные акты Российской Федерации"</w:t>
        </w:r>
      </w:hyperlink>
      <w:r w:rsidR="003839D6" w:rsidRPr="003839D6">
        <w:rPr>
          <w:b/>
          <w:sz w:val="28"/>
          <w:szCs w:val="28"/>
        </w:rPr>
        <w:t xml:space="preserve"> </w:t>
      </w:r>
      <w:r w:rsidR="003839D6" w:rsidRPr="003839D6">
        <w:rPr>
          <w:rStyle w:val="a6"/>
          <w:bCs/>
          <w:sz w:val="28"/>
          <w:szCs w:val="28"/>
        </w:rPr>
        <w:t>принят Госуда</w:t>
      </w:r>
      <w:r w:rsidR="003839D6" w:rsidRPr="003839D6">
        <w:rPr>
          <w:rStyle w:val="a6"/>
          <w:bCs/>
          <w:sz w:val="28"/>
          <w:szCs w:val="28"/>
        </w:rPr>
        <w:t>р</w:t>
      </w:r>
      <w:r w:rsidR="003839D6" w:rsidRPr="003839D6">
        <w:rPr>
          <w:rStyle w:val="a6"/>
          <w:bCs/>
          <w:sz w:val="28"/>
          <w:szCs w:val="28"/>
        </w:rPr>
        <w:t>ственной Думой 14 июня 2016 года, одобрен Советом Федерации 29 июня 2016 года</w:t>
      </w:r>
      <w:r w:rsidR="003839D6">
        <w:rPr>
          <w:rStyle w:val="a6"/>
          <w:bCs/>
          <w:sz w:val="24"/>
          <w:szCs w:val="24"/>
        </w:rPr>
        <w:t>.</w:t>
      </w:r>
      <w:r w:rsidR="003839D6">
        <w:rPr>
          <w:rFonts w:ascii="Arial" w:hAnsi="Arial" w:cs="Arial"/>
          <w:color w:val="2D2F31"/>
          <w:sz w:val="28"/>
          <w:szCs w:val="28"/>
        </w:rPr>
        <w:t xml:space="preserve"> </w:t>
      </w:r>
      <w:proofErr w:type="gramEnd"/>
    </w:p>
    <w:p w:rsidR="009564D6" w:rsidRPr="009564D6" w:rsidRDefault="009564D6" w:rsidP="003839D6">
      <w:pPr>
        <w:pStyle w:val="1"/>
        <w:ind w:firstLine="567"/>
        <w:jc w:val="both"/>
        <w:rPr>
          <w:sz w:val="24"/>
          <w:szCs w:val="24"/>
        </w:rPr>
      </w:pPr>
      <w:r w:rsidRPr="009564D6">
        <w:rPr>
          <w:color w:val="2D2F31"/>
          <w:sz w:val="28"/>
          <w:szCs w:val="28"/>
        </w:rPr>
        <w:t xml:space="preserve">А теперь подробнее о том, что </w:t>
      </w:r>
      <w:proofErr w:type="gramStart"/>
      <w:r w:rsidRPr="009564D6">
        <w:rPr>
          <w:color w:val="2D2F31"/>
          <w:sz w:val="28"/>
          <w:szCs w:val="28"/>
        </w:rPr>
        <w:t>из себя представляет</w:t>
      </w:r>
      <w:proofErr w:type="gramEnd"/>
      <w:r w:rsidRPr="009564D6">
        <w:rPr>
          <w:color w:val="2D2F31"/>
          <w:sz w:val="28"/>
          <w:szCs w:val="28"/>
        </w:rPr>
        <w:t xml:space="preserve"> новый ФЗ о прим</w:t>
      </w:r>
      <w:r w:rsidRPr="009564D6">
        <w:rPr>
          <w:color w:val="2D2F31"/>
          <w:sz w:val="28"/>
          <w:szCs w:val="28"/>
        </w:rPr>
        <w:t>е</w:t>
      </w:r>
      <w:r w:rsidRPr="009564D6">
        <w:rPr>
          <w:color w:val="2D2F31"/>
          <w:sz w:val="28"/>
          <w:szCs w:val="28"/>
        </w:rPr>
        <w:t>нении контрольно-кассовой техники.</w:t>
      </w:r>
    </w:p>
    <w:p w:rsidR="009564D6" w:rsidRPr="009564D6" w:rsidRDefault="009564D6" w:rsidP="009564D6">
      <w:pPr>
        <w:spacing w:before="100" w:beforeAutospacing="1" w:after="100" w:afterAutospacing="1" w:line="340" w:lineRule="atLeast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Сроки введения изменений в 54-ФЗ</w:t>
      </w:r>
    </w:p>
    <w:p w:rsidR="009564D6" w:rsidRPr="009564D6" w:rsidRDefault="009564D6" w:rsidP="00C874C4">
      <w:pPr>
        <w:spacing w:after="0" w:line="340" w:lineRule="atLeast"/>
        <w:ind w:hanging="851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>
        <w:rPr>
          <w:rFonts w:ascii="Arial" w:eastAsia="Times New Roman" w:hAnsi="Arial" w:cs="Arial"/>
          <w:noProof/>
          <w:color w:val="2D2F31"/>
          <w:sz w:val="28"/>
          <w:szCs w:val="28"/>
        </w:rPr>
        <w:drawing>
          <wp:inline distT="0" distB="0" distL="0" distR="0">
            <wp:extent cx="6667500" cy="2819400"/>
            <wp:effectExtent l="19050" t="0" r="0" b="0"/>
            <wp:docPr id="1" name="Рисунок 1" descr="http://www.1cab.ru/service/infografika-fz-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1cab.ru/service/infografika-fz-54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 w:rsid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      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Начать работать в соответствии с новым законом можно уже сейчас, чтобы потом не пытаться в кратчайшие сроки успеть переоборудовать все торговые точки новой фискальной техникой. Для всех остальных крайним сроком подключения к пр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екту станет июль 2017 года. А с 1 февраля 2017 года налоговая инспекция будет ставить на учет лишь ККТ нового обра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з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ца.  Мы рекомендуем задуматься о подключении заранее, чтобы 1 июля 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lastRenderedPageBreak/>
        <w:t>2017 года у вас не возникло непредвиденных сложностей. 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ЕНВД и патент присоединяться к закону только с 1 июля 2018 года. </w:t>
      </w:r>
    </w:p>
    <w:p w:rsidR="009564D6" w:rsidRPr="00C874C4" w:rsidRDefault="009564D6" w:rsidP="00382802">
      <w:pPr>
        <w:spacing w:before="100" w:beforeAutospacing="1" w:after="100" w:afterAutospacing="1" w:line="340" w:lineRule="atLeast"/>
        <w:jc w:val="both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Какие изменения нас ждут в соответствии с нововведениями в 54-ФЗ?</w:t>
      </w:r>
    </w:p>
    <w:p w:rsidR="009564D6" w:rsidRPr="00C874C4" w:rsidRDefault="009564D6" w:rsidP="008E7C5B">
      <w:pPr>
        <w:spacing w:after="0" w:line="340" w:lineRule="atLeast"/>
        <w:ind w:left="-709" w:firstLine="709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Предстоит изменение схемы взаимодействия клиента с налоговыми орган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t>ми и ЦТО. Если раньше схема выглядела так:</w:t>
      </w:r>
      <w:r w:rsidRPr="009564D6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>
        <w:rPr>
          <w:rFonts w:ascii="Arial" w:eastAsia="Times New Roman" w:hAnsi="Arial" w:cs="Arial"/>
          <w:noProof/>
          <w:color w:val="2D2F31"/>
          <w:sz w:val="28"/>
          <w:szCs w:val="28"/>
        </w:rPr>
        <w:drawing>
          <wp:inline distT="0" distB="0" distL="0" distR="0">
            <wp:extent cx="6654800" cy="2184400"/>
            <wp:effectExtent l="19050" t="0" r="0" b="0"/>
            <wp:docPr id="2" name="Рисунок 2" descr="http://www.1cab.ru/service/412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1cab.ru/service/41243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Т.е. магазин, который хочет установить себе ККТ должен приобрести ее у дистрибьютора этой техники, заключить </w:t>
      </w:r>
      <w:proofErr w:type="gramStart"/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договор</w:t>
      </w:r>
      <w:proofErr w:type="gramEnd"/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обслуживая в ЦТО (зачастую ЦТО, также являются и дистрибьюторами техники) и встать на учет в налоговых органах.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Новая схема будет выглядеть приблизительно так: 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</w:r>
      <w:r>
        <w:rPr>
          <w:rFonts w:ascii="Arial" w:eastAsia="Times New Roman" w:hAnsi="Arial" w:cs="Arial"/>
          <w:noProof/>
          <w:color w:val="2D2F31"/>
          <w:sz w:val="28"/>
          <w:szCs w:val="28"/>
        </w:rPr>
        <w:drawing>
          <wp:inline distT="0" distB="0" distL="0" distR="0">
            <wp:extent cx="6654800" cy="2184400"/>
            <wp:effectExtent l="19050" t="0" r="0" b="0"/>
            <wp:docPr id="3" name="Рисунок 3" descr="http://www.1cab.ru/service/4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1cab.ru/service/423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br/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       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Первый пункт понятен и остался прежним. Вы просто покупаете оборудов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ние у дистрибьютора. Что идет дальше по новой схеме? Дальше вы регистриру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е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тесь </w:t>
      </w:r>
      <w:proofErr w:type="spellStart"/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онлайн</w:t>
      </w:r>
      <w:proofErr w:type="spellEnd"/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 налоговой (в соответствии с новыми поправками предусмотрена 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lastRenderedPageBreak/>
        <w:t>регистрация напрямую в вашем отделении налоговой инспекции) и заключаете договор на обработку фискальных данных с одним из операторов фискальных данных, кратко - ОФД.  Т.е. ваши данные о каждом пробитом чеке в электронном виде ККТ будет перед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вать в ОФД, где они накапливаются (и хранятся), а затем передаются в налоговую.</w:t>
      </w:r>
    </w:p>
    <w:p w:rsidR="009564D6" w:rsidRPr="00C874C4" w:rsidRDefault="009564D6" w:rsidP="00C874C4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C874C4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Подойдет ли ваша старая кассовая техника для работы в новых условиях?</w:t>
      </w:r>
    </w:p>
    <w:p w:rsidR="009564D6" w:rsidRPr="00C874C4" w:rsidRDefault="008E7C5B" w:rsidP="009564D6">
      <w:pPr>
        <w:spacing w:after="0" w:line="340" w:lineRule="atLeast"/>
        <w:ind w:left="-709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     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Подойдет, при условии, что ее поставщик выпустит специальный комплект доработки, который позволит вам заменить вашу старую ЭКЛЗ (в соотве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т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ствии с новым законом она будет уже не нужна) на так называемый фискальный накоп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и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тель. В нем будут </w:t>
      </w:r>
      <w:r w:rsidR="004B0C41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храниться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 нередактируемом и, по желанию, зашифрова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н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ном виде дан</w:t>
      </w:r>
      <w:r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ные </w:t>
      </w:r>
      <w:proofErr w:type="gramStart"/>
      <w:r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всех проведенных чеках. </w:t>
      </w:r>
      <w:r>
        <w:rPr>
          <w:rFonts w:ascii="Times New Roman" w:eastAsia="Times New Roman" w:hAnsi="Times New Roman" w:cs="Times New Roman"/>
          <w:color w:val="2D2F31"/>
          <w:sz w:val="28"/>
          <w:szCs w:val="28"/>
        </w:rPr>
        <w:br/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Замена блока фискальной памяти осуществляется каждые 15 месяцев (сейчас – 13), а для малого бизнеса (плательщиков патента, упрощенной системы налогоо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б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t>ложения) и сферы услуг – каждые 36 месяцев.</w:t>
      </w:r>
      <w:r w:rsidR="009564D6" w:rsidRPr="00C874C4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При этом вы обязаны обеспечивать сохранность фискальных накопителей не менее 5 лет с даты их регистрации в налоговых органах;</w:t>
      </w: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Электронные чеки для покупателя</w:t>
      </w:r>
    </w:p>
    <w:p w:rsidR="009564D6" w:rsidRPr="008E7C5B" w:rsidRDefault="009564D6" w:rsidP="008E7C5B">
      <w:pPr>
        <w:spacing w:after="0" w:line="340" w:lineRule="atLeast"/>
        <w:ind w:left="-709" w:firstLine="425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 соответствии с новыми поправками, внесенными в законопроект Сов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е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том Федерации,  вы обязаны выдать покупателю кассовый чек. Если клиент предост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вил вам свою электронную почту (сделать это он должен до момента расчета с вами), вы можете выслать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этот чек в электронном варианте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ему на почту. Это не касается магазинов, находящихся в отд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ленных от сетей местностях. </w:t>
      </w: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Применение ККТ распространяется на плательщиков патента,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 xml:space="preserve"> ЕНВД и предпр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и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ятия сферы услуг</w:t>
      </w:r>
    </w:p>
    <w:p w:rsidR="009564D6" w:rsidRPr="008E7C5B" w:rsidRDefault="009564D6" w:rsidP="008E7C5B">
      <w:pPr>
        <w:spacing w:after="0" w:line="340" w:lineRule="atLeast"/>
        <w:ind w:left="-709" w:firstLine="425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Применение ККТ распространяется на плательщиков патента, ЕНВД и пре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д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приятия сферы услуг; при этом сохраняет возможность выписать бланк строгой отчетности от руки, но только для видов деятельности, определенных Правител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ь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ством РФ. 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При этом у предприятий сферы услуг, а также лиц, применяющих патент (то есть для малого бизнеса, который не был обязан применять ККТ) будет еще целый год для перехода на новый порядок –  </w:t>
      </w:r>
      <w:r w:rsidRPr="008E7C5B">
        <w:rPr>
          <w:rFonts w:ascii="Times New Roman" w:eastAsia="Times New Roman" w:hAnsi="Times New Roman" w:cs="Times New Roman"/>
          <w:b/>
          <w:bCs/>
          <w:color w:val="2D2F31"/>
          <w:sz w:val="28"/>
          <w:szCs w:val="28"/>
        </w:rPr>
        <w:t>до 1 июля 2018 года. 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Это значит, что ЕНВД и патент тоже должны начать применять контрол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ь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но-кассовую технику начиная с 1 июля 2018 года. </w:t>
      </w: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Кто освобожден?</w:t>
      </w:r>
    </w:p>
    <w:p w:rsidR="009564D6" w:rsidRPr="008E7C5B" w:rsidRDefault="009564D6" w:rsidP="008E7C5B">
      <w:pPr>
        <w:spacing w:after="0" w:line="340" w:lineRule="atLeast"/>
        <w:ind w:left="-709" w:firstLine="425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По закону есть определенный перечень освобожденных от применения ККТ видов деятельности. В основном это ярмарочная торговля, торговля в киосках, торговля квасом и пивом из цистерн, продажа ценных бумаг, продажа билетов на 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lastRenderedPageBreak/>
        <w:t>транспорт, разносная мелкорозничная торговля продовольственными и непрод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вольственными товарами, организации и индивидуальные предприниматели, осуществляющие расчеты в отдале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ных или труднодоступных местностях и др.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 .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 Полный перечень вы можете найти в п.5. статьи 2 законопроекта изменений в 54-ФЗ. </w:t>
      </w: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7"/>
          <w:szCs w:val="27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7"/>
          <w:szCs w:val="27"/>
          <w:u w:val="single"/>
        </w:rPr>
        <w:t>Новые полномочия налоговых органов</w:t>
      </w:r>
    </w:p>
    <w:p w:rsidR="009564D6" w:rsidRPr="009564D6" w:rsidRDefault="009564D6" w:rsidP="008E7C5B">
      <w:pPr>
        <w:spacing w:after="0" w:line="340" w:lineRule="atLeast"/>
        <w:ind w:left="-709" w:firstLine="567"/>
        <w:jc w:val="both"/>
        <w:rPr>
          <w:rFonts w:ascii="Arial" w:eastAsia="Times New Roman" w:hAnsi="Arial" w:cs="Arial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Теперь налоговые органы могут получат</w:t>
      </w:r>
      <w:r w:rsidR="008E7C5B"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ь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беспрепятственный доступ к фи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с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кальным данным, хранящимся на фискальном накопителе. Также они могут запросить данные 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всех операциях у ОФД. Налоговые данные могут запрашивать у банков практически любую информацию о ваших денежных средствах на счетах. 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внесенных изменениях СФ говориться, что данные полномочия даны налоговой для проверки соблюдения требований о применении ККТ</w:t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t>. </w:t>
      </w: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7"/>
          <w:szCs w:val="27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7"/>
          <w:szCs w:val="27"/>
          <w:u w:val="single"/>
        </w:rPr>
        <w:t>А какие будут штрафы?</w:t>
      </w:r>
    </w:p>
    <w:p w:rsidR="009564D6" w:rsidRPr="008E7C5B" w:rsidRDefault="009564D6" w:rsidP="008E7C5B">
      <w:pPr>
        <w:spacing w:after="0" w:line="340" w:lineRule="atLeast"/>
        <w:ind w:left="-709"/>
        <w:jc w:val="center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Штраф будет рассчитываться исходя из суммы ваших операций, осущес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т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вленных без применения ККТ.  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Если подробнее:</w:t>
      </w:r>
    </w:p>
    <w:p w:rsidR="009564D6" w:rsidRPr="008E7C5B" w:rsidRDefault="009564D6" w:rsidP="009564D6">
      <w:pPr>
        <w:numPr>
          <w:ilvl w:val="0"/>
          <w:numId w:val="1"/>
        </w:numPr>
        <w:spacing w:before="100" w:beforeAutospacing="1" w:after="100" w:afterAutospacing="1" w:line="340" w:lineRule="atLeast"/>
        <w:ind w:left="-709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На должностных лиц - от четверти до половины суммы совершенных операций, но не менее 10 тыс. руб.</w:t>
      </w:r>
    </w:p>
    <w:p w:rsidR="009564D6" w:rsidRPr="008E7C5B" w:rsidRDefault="009564D6" w:rsidP="009564D6">
      <w:pPr>
        <w:numPr>
          <w:ilvl w:val="0"/>
          <w:numId w:val="1"/>
        </w:numPr>
        <w:spacing w:before="100" w:beforeAutospacing="1" w:after="100" w:afterAutospacing="1" w:line="340" w:lineRule="atLeast"/>
        <w:ind w:left="-709"/>
        <w:jc w:val="both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На юридических лиц - от 3/4 до всех суммы операций, но не менее 30 тыс. руб.</w:t>
      </w:r>
    </w:p>
    <w:p w:rsidR="009564D6" w:rsidRPr="009564D6" w:rsidRDefault="009564D6" w:rsidP="009564D6">
      <w:pPr>
        <w:spacing w:after="0" w:line="340" w:lineRule="atLeast"/>
        <w:ind w:left="-709"/>
        <w:jc w:val="both"/>
        <w:rPr>
          <w:rFonts w:ascii="Arial" w:eastAsia="Times New Roman" w:hAnsi="Arial" w:cs="Arial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Но это не единственный штраф, законопроектом предусматриваются дополн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и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тельные штрафы, при неисполнении некоторых положений закона: если вы не отправили электронный чек, при запросе покупателя, если используете ККТ, не 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удовлетворяющую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всем требованиям законод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а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тельства, не предоставление данных об операциях по запросу налоговых органов и др</w:t>
      </w:r>
      <w:r w:rsidRPr="009564D6">
        <w:rPr>
          <w:rFonts w:ascii="Arial" w:eastAsia="Times New Roman" w:hAnsi="Arial" w:cs="Arial"/>
          <w:color w:val="2D2F31"/>
          <w:sz w:val="28"/>
          <w:szCs w:val="28"/>
        </w:rPr>
        <w:t>.</w:t>
      </w:r>
    </w:p>
    <w:p w:rsidR="00CE3B5A" w:rsidRPr="008E7C5B" w:rsidRDefault="009564D6" w:rsidP="00CE3B5A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 xml:space="preserve">Во сколько </w:t>
      </w:r>
      <w:r w:rsidR="00CE3B5A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 xml:space="preserve">примерно 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обойдется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 xml:space="preserve"> ?</w:t>
      </w:r>
      <w:proofErr w:type="gramEnd"/>
    </w:p>
    <w:tbl>
      <w:tblPr>
        <w:tblW w:w="10631" w:type="dxa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0" w:type="dxa"/>
          <w:left w:w="200" w:type="dxa"/>
          <w:bottom w:w="200" w:type="dxa"/>
          <w:right w:w="200" w:type="dxa"/>
        </w:tblCellMar>
        <w:tblLook w:val="04A0"/>
      </w:tblPr>
      <w:tblGrid>
        <w:gridCol w:w="8222"/>
        <w:gridCol w:w="2409"/>
      </w:tblGrid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Снятие ККТ с учета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700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Покупка комплекта модернизации ККТ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5 000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Работы сервисного центра по модернизации ККТ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2 200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Покупка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апгрейда</w:t>
            </w:r>
            <w:proofErr w:type="spellEnd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 кассовой программы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3 000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Установка кассовой программы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500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Инфраструктура для обеспечения канала передачи чеков в ОФД</w:t>
            </w:r>
          </w:p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Постановка ККТ на учет (с привлечением внешнего специалиста)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1 000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руб</w:t>
            </w:r>
            <w:proofErr w:type="spellEnd"/>
          </w:p>
        </w:tc>
      </w:tr>
      <w:tr w:rsidR="009564D6" w:rsidRPr="008E7C5B" w:rsidTr="009564D6">
        <w:trPr>
          <w:trHeight w:val="383"/>
        </w:trPr>
        <w:tc>
          <w:tcPr>
            <w:tcW w:w="82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center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Заключение договора с ОФД (в год с 1 ККТ.)</w:t>
            </w:r>
          </w:p>
        </w:tc>
        <w:tc>
          <w:tcPr>
            <w:tcW w:w="240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564D6" w:rsidRPr="008E7C5B" w:rsidRDefault="009564D6" w:rsidP="009564D6">
            <w:pPr>
              <w:spacing w:after="0" w:line="340" w:lineRule="atLeast"/>
              <w:ind w:left="-709"/>
              <w:jc w:val="right"/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</w:pPr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 xml:space="preserve">3 000 </w:t>
            </w:r>
            <w:proofErr w:type="spell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ру</w:t>
            </w:r>
            <w:proofErr w:type="gramStart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б</w:t>
            </w:r>
            <w:proofErr w:type="spellEnd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(</w:t>
            </w:r>
            <w:proofErr w:type="gramEnd"/>
            <w:r w:rsidRPr="008E7C5B">
              <w:rPr>
                <w:rFonts w:ascii="Times New Roman" w:eastAsia="Times New Roman" w:hAnsi="Times New Roman" w:cs="Times New Roman"/>
                <w:color w:val="2D2F31"/>
                <w:sz w:val="28"/>
                <w:szCs w:val="28"/>
              </w:rPr>
              <w:t>в год)</w:t>
            </w:r>
          </w:p>
        </w:tc>
      </w:tr>
    </w:tbl>
    <w:p w:rsidR="009564D6" w:rsidRPr="009564D6" w:rsidRDefault="009564D6" w:rsidP="009564D6">
      <w:pPr>
        <w:spacing w:after="0" w:line="340" w:lineRule="atLeast"/>
        <w:ind w:left="-709"/>
        <w:jc w:val="both"/>
        <w:rPr>
          <w:rFonts w:ascii="Arial" w:eastAsia="Times New Roman" w:hAnsi="Arial" w:cs="Arial"/>
          <w:color w:val="2D2F31"/>
          <w:sz w:val="28"/>
          <w:szCs w:val="28"/>
        </w:rPr>
      </w:pPr>
    </w:p>
    <w:p w:rsidR="009564D6" w:rsidRPr="008E7C5B" w:rsidRDefault="009564D6" w:rsidP="008E7C5B">
      <w:pPr>
        <w:spacing w:before="100" w:beforeAutospacing="1" w:after="100" w:afterAutospacing="1" w:line="340" w:lineRule="atLeast"/>
        <w:ind w:left="-709"/>
        <w:jc w:val="center"/>
        <w:outlineLvl w:val="2"/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lastRenderedPageBreak/>
        <w:t>Подведем итог</w:t>
      </w:r>
      <w:r w:rsidR="008E7C5B">
        <w:rPr>
          <w:rFonts w:ascii="Times New Roman" w:eastAsia="Times New Roman" w:hAnsi="Times New Roman" w:cs="Times New Roman"/>
          <w:color w:val="2D2F31"/>
          <w:sz w:val="28"/>
          <w:szCs w:val="28"/>
          <w:u w:val="single"/>
        </w:rPr>
        <w:t>:</w:t>
      </w:r>
    </w:p>
    <w:p w:rsidR="003839D6" w:rsidRPr="008E7C5B" w:rsidRDefault="009564D6" w:rsidP="009564D6">
      <w:pPr>
        <w:ind w:left="-709"/>
        <w:rPr>
          <w:rFonts w:ascii="Times New Roman" w:eastAsia="Times New Roman" w:hAnsi="Times New Roman" w:cs="Times New Roman"/>
          <w:color w:val="2D2F31"/>
          <w:sz w:val="28"/>
          <w:szCs w:val="28"/>
        </w:rPr>
      </w:pP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С 1 июля 2017 года вы обязаны (а патент и ЕНВД с 1 июля 2018 года):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1. Либо приобрести новую фискальную технику либо доработать старую под новые требования.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2. Зарегистрировать или перерегистрировать  ККТ в налоговой.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 xml:space="preserve">3. Заключить договор 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обработке фискальных данных с одним из ОФД (операт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о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ром фискальных данных)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 xml:space="preserve">4. Обеспечивать исправную работу ККТ и передачу каждого чека в ОФД, который затем передает эти данные </w:t>
      </w:r>
      <w:proofErr w:type="gramStart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>в</w:t>
      </w:r>
      <w:proofErr w:type="gramEnd"/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t xml:space="preserve"> налоговую. 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5. Высылать клиенту чек в электронном виде или, по его требованию, выдавать бумажный.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6. Раз в 15 месяцев производить замену блока фискальной памяти.</w:t>
      </w:r>
      <w:r w:rsidRPr="008E7C5B">
        <w:rPr>
          <w:rFonts w:ascii="Times New Roman" w:eastAsia="Times New Roman" w:hAnsi="Times New Roman" w:cs="Times New Roman"/>
          <w:color w:val="2D2F31"/>
          <w:sz w:val="28"/>
          <w:szCs w:val="28"/>
        </w:rPr>
        <w:br/>
        <w:t>7. Обеспечивать сохранность</w:t>
      </w:r>
    </w:p>
    <w:p w:rsidR="00761238" w:rsidRPr="008E7C5B" w:rsidRDefault="003839D6" w:rsidP="00761238">
      <w:pPr>
        <w:pStyle w:val="1"/>
        <w:jc w:val="both"/>
        <w:rPr>
          <w:sz w:val="28"/>
          <w:szCs w:val="28"/>
        </w:rPr>
      </w:pPr>
      <w:r w:rsidRPr="008E7C5B">
        <w:rPr>
          <w:sz w:val="28"/>
          <w:szCs w:val="28"/>
        </w:rPr>
        <w:t>Текст ФЗ смотрите ниже.</w:t>
      </w:r>
    </w:p>
    <w:p w:rsidR="00761238" w:rsidRDefault="00761238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Default="008E7C5B" w:rsidP="00761238">
      <w:pPr>
        <w:pStyle w:val="1"/>
        <w:jc w:val="both"/>
        <w:rPr>
          <w:sz w:val="24"/>
          <w:szCs w:val="24"/>
        </w:rPr>
      </w:pPr>
    </w:p>
    <w:p w:rsidR="008E7C5B" w:rsidRPr="00761238" w:rsidRDefault="008E7C5B" w:rsidP="00761238">
      <w:pPr>
        <w:pStyle w:val="1"/>
        <w:jc w:val="both"/>
        <w:rPr>
          <w:sz w:val="24"/>
          <w:szCs w:val="24"/>
        </w:rPr>
      </w:pPr>
    </w:p>
    <w:p w:rsidR="00761238" w:rsidRPr="00761238" w:rsidRDefault="00761238" w:rsidP="00761238">
      <w:pPr>
        <w:pStyle w:val="1"/>
        <w:jc w:val="center"/>
        <w:rPr>
          <w:b/>
          <w:color w:val="365F91" w:themeColor="accent1" w:themeShade="BF"/>
          <w:sz w:val="28"/>
          <w:szCs w:val="28"/>
        </w:rPr>
      </w:pPr>
      <w:hyperlink r:id="rId9" w:history="1">
        <w:r w:rsidRPr="00761238">
          <w:rPr>
            <w:rStyle w:val="a7"/>
            <w:b/>
            <w:bCs/>
            <w:color w:val="auto"/>
            <w:sz w:val="28"/>
            <w:szCs w:val="28"/>
          </w:rPr>
          <w:t>Федеральный закон от 3 июля 2016 г. N 290-ФЗ</w:t>
        </w:r>
        <w:r w:rsidRPr="00761238">
          <w:rPr>
            <w:rStyle w:val="a7"/>
            <w:b/>
            <w:bCs/>
            <w:color w:val="auto"/>
            <w:sz w:val="28"/>
            <w:szCs w:val="28"/>
          </w:rPr>
          <w:br/>
          <w:t>"О внесении изменений в Федеральный закон "О применении ко</w:t>
        </w:r>
        <w:r w:rsidRPr="00761238">
          <w:rPr>
            <w:rStyle w:val="a7"/>
            <w:b/>
            <w:bCs/>
            <w:color w:val="auto"/>
            <w:sz w:val="28"/>
            <w:szCs w:val="28"/>
          </w:rPr>
          <w:t>н</w:t>
        </w:r>
        <w:r w:rsidRPr="00761238">
          <w:rPr>
            <w:rStyle w:val="a7"/>
            <w:b/>
            <w:bCs/>
            <w:color w:val="auto"/>
            <w:sz w:val="28"/>
            <w:szCs w:val="28"/>
          </w:rPr>
          <w:t>трольно-кассовой техники при осуществлении наличных денежных расчетов и (или) расчетов с использованием платежных карт" и о</w:t>
        </w:r>
        <w:r w:rsidRPr="00761238">
          <w:rPr>
            <w:rStyle w:val="a7"/>
            <w:b/>
            <w:bCs/>
            <w:color w:val="auto"/>
            <w:sz w:val="28"/>
            <w:szCs w:val="28"/>
          </w:rPr>
          <w:t>т</w:t>
        </w:r>
        <w:r w:rsidRPr="00761238">
          <w:rPr>
            <w:rStyle w:val="a7"/>
            <w:b/>
            <w:bCs/>
            <w:color w:val="auto"/>
            <w:sz w:val="28"/>
            <w:szCs w:val="28"/>
          </w:rPr>
          <w:t>дельные законодательные акты Российской Федерации"</w:t>
        </w:r>
      </w:hyperlink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Принят</w:t>
      </w:r>
      <w:proofErr w:type="gramEnd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 xml:space="preserve"> Государственной Думой 14 июня 2016 года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Одобрен</w:t>
      </w:r>
      <w:proofErr w:type="gramEnd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 xml:space="preserve"> Советом Федерации 29 июня 2016 года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0" w:name="sub_10"/>
      <w:r w:rsidRPr="00761238">
        <w:rPr>
          <w:rStyle w:val="a6"/>
          <w:rFonts w:ascii="Times New Roman" w:hAnsi="Times New Roman" w:cs="Times New Roman"/>
          <w:bCs/>
        </w:rPr>
        <w:t>Статья 1</w:t>
      </w:r>
    </w:p>
    <w:bookmarkEnd w:id="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1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Федеральный закон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техники при осуществлении наличных денежных расчетов и (или) расчетов с использованием платежных карт" (Собрание законодательства Российской Федерации, 2003, N 21, ст. 1957; 2009, N 23, ст. 2776; N 29, ст. 3599; 2010, N 31, ст. 4161;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2011, N 27, ст. 3873; 2012, N 26, ст. 3447; 2013, N 19, ст. 2316; N 27, ст. 3477; N 48, ст. 6165; 2014, N 19, ст. 2316; 2015, N 10, ст. 1421) следующие изменения: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1"/>
      <w:r w:rsidRPr="00761238">
        <w:rPr>
          <w:rFonts w:ascii="Times New Roman" w:hAnsi="Times New Roman" w:cs="Times New Roman"/>
          <w:sz w:val="24"/>
          <w:szCs w:val="24"/>
        </w:rPr>
        <w:t xml:space="preserve">1) в </w:t>
      </w:r>
      <w:hyperlink r:id="rId1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наименовании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слова "платежных карт" заменить словами "электронных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тежа";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2"/>
      <w:bookmarkEnd w:id="1"/>
      <w:r w:rsidRPr="00761238">
        <w:rPr>
          <w:rFonts w:ascii="Times New Roman" w:hAnsi="Times New Roman" w:cs="Times New Roman"/>
          <w:sz w:val="24"/>
          <w:szCs w:val="24"/>
        </w:rPr>
        <w:t xml:space="preserve">2) </w:t>
      </w:r>
      <w:hyperlink r:id="rId1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3" w:name="sub_1"/>
      <w:bookmarkEnd w:id="2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1.</w:t>
      </w:r>
      <w:r w:rsidRPr="00761238">
        <w:rPr>
          <w:rFonts w:ascii="Times New Roman" w:hAnsi="Times New Roman" w:cs="Times New Roman"/>
        </w:rPr>
        <w:t xml:space="preserve"> Законодательство Российской Федерации о применении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01"/>
      <w:bookmarkEnd w:id="3"/>
      <w:r w:rsidRPr="00761238">
        <w:rPr>
          <w:rFonts w:ascii="Times New Roman" w:hAnsi="Times New Roman" w:cs="Times New Roman"/>
          <w:sz w:val="24"/>
          <w:szCs w:val="24"/>
        </w:rPr>
        <w:t>1. Законодательство Российской Федерации о применении контрольно-кассовой техники состоит из настоящего Федерального закона и принятых в соответствии с ним нормати</w:t>
      </w:r>
      <w:r w:rsidRPr="00761238">
        <w:rPr>
          <w:rFonts w:ascii="Times New Roman" w:hAnsi="Times New Roman" w:cs="Times New Roman"/>
          <w:sz w:val="24"/>
          <w:szCs w:val="24"/>
        </w:rPr>
        <w:t>в</w:t>
      </w:r>
      <w:r w:rsidRPr="00761238">
        <w:rPr>
          <w:rFonts w:ascii="Times New Roman" w:hAnsi="Times New Roman" w:cs="Times New Roman"/>
          <w:sz w:val="24"/>
          <w:szCs w:val="24"/>
        </w:rPr>
        <w:t>ных правовых актов.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2"/>
      <w:bookmarkEnd w:id="4"/>
      <w:r w:rsidRPr="00761238">
        <w:rPr>
          <w:rFonts w:ascii="Times New Roman" w:hAnsi="Times New Roman" w:cs="Times New Roman"/>
          <w:sz w:val="24"/>
          <w:szCs w:val="24"/>
        </w:rPr>
        <w:t>2. Настоящим Федеральным законом определяются правила применения контрольно-кассовой техники при осуществлении расчетов на территории Российской Федерации в целях обеспечения интересов граждан и организаций, защиты прав потребителей, а та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же обеспечения установленного порядка осуществления расчетов, полноты учета выру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ки в организациях и у индивидуальных предпринимателей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3"/>
      <w:bookmarkEnd w:id="5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3) дополнить </w:t>
      </w:r>
      <w:hyperlink r:id="rId1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1.1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7" w:name="sub_1100"/>
      <w:bookmarkEnd w:id="6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1.1.</w:t>
      </w:r>
      <w:r w:rsidRPr="00761238">
        <w:rPr>
          <w:rFonts w:ascii="Times New Roman" w:hAnsi="Times New Roman" w:cs="Times New Roman"/>
        </w:rPr>
        <w:t xml:space="preserve"> Основные понятия, используемые в настоящем Федеральном законе</w:t>
      </w:r>
    </w:p>
    <w:bookmarkEnd w:id="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Для целей настоящего Федерального закона используются следующие основные пон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тия: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101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автоматизированная система для бланков строгой отчетности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контрольно-кассовая техника, используемая для формирования в электронной форме бланков строгой отче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ности, а также их печати на бумажных носителях;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102"/>
      <w:bookmarkEnd w:id="8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lastRenderedPageBreak/>
        <w:t>автоматическое устройство для расчетов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устройство для осуществления расчета с покупателем (клиентом) в автоматическом режиме с применением контрольно-кассовой техники без участия уполномоченного лица организации или индивидуального предпр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нимателя;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103"/>
      <w:bookmarkEnd w:id="9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база фискальных данных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совокупность фискальных данных, поступивших от польз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вателей к оператору фискальных данных, в том числе в виде фискальных документов, подлежащих хранению и защите от доступа третьих лиц;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104"/>
      <w:bookmarkEnd w:id="10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бланк строгой отчетности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первичный учетный документ, приравненный к кассовому чеку, сформированный в электронной форме и (или) отпечатанный с применением авт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матизированной системы для бланков строгой отчетности в момент расчета между 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зователем и клиентом за оказанные услуги, содержащий сведения о расчете, подтве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ждающий факт его осуществления и соответствующий требованиям законодательства Российской Федерации о применении контрольно-кассовой техники;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105"/>
      <w:bookmarkEnd w:id="11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заводской номер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уникальный номер экземпляра модели контрольно-кассовой техники, фискального накопителя, средства формирования фискального признака, средства пр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верки фискального признака, автоматического устройства для расчетов, присвоенный изготовителем;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106"/>
      <w:bookmarkEnd w:id="12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изготовитель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организация, осуществляющая производство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и (или) фискальных накопителей, средств формирования фискального признака,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оверки фискального признака;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107"/>
      <w:bookmarkEnd w:id="13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кабинет контрольно-кассовой техники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информационный ресурс, который размещен на официальном сайте федерального органа исполнительной власти, уполномоченного по контролю и надзору за применением контрольно-кассовой техники (далее - уполн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моченный орган), в информационно-телекоммуникационной сети "Интернет" (далее - сеть "Интернет"), ведение которого осуществляется уполномоченным органом в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новленном им порядке и который используется организациями, индивидуальными пре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принимателями и налоговыми органами для реализации своих прав и обязанностей, у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тановленных законодательством Российской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108"/>
      <w:bookmarkEnd w:id="14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кассовый чек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первичный учетный документ, сформированный в электронной форме и (или) отпечатанный с применением контрольно-кассовой техники в момент расчета 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жду пользователем и покупателем (клиентом), содержащий сведения о расчете, по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тверждающий факт его осуществления и соответствующий требованиям законодательс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ва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109"/>
      <w:bookmarkEnd w:id="15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ключ фискального признака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ключевой документ, предназначенный для формиров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ния фискального признака и созданный с использованием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1010"/>
      <w:bookmarkEnd w:id="16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контрольно-кассовая техника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электронные вычислительные машины, иные компь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терные устройства и их комплексы, обеспечивающие запись и хранение фискальных данных в фискальных накопителях, формирующие фискальные документы, обеспеч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вающие передачу фискальных документов в налоговые органы через оператора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кальных данных и печать фискальных документов на бумажных носителях в соответс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вии с правилами, установленными законодательством Российской Федерации о прим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нении контрольно-кассовой техники;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11011"/>
      <w:bookmarkEnd w:id="17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мастер-ключ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ключевой документ, предназначенный для создания серии ключей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признака, а также проверки фискальных признаков, сформированных с испол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зованием ключей фискального признака этой серии;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11012"/>
      <w:bookmarkEnd w:id="18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модель контрольно-кассовой техники (фискального накопителя)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вид (тип)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(фискального накопителя), соответствующий требованиям законодательства Российской Федерации о применении контрольно-кассовой техники и имеющий уникальное наименование, присвоенное изготовителем;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1013"/>
      <w:bookmarkEnd w:id="19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обработка фискальных данных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любое действие (любая операция) или совокупность действий (операций), совершаемых оператором фискальных данных с применением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нических средств оператора фискальных данных при формировании и (или)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нии базы фискальных данных, включая получение, проверку достоверности, сбор,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пись, систематизацию, накопление, хранение в некорректируемом виде, извлечение,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пользование, передачу в адрес налоговых органов в виде фискальных документов, пр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доставление налоговым органам таких данных и доступа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 ним;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1014"/>
      <w:bookmarkEnd w:id="20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оператор фискальных данных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организация, созданная в соответствии с законодател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ством Российской Федерации, находящаяся на территории Российской Федерации, пол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чившая в соответствии с законодательством Российской Федерации о применении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разрешение на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11015"/>
      <w:bookmarkEnd w:id="21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перерегистрация контрольно-кассовой техники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внесение налоговым органом изм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нений в сведения, предоставленные пользователем при регистрации контрольно-кассовой техники (за исключением идентификационного номера налогоплательщика и заводского номера контрольно-кассовой техники) и внесенные в журнал учета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 и карточку регистрации контрольно-кассовой техники, и предо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тавление новой карточки регистрации контрольно-кассовой техники на бумажном нос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теле или в виде электронного документа, подписанного усиленной квалифицированной электронной подписью, без присвоения налоговым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органом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ке нового регистрационного номера;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1016"/>
      <w:bookmarkEnd w:id="22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пользователь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организация или индивидуальный предприниматель,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применяющие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трольно-кассовую технику при осуществлении расчетов;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1017"/>
      <w:bookmarkEnd w:id="23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расчеты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прием или выплата денежных средств с использованием наличных и (или) электронных средств платежа за реализуемые товары, выполняемые работы, оказыва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мые услуги, прием ставок и выплата денежных средств в виде выигрыша при осущест</w:t>
      </w:r>
      <w:r w:rsidRPr="00761238">
        <w:rPr>
          <w:rFonts w:ascii="Times New Roman" w:hAnsi="Times New Roman" w:cs="Times New Roman"/>
          <w:sz w:val="24"/>
          <w:szCs w:val="24"/>
        </w:rPr>
        <w:t>в</w:t>
      </w:r>
      <w:r w:rsidRPr="00761238">
        <w:rPr>
          <w:rFonts w:ascii="Times New Roman" w:hAnsi="Times New Roman" w:cs="Times New Roman"/>
          <w:sz w:val="24"/>
          <w:szCs w:val="24"/>
        </w:rPr>
        <w:t>лении деятельности по организации и проведению азартных игр, а также прием дене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ных средств при реализации лотерейных билетов, электронных лотерейных билетов, приеме лотерейных ставок и выплате денежных средств в виде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выигрыша при осущест</w:t>
      </w:r>
      <w:r w:rsidRPr="00761238">
        <w:rPr>
          <w:rFonts w:ascii="Times New Roman" w:hAnsi="Times New Roman" w:cs="Times New Roman"/>
          <w:sz w:val="24"/>
          <w:szCs w:val="24"/>
        </w:rPr>
        <w:t>в</w:t>
      </w:r>
      <w:r w:rsidRPr="00761238">
        <w:rPr>
          <w:rFonts w:ascii="Times New Roman" w:hAnsi="Times New Roman" w:cs="Times New Roman"/>
          <w:sz w:val="24"/>
          <w:szCs w:val="24"/>
        </w:rPr>
        <w:t>лении деятельности по организации и проведению лотерей;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1018"/>
      <w:bookmarkEnd w:id="24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lastRenderedPageBreak/>
        <w:t>регистрация контрольно-кассовой техники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внесение налоговым органом записи об экземпляре модели контрольно-кассовой техники, ее фискального накопителя и о 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зователе в журнал учета контрольно-кассовой техники, присвоение налоговым органом контрольно-кассовой технике регистрационного номера и выдача пользователю карто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ки регистрации контрольно-кассовой техники с указанием ее регистрационного номера на бумажном носителе или в электронном документе, подписанном усиленной квалиф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цированной электронной подписью;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1019"/>
      <w:bookmarkEnd w:id="25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реестр контрольно-кассовой техники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совокупность сведений о каждом изготовле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ном экземпляре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1020"/>
      <w:bookmarkEnd w:id="26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реестр фискальных накопителей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совокупность сведений о каждом изготовленном экземпляре модели фискального накопителя, который пользователи вправе использовать при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1021"/>
      <w:bookmarkEnd w:id="27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снятие контрольно-кассовой техники с регистрационного учета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внесение налог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вым органом в журнал учета контрольно-кассовой техники сведений о прекращении применения пользователем контрольно-кассовой техники и выдача пользователю ка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точки о снятии контрольно-кассовой техники с регистрационного учета;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1022"/>
      <w:bookmarkEnd w:id="28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средство проверки фискального признака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программно-аппаратное шифровальное (криптографическое) средство защиты фискальных данных, обеспечивающее возмо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ность выявления корректировки или фальсификации фискальных данных, защищенных фискальным признаком, в результате их проверки с использованием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1023"/>
      <w:bookmarkEnd w:id="29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средство формирования фискального признака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программно-аппаратное шифр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вальное (криптографическое) средство защиты фискальных данных, обеспечивающее возможность формирования фискального признака;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1024"/>
      <w:bookmarkEnd w:id="30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технические средства оператора фискальных данных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аппаратные, программные и программно-аппаратные средства, используемые оператором фискальных данных при обработке фискальных данных, в том числе средства формирования фискального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знака и средства проверки фискального признака;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15"/>
      <w:bookmarkEnd w:id="31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фискальные данные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сведения о расчетах, в том числе сведения об организации или индивидуальном предпринимателе, осуществляющих расчеты, о контрольно-кассовой технике, применяемой при осуществлении расчетов, и иные сведения, сформированные контрольно-кассовой техникой или оператором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11026"/>
      <w:bookmarkEnd w:id="32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документ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фискальные данные, представленные по установленным 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матам в виде кассового чека, бланка строгой отчетности и (или) иного документа, пред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смотренного законодательством Российской Федерации о применении контрольно-кассовой техники, на бумажном носителе и (или) в электронной форме, в том числе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щищенные фискальным признаком;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11027"/>
      <w:bookmarkEnd w:id="33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накопитель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программно-аппаратное шифровальное (криптографическое) средство защиты фискальных данных в опломбированном корпусе, содержащее ключи фискального признака, обеспечивающее возможность формирования фискальных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знаков, запись фискальных данных в некорректируемом виде (с фискальными признак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ми), их энергонезависимое долговременное хранение, проверку фискальных признаков, расшифровывание и аутентификацию фискальных документов, подтверждающих факт получения оператором фискальных данных фискальных документов, переданных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техникой, направляемых в контрольно-кассовую технику оператором фискальных данных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(далее - подтверждение оператора), а также обеспечивающее во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можность шифрования фискальных документов в целях обеспечения конфиденциальн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сти информации, передаваемой оператору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11028"/>
      <w:bookmarkEnd w:id="34"/>
      <w:proofErr w:type="gramStart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признак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достоверная информация, сформированная с использованием фискального накопителя и ключа фискального признака или с использованием средств формирования фискального признака и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в результате криптографического преобразования фискальных данных, наличие которой дает возможность выявления ко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ректировки или фальсификации этих фискальных данных при их проверке с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нием фискального накопителя и (или) средства проверки фискального признака;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11029"/>
      <w:bookmarkEnd w:id="35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признак документа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фискальный признак, формируемый с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нием фискального накопителя для проверки достоверности фискальных данных, защ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щенных фискальным признаком, с использованием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оверки фискального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знака, используемых уполномоченным органом;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11030"/>
      <w:bookmarkEnd w:id="36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признак оператора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фискальный признак, формируемый с использован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ем средств формирования фискального признака оператора фискальных данных для пр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верки достоверности фискальных данных, защищенных фискальным признаком, с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пользованием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оверки фискального признака, используемых уполномоченным органом;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11031"/>
      <w:bookmarkEnd w:id="37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признак подтверждения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фискальный признак, формируемый с испол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зованием средств формирования фискального признака оператора фискальных данных для проверки достоверности фискальных данных, защищенных фискальным признаком, с использованием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1032"/>
      <w:bookmarkEnd w:id="38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фискальный признак сообщения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фискальный признак, формируемый с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нием фискального накопителя для проверки достоверности фискальных данных, защ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щенных фискальным признаком, с использованием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оверки фискального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знака оператора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1033"/>
      <w:bookmarkEnd w:id="39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эксперт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физическое лицо, являющееся работником экспертной организации и пол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чившее дополнительное профессиональное образование в области оценки соответствия контрольно-кассовой техники и технических средств оператора фискальных данных тр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бованиям законодательства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11034"/>
      <w:bookmarkEnd w:id="40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экспертная организация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организация, самостоятельно выполняющая функции по 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ганизации и проведению экспертизы моделей контрольно-кассовой техники и технич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ских средств оператора фискальных данных (соискателя разрешения на обработку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данных) и включенная в реестр экспертных организаций, соответствующих требованиям законодательства Российской Федерации о применении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14"/>
      <w:bookmarkEnd w:id="41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4) дополнить </w:t>
      </w:r>
      <w:hyperlink r:id="rId1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1.2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43" w:name="sub_1200"/>
      <w:bookmarkEnd w:id="42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1.2.</w:t>
      </w:r>
      <w:r w:rsidRPr="00761238">
        <w:rPr>
          <w:rFonts w:ascii="Times New Roman" w:hAnsi="Times New Roman" w:cs="Times New Roman"/>
        </w:rPr>
        <w:t xml:space="preserve"> Сфера и правила применения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201"/>
      <w:bookmarkEnd w:id="43"/>
      <w:r w:rsidRPr="00761238">
        <w:rPr>
          <w:rFonts w:ascii="Times New Roman" w:hAnsi="Times New Roman" w:cs="Times New Roman"/>
          <w:sz w:val="24"/>
          <w:szCs w:val="24"/>
        </w:rPr>
        <w:t>1. Контрольно-кассовая техника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настоящим Федеральным законом.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202"/>
      <w:bookmarkEnd w:id="44"/>
      <w:r w:rsidRPr="0076123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осуществлении расчета пользователь обязан выдать кассовый чек или бланк стр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гой отчетности на бумажном носителе и (или) в случае предоставления покупателем (клиентом) пользователю до момента расчета абонентского номера либо адреса эле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тронной почты направить кассовый чек или бланк строгой отчетности в электронной форме покупателю (клиенту) на предоставленные абонентский номер либо адрес эле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тронной почты (при наличии технической возможности для передачи информации пок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пателю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клиенту) в электронной форме на адрес электронной почты).</w:t>
      </w:r>
      <w:proofErr w:type="gramEnd"/>
    </w:p>
    <w:bookmarkEnd w:id="4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 случае, указанном в пункте 7 статьи 2 настоящего Федерального закона, пользователь обязан выдать покупателю (клиенту) кассовый чек или бланк строгой отчетности на б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мажном носителе без его направления покупателю (клиенту) в электронной форме.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1203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Пользователь в целях исполнения обязанности, указанной в пункте 2 настоящей 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тьи, вправе направить покупателю (клиенту) на абонентский номер либо адрес электро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ной почты (при наличии технической возможности для передачи информации покупат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лю (клиенту) в электронной форме на адрес электронной почты), предоставленные пок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пателем (клиентом) пользователю до совершения расчета, сведения в электронной 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ме, идентифицирующие такой кассовый чек или такой бланк строгой отчетности (рег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страционный номер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контрольно-кассовой техники, сумма, дата и время расчета,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кальный признак документа), и информацию об адресе информационного ресурса, кот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рый размещен в сети "Интернет" и по которому такой кассовый чек или такой бланк строгой отчетности может быть бесплатно получен покупателем (клиентом).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1204"/>
      <w:bookmarkEnd w:id="46"/>
      <w:r w:rsidRPr="0076123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Кассовый чек или бланк строгой отчетности, полученные покупателем (клиентом) в электронной форме и распечатанные им на бумажном носителе, приравниваются к ка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совому чеку или бланку строгой отчетности, отпечатанным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кой на бумажном носителе, при условии, что сведения, указанные в таком кассовом чеке или таком бланке строгой отчетности, идентичны направленным покупателю (клиенту) в электронной форме кассовому чеку или бланку строгой отчетности.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1205"/>
      <w:bookmarkEnd w:id="47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Пользователи при осуществлении расчетов с использованием электронных средств платежа, исключающих возможность непосредственного взаимодействия покупателя (клиента) с пользователем или уполномоченным им лицом, и применением устройств, подключенных к сети "Интернет" и обеспечивающих возможность дистанционного взаимодействия покупателя (клиента) с пользователем или уполномоченным им лицом при осуществлении этих расчетов (далее - расчеты с использованием электронных средств платежа в сети "Интернет"), обязаны обеспечить передачу покупателю (клиенту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) кассового чека или бланка строгой отчетности в электронной форме на абонентский 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мер либо адрес электронной почты, указанные покупателем (клиентом) до совершения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расчетов. При этом кассовый чек или бланк строгой отчетности на бумажном носителе пользователем не печатается.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1206"/>
      <w:bookmarkEnd w:id="48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Пользователи обязаны обеспечить передачу в момент расчета всех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в виде фискальных документов, сформированных с применением контрольно-кассовой техники, в налоговые органы через оператора фискальных данных с учетом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ложений абзаца третьего настоящего пункта, за исключением случая, указанного в пун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те 7 статьи 2 настоящего Федерального закона.</w:t>
      </w:r>
      <w:proofErr w:type="gramEnd"/>
    </w:p>
    <w:bookmarkEnd w:id="4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Все полученные оператором фискальных данных фискальные документы записываются и сохраняются оператором фискальных данных в некорректируемом виде в базе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12063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передаче фискальных документов в электронной форме оператору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могут не передаваться реквизиты кассового чека или бланка строгой отчетности, установленные абзацами пятым, шестым, шестнадцатым, восемнадцатым пункта 1 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тьи 4.7 настоящего Федерального закона, а также сведения о заводском номере автом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тического устройства для расчетов при условии, что такие данные были переданы опер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тору фискальных данных ранее в составе отчета о регистрации или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отчета об изменении параметров регистрации.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207"/>
      <w:bookmarkEnd w:id="50"/>
      <w:r w:rsidRPr="00761238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Пользователи, заключившие договор с оператором фискальных данных, у которого впоследствии было аннулировано разрешение на обработку фискальных данных, с даты прекращения действия такого разрешения до момента заключения договора с новым оператором фискальных данных вправе применять контрольно-кассовую технику без передачи фискальных документов в налоговые органы в электронной форме через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ратора фискальных данных, но не более чем в течение 20 календарных дней.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этом контрольно-кассовая техника не может применяться в режиме, не предусматривающем обязательной передачи фискальных документов в налоговые органы в электронной 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ме через оператора фискальных данных, а при заключении договора с новым оператором фискальных данных пользователи обязаны передать в налоговые органы в электронной форме через оператора фискальных данных все фискальные документы, которые не б</w:t>
      </w:r>
      <w:r w:rsidRPr="00761238">
        <w:rPr>
          <w:rFonts w:ascii="Times New Roman" w:hAnsi="Times New Roman" w:cs="Times New Roman"/>
          <w:sz w:val="24"/>
          <w:szCs w:val="24"/>
        </w:rPr>
        <w:t>ы</w:t>
      </w:r>
      <w:r w:rsidRPr="00761238">
        <w:rPr>
          <w:rFonts w:ascii="Times New Roman" w:hAnsi="Times New Roman" w:cs="Times New Roman"/>
          <w:sz w:val="24"/>
          <w:szCs w:val="24"/>
        </w:rPr>
        <w:t>ли переданы.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208"/>
      <w:bookmarkEnd w:id="51"/>
      <w:r w:rsidRPr="00761238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 случае установления дополнительных требований к контрольно-кассовой технике и (или) фискальному накопителю контрольно-кассовая техника и фискальный накопитель, включенные в реестр контрольно-кассовой техники и реестр фискальных накопителей, могут применяться пользователями и не подлежат исключению из реестра контрольно-кассовой техники и реестра фискальных накопителей в связи с их несоответствием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нятым нормативным правовым актам в течение одного года со дня вступления в силу нормативного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правового акта. В случае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если в течение одного года контрольно-кассовая техника и фискальные накопители не приведены в соответствие с вновь принятыми но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мативными правовыми актами, такая контрольно-кассовая техника и такие фискальные накопители подлежат исключению соответственно из реестра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и реестра фискальных накопителей.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3" w:name="sub_1209"/>
      <w:bookmarkEnd w:id="52"/>
      <w:r w:rsidRPr="00761238">
        <w:rPr>
          <w:rFonts w:ascii="Times New Roman" w:hAnsi="Times New Roman" w:cs="Times New Roman"/>
          <w:sz w:val="24"/>
          <w:szCs w:val="24"/>
        </w:rPr>
        <w:lastRenderedPageBreak/>
        <w:t>9. Федеральный орган исполнительной власти, осуществляющий функции по выработке государственной политики и нормативно-правовому регулированию в сфере применения контрольно-кассовой техники, определяется Правительством Российской Федерации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4" w:name="sub_150"/>
      <w:bookmarkEnd w:id="53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5) </w:t>
      </w:r>
      <w:hyperlink r:id="rId1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55" w:name="sub_2"/>
      <w:bookmarkEnd w:id="54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2.</w:t>
      </w:r>
      <w:r w:rsidRPr="00761238">
        <w:rPr>
          <w:rFonts w:ascii="Times New Roman" w:hAnsi="Times New Roman" w:cs="Times New Roman"/>
        </w:rPr>
        <w:t xml:space="preserve"> Особенности применения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6" w:name="sub_21"/>
      <w:bookmarkEnd w:id="55"/>
      <w:r w:rsidRPr="00761238">
        <w:rPr>
          <w:rFonts w:ascii="Times New Roman" w:hAnsi="Times New Roman" w:cs="Times New Roman"/>
          <w:sz w:val="24"/>
          <w:szCs w:val="24"/>
        </w:rPr>
        <w:t>1. Контрольно-кассовая техника не применяется кредитными организациями в автомат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ческих устройствах для расчетов, находящихся в их собственности или пользовании и обеспечивающих возможность осуществления операций по выдаче и (или) приему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личных денежных средств, в том числе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атежа, и по передаче распоряжений кредитным организациям об осуществлении перевода 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нежных средств.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7" w:name="sub_2102"/>
      <w:bookmarkEnd w:id="56"/>
      <w:r w:rsidRPr="00761238">
        <w:rPr>
          <w:rFonts w:ascii="Times New Roman" w:hAnsi="Times New Roman" w:cs="Times New Roman"/>
          <w:sz w:val="24"/>
          <w:szCs w:val="24"/>
        </w:rPr>
        <w:t>Контрольно-кассовая техника не применяется в устройствах для осуществления с уч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стием уполномоченного лица организации или индивидуального предпринимателя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раций по передаче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распоряжений кр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дитной организации об осуществлении перевода денежных средств.</w:t>
      </w:r>
    </w:p>
    <w:bookmarkEnd w:id="5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Кредитные организации обязаны вести перечень автоматических устрой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я расчетов, указанных в абзаце первом настоящего пункта, порядок направления в уполномоченный орган и форма которого устанавливаются Банком России по согласованию с уполном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ченным органом.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8" w:name="sub_22"/>
      <w:r w:rsidRPr="00761238">
        <w:rPr>
          <w:rFonts w:ascii="Times New Roman" w:hAnsi="Times New Roman" w:cs="Times New Roman"/>
          <w:sz w:val="24"/>
          <w:szCs w:val="24"/>
          <w:highlight w:val="yellow"/>
        </w:rPr>
        <w:t>2. Организации и индивидуальные предприниматели с учетом специфики своей деятел</w:t>
      </w:r>
      <w:r w:rsidRPr="00761238">
        <w:rPr>
          <w:rFonts w:ascii="Times New Roman" w:hAnsi="Times New Roman" w:cs="Times New Roman"/>
          <w:sz w:val="24"/>
          <w:szCs w:val="24"/>
          <w:highlight w:val="yellow"/>
        </w:rPr>
        <w:t>ь</w:t>
      </w:r>
      <w:r w:rsidRPr="00761238">
        <w:rPr>
          <w:rFonts w:ascii="Times New Roman" w:hAnsi="Times New Roman" w:cs="Times New Roman"/>
          <w:sz w:val="24"/>
          <w:szCs w:val="24"/>
          <w:highlight w:val="yellow"/>
        </w:rPr>
        <w:t>ности или особенностей своего местонахождения могут производить расчеты без прим</w:t>
      </w:r>
      <w:r w:rsidRPr="00761238">
        <w:rPr>
          <w:rFonts w:ascii="Times New Roman" w:hAnsi="Times New Roman" w:cs="Times New Roman"/>
          <w:sz w:val="24"/>
          <w:szCs w:val="24"/>
          <w:highlight w:val="yellow"/>
        </w:rPr>
        <w:t>е</w:t>
      </w:r>
      <w:r w:rsidRPr="00761238">
        <w:rPr>
          <w:rFonts w:ascii="Times New Roman" w:hAnsi="Times New Roman" w:cs="Times New Roman"/>
          <w:sz w:val="24"/>
          <w:szCs w:val="24"/>
          <w:highlight w:val="yellow"/>
        </w:rPr>
        <w:t>нения контрольно-кассовой техники при осуществлении следующих видов деятельности и при оказании следующих услуг:</w:t>
      </w:r>
    </w:p>
    <w:bookmarkEnd w:id="5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продажа газет и журналов</w:t>
      </w:r>
      <w:r w:rsidRPr="00761238">
        <w:rPr>
          <w:rFonts w:ascii="Times New Roman" w:hAnsi="Times New Roman" w:cs="Times New Roman"/>
          <w:sz w:val="24"/>
          <w:szCs w:val="24"/>
        </w:rPr>
        <w:t>, а также сопутствующих товаров в газетно-журнальных кио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 xml:space="preserve">ках при условии, что доля продажи газет и журналов в их товарообороте составляет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не менее 50 процентов товарооборота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и ассортимент сопутствующих товаров утвержден органом исполнительной власти субъекта Российской Федерации. Учет торговой выру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ки от продажи газет и журналов и от продажи сопутствующих товаров ведется раздел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продажа ценных бумаг</w:t>
      </w:r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продажа водителем или кондуктором в салоне транспортного средства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проездных док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у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ментов (билетов) и талонов для проезда</w:t>
      </w:r>
      <w:r w:rsidRPr="00761238">
        <w:rPr>
          <w:rFonts w:ascii="Times New Roman" w:hAnsi="Times New Roman" w:cs="Times New Roman"/>
          <w:sz w:val="24"/>
          <w:szCs w:val="24"/>
        </w:rPr>
        <w:t xml:space="preserve"> в общественном транспорте;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обеспечение питанием обучающихся и работников образовательных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организаций, реал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зующих основные общеобразовательные программы, во время учебных занятий;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торговля на розничных рынках, ярмарках, в выставочных комплексах</w:t>
      </w:r>
      <w:r w:rsidRPr="00761238">
        <w:rPr>
          <w:rFonts w:ascii="Times New Roman" w:hAnsi="Times New Roman" w:cs="Times New Roman"/>
          <w:sz w:val="24"/>
          <w:szCs w:val="24"/>
        </w:rPr>
        <w:t xml:space="preserve">, а также на других территориях, отведенных для осуществления торговли, за исключением находящихся в этих местах торговли магазинов, павильонов, киосков, палаток, автолавок,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автомагаз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нов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, автофургонов, помещений контейнерного типа и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аналогично обустроенных и обеспечивающих показ и сохранность товара торговых мест (помещений и автотран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портных средств, в том числе прицепов и полуприцепов), открытых прилавков внутри крытых рыночных помещений при торговле непродовольственными товарами, кроме торговли непродовольственными товарами, которые определены в перечне, утвержде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ном Правительством Российской Федерации;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разносная торговля продовольственными и непродовольственными товарами</w:t>
      </w:r>
      <w:r w:rsidRPr="00761238">
        <w:rPr>
          <w:rFonts w:ascii="Times New Roman" w:hAnsi="Times New Roman" w:cs="Times New Roman"/>
          <w:sz w:val="24"/>
          <w:szCs w:val="24"/>
        </w:rPr>
        <w:t xml:space="preserve"> (за искл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чением технически сложных товаров и продовольственных товаров, требующих опред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ленных условий хранения и продажи) в пассажирских вагонах поездов, с ручных тел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жек, велосипедов, корзин, лотков (в том числе защищенных от атмосферных осадков каркасами, обтянутыми полимерной пленкой, парусиной, брезентом);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торговля в киосках мороженым, безалкогольными напитками в</w:t>
      </w:r>
      <w:r w:rsidRPr="00761238">
        <w:rPr>
          <w:rFonts w:ascii="Times New Roman" w:hAnsi="Times New Roman" w:cs="Times New Roman"/>
          <w:sz w:val="24"/>
          <w:szCs w:val="24"/>
        </w:rPr>
        <w:t xml:space="preserve"> розлив;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торговля из автоцистерн квасом, молоком, растительным маслом, живой рыбой, керос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и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ном, сезонная торговля вразвал овощами, в том числе картофелем, фруктами и бахчев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ы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ми культурам</w:t>
      </w:r>
      <w:r w:rsidRPr="00761238">
        <w:rPr>
          <w:rFonts w:ascii="Times New Roman" w:hAnsi="Times New Roman" w:cs="Times New Roman"/>
          <w:sz w:val="24"/>
          <w:szCs w:val="24"/>
        </w:rPr>
        <w:t>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прием от населения стеклопосуды и утильсырья</w:t>
      </w:r>
      <w:r w:rsidRPr="00761238">
        <w:rPr>
          <w:rFonts w:ascii="Times New Roman" w:hAnsi="Times New Roman" w:cs="Times New Roman"/>
          <w:sz w:val="24"/>
          <w:szCs w:val="24"/>
        </w:rPr>
        <w:t>, за исключением металлолома, драг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ценных металлов и драгоценных камней;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ремонт и окраска обуви</w:t>
      </w:r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изготовление и ремонт металлической галантереи и ключей</w:t>
      </w:r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присмотр и уход за детьми, больными, престарелыми и инвалидами</w:t>
      </w:r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реализация изготовителем изделий народных художественных промыслов;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вспашка огородов и распиловка дров;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услуги носильщиков на железнодорожных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вокзалах, автовокзалах, аэровокзалах, в аэр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портах, морских, речных портах;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  <w:highlight w:val="green"/>
        </w:rPr>
        <w:t>сдача индивидуальным предпринимателем в аренду</w:t>
      </w:r>
      <w:r w:rsidRPr="00761238">
        <w:rPr>
          <w:rFonts w:ascii="Times New Roman" w:hAnsi="Times New Roman" w:cs="Times New Roman"/>
          <w:sz w:val="24"/>
          <w:szCs w:val="24"/>
        </w:rPr>
        <w:t xml:space="preserve"> (наем) жилых помещений, прина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лежащих этому индивидуальному предпринимателю на праве собственности.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9" w:name="sub_23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Организации и индивидуальные предприниматели, осуществляющие расчеты в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отд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а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ленных или труднодоступных местностях</w:t>
      </w:r>
      <w:r w:rsidRPr="00761238">
        <w:rPr>
          <w:rFonts w:ascii="Times New Roman" w:hAnsi="Times New Roman" w:cs="Times New Roman"/>
          <w:sz w:val="24"/>
          <w:szCs w:val="24"/>
        </w:rPr>
        <w:t xml:space="preserve"> (за исключением городов, районных центров, поселков городского типа), указанных в перечне отдаленных или труднодоступных 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стностей, утвержденном органом государственной власти субъекта Российской Федер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 xml:space="preserve">ции,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вправе не применять контрольно-кассовую технику</w:t>
      </w:r>
      <w:r w:rsidRPr="00761238">
        <w:rPr>
          <w:rFonts w:ascii="Times New Roman" w:hAnsi="Times New Roman" w:cs="Times New Roman"/>
          <w:sz w:val="24"/>
          <w:szCs w:val="24"/>
        </w:rPr>
        <w:t xml:space="preserve"> при условии выдачи покупат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лю (клиенту) по его требованию документа, подтверждающего факт осуществления ра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чета между организацией или индивидуальным предпринимателем и покупателем (кл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ентом), содержащего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наименование документа, его порядковый номер, реквизиты,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новленные абзацами четвертым - двенадцатым пункта 1 статьи 4.7 настоящего Фед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рального закона, и подписанного лицом, выдавшим этот документ.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0" w:name="sub_1450153"/>
      <w:bookmarkEnd w:id="59"/>
      <w:r w:rsidRPr="00761238">
        <w:rPr>
          <w:rFonts w:ascii="Times New Roman" w:hAnsi="Times New Roman" w:cs="Times New Roman"/>
          <w:sz w:val="24"/>
          <w:szCs w:val="24"/>
        </w:rPr>
        <w:t>Орган государственной власти субъекта Российской Федерации в пятидневный срок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водит до сведения уполномоченного органа и размещает на своем официальном сайте в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сети "Интернет" перечень, указанный в абзаце первом настоящего пункта, а также вн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сенные в указанный перечень изменения.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1" w:name="sub_24"/>
      <w:bookmarkEnd w:id="60"/>
      <w:r w:rsidRPr="00761238">
        <w:rPr>
          <w:rFonts w:ascii="Times New Roman" w:hAnsi="Times New Roman" w:cs="Times New Roman"/>
          <w:sz w:val="24"/>
          <w:szCs w:val="24"/>
        </w:rPr>
        <w:t>4. Правительство Российской Федерации устанавливает порядок выдачи и учета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ментов, указанных в пункте 3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2" w:name="sub_25"/>
      <w:bookmarkEnd w:id="61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Аптечные организации, находящиеся в фельдшерских и фельдшерско-акушерских пунктах,</w:t>
      </w:r>
      <w:r w:rsidRPr="00761238">
        <w:rPr>
          <w:rFonts w:ascii="Times New Roman" w:hAnsi="Times New Roman" w:cs="Times New Roman"/>
          <w:sz w:val="24"/>
          <w:szCs w:val="24"/>
        </w:rPr>
        <w:t xml:space="preserve"> расположенных в сельских населенных пунктах, и обособленные подраздел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ния медицинских организаций, имеющих лицензию на фармацевтическую деятельность (амбулатории, фельдшерские и фельдшерско-акушерские пункты, центры (отделения) общей врачебной (семейной) практики), расположенные в сельских населенных пунктах, в которых отсутствуют аптечные организации,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могут не применять контрольно-кассовую технику</w:t>
      </w:r>
      <w:r w:rsidRPr="00761238">
        <w:rPr>
          <w:rFonts w:ascii="Times New Roman" w:hAnsi="Times New Roman" w:cs="Times New Roman"/>
          <w:sz w:val="24"/>
          <w:szCs w:val="24"/>
        </w:rPr>
        <w:t>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3" w:name="sub_26"/>
      <w:bookmarkEnd w:id="62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61238">
        <w:rPr>
          <w:rFonts w:ascii="Times New Roman" w:hAnsi="Times New Roman" w:cs="Times New Roman"/>
          <w:sz w:val="24"/>
          <w:szCs w:val="24"/>
          <w:highlight w:val="green"/>
        </w:rPr>
        <w:t>Контрольно-кассовая техника может не применяться</w:t>
      </w:r>
      <w:r w:rsidRPr="00761238">
        <w:rPr>
          <w:rFonts w:ascii="Times New Roman" w:hAnsi="Times New Roman" w:cs="Times New Roman"/>
          <w:sz w:val="24"/>
          <w:szCs w:val="24"/>
        </w:rPr>
        <w:t xml:space="preserve"> при оказании услуг по 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провед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е</w:t>
      </w:r>
      <w:r w:rsidRPr="00761238">
        <w:rPr>
          <w:rFonts w:ascii="Times New Roman" w:hAnsi="Times New Roman" w:cs="Times New Roman"/>
          <w:sz w:val="24"/>
          <w:szCs w:val="24"/>
          <w:highlight w:val="green"/>
        </w:rPr>
        <w:t>нию религиозных обрядов и церемоний</w:t>
      </w:r>
      <w:r w:rsidRPr="00761238">
        <w:rPr>
          <w:rFonts w:ascii="Times New Roman" w:hAnsi="Times New Roman" w:cs="Times New Roman"/>
          <w:sz w:val="24"/>
          <w:szCs w:val="24"/>
        </w:rPr>
        <w:t>, а также при реализации предметов религиозного культа и религиозной литературы в культовых зданиях и сооружениях и на относящихся к ним территориях, в иных местах, предоставленных религиозным организациям для этих целей, в учреждениях и на предприятиях религиозных организаций, зарегистрир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ванных в порядке, установленном законодательством Российской Федерации.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4" w:name="sub_27"/>
      <w:bookmarkEnd w:id="63"/>
      <w:r w:rsidRPr="00761238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61238">
        <w:rPr>
          <w:rFonts w:ascii="Times New Roman" w:hAnsi="Times New Roman" w:cs="Times New Roman"/>
          <w:sz w:val="24"/>
          <w:szCs w:val="24"/>
          <w:highlight w:val="green"/>
        </w:rPr>
        <w:t>В отдаленных от сетей связи местностях,</w:t>
      </w:r>
      <w:r w:rsidRPr="00761238">
        <w:rPr>
          <w:rFonts w:ascii="Times New Roman" w:hAnsi="Times New Roman" w:cs="Times New Roman"/>
          <w:sz w:val="24"/>
          <w:szCs w:val="24"/>
        </w:rPr>
        <w:t xml:space="preserve"> определенных в соответствии с критериями, установленными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связи, и указанных в перечне местностей, удаленных от сетей связи, утвержденном органом государственной власти субъекта Российской Ф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дерации, пользователи могут применять контрольно-кассовую технику в режиме, не предусматривающем обязательной передачи фискальных документов 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налоговые орг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ны в электронной форме через оператора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5" w:name="sub_1450154"/>
      <w:bookmarkEnd w:id="64"/>
      <w:r w:rsidRPr="00761238">
        <w:rPr>
          <w:rFonts w:ascii="Times New Roman" w:hAnsi="Times New Roman" w:cs="Times New Roman"/>
          <w:sz w:val="24"/>
          <w:szCs w:val="24"/>
        </w:rPr>
        <w:t>Орган государственной власти субъекта Российской Федерации в пятидневный срок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водит до сведения уполномоченного органа и размещает на своем официальном сайте в сети "Интернет" указанный в абзаце первом настоящего пункта перечень, а также вн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сенные в указанный перечень изменения.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6" w:name="sub_28"/>
      <w:bookmarkEnd w:id="65"/>
      <w:r w:rsidRPr="00761238">
        <w:rPr>
          <w:rFonts w:ascii="Times New Roman" w:hAnsi="Times New Roman" w:cs="Times New Roman"/>
          <w:sz w:val="24"/>
          <w:szCs w:val="24"/>
          <w:highlight w:val="red"/>
        </w:rPr>
        <w:t>8. Положения пунктов 2, 3 и 5 настоящей статьи не распространяются на организации и индивидуальных предпринимателей, которые используют для осуществления расчетов автоматическое устройство для расчетов, а также осуществляют торговлю подакцизн</w:t>
      </w:r>
      <w:r w:rsidRPr="00761238">
        <w:rPr>
          <w:rFonts w:ascii="Times New Roman" w:hAnsi="Times New Roman" w:cs="Times New Roman"/>
          <w:sz w:val="24"/>
          <w:szCs w:val="24"/>
          <w:highlight w:val="red"/>
        </w:rPr>
        <w:t>ы</w:t>
      </w:r>
      <w:r w:rsidRPr="00761238">
        <w:rPr>
          <w:rFonts w:ascii="Times New Roman" w:hAnsi="Times New Roman" w:cs="Times New Roman"/>
          <w:sz w:val="24"/>
          <w:szCs w:val="24"/>
          <w:highlight w:val="red"/>
        </w:rPr>
        <w:t>ми товарами.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7" w:name="sub_29"/>
      <w:bookmarkEnd w:id="66"/>
      <w:r w:rsidRPr="00761238">
        <w:rPr>
          <w:rFonts w:ascii="Times New Roman" w:hAnsi="Times New Roman" w:cs="Times New Roman"/>
          <w:sz w:val="24"/>
          <w:szCs w:val="24"/>
        </w:rPr>
        <w:t>9. Контрольно-кассовая техника не применяется при осуществлении расчетов с испол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зованием электронного средства платежа без его предъявления между организациями и (или) индивидуальными предпринимателями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8" w:name="sub_16"/>
      <w:bookmarkEnd w:id="67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6) </w:t>
      </w:r>
      <w:hyperlink r:id="rId1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69" w:name="sub_3"/>
      <w:bookmarkEnd w:id="68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3.</w:t>
      </w:r>
      <w:r w:rsidRPr="00761238">
        <w:rPr>
          <w:rFonts w:ascii="Times New Roman" w:hAnsi="Times New Roman" w:cs="Times New Roman"/>
        </w:rPr>
        <w:t xml:space="preserve"> Порядок ведения реестра контрольно-кассовой техники и реестра фискальных накопителей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0" w:name="sub_31"/>
      <w:bookmarkEnd w:id="69"/>
      <w:r w:rsidRPr="00761238">
        <w:rPr>
          <w:rFonts w:ascii="Times New Roman" w:hAnsi="Times New Roman" w:cs="Times New Roman"/>
          <w:sz w:val="24"/>
          <w:szCs w:val="24"/>
        </w:rPr>
        <w:lastRenderedPageBreak/>
        <w:t>1. Уполномоченный орган осуществляет ведение реестра контрольно-кассовой техники и реестра фискальных накопителей.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1" w:name="sub_32"/>
      <w:bookmarkEnd w:id="70"/>
      <w:r w:rsidRPr="00761238">
        <w:rPr>
          <w:rFonts w:ascii="Times New Roman" w:hAnsi="Times New Roman" w:cs="Times New Roman"/>
          <w:sz w:val="24"/>
          <w:szCs w:val="24"/>
        </w:rPr>
        <w:t>2. Для включения контрольно-кассовой техники в реестр контрольно-кассовой техники ее изготовитель представляет в уполномоченный орган на бумажном носителе или в форме электронного документа заявление о соответствии модели контрольно-кассовой техники требованиям законодательства Российской Федерации о применении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но-кассовой техники (далее - заявление о соответствии модели контрольно-кассовой техники), которое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содержит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 том числе следующие сведения:</w:t>
      </w:r>
    </w:p>
    <w:bookmarkEnd w:id="7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изготовителя контрольно-кассовой техники с указанием организ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ционно-правовой формы;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налогоплательщика, присвоенный изготовителю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возможности использования контрольно-кассовой техники только в автом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тических устройствах для расчетов (в случае, если контрольно-кассовая техника предн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значена для использования только в автоматических устройствах для расчетов);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возможности использования контрольно-кассовой техники только для осущ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ствления расчетов с применением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в сети "Интернет" (в случае, если контрольно-кассовая техника предназначена только для осуществления ра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четов с применением электронных средств платежа в сети "Интернет");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возможности использования контрольно-кассовой техники только в качестве автоматизированной системы для бланков строгой отчетности (в случае, если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но-кассовая техника является автоматизированной системой для бланков строгой отче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ности);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наименования моделей фискальных накопителей, сведения о которых содержатся в ре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стре фискальных накопителей и в отношении которых федеральным органом исполн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тельной власти в области обеспечения безопасности на основании экспертизы результ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тов оценки влияния моделей контрольно-кассовой техники на выполнение этими мод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лями фискальных накопителей установленных требований к шифровальным (крипт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графическим) средствам защиты фискальных данных были подготовлены заключения об отсутствии указанного влияния, а также даты и номера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выписок из данных заключений;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  <w:color w:val="000000"/>
        </w:rPr>
      </w:pPr>
      <w:r w:rsidRPr="00761238">
        <w:rPr>
          <w:rFonts w:ascii="Times New Roman" w:hAnsi="Times New Roman" w:cs="Times New Roman"/>
          <w:color w:val="000000"/>
        </w:rPr>
        <w:t>ГАРАНТ: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</w:rPr>
      </w:pPr>
      <w:bookmarkStart w:id="72" w:name="sub_3209"/>
      <w:r w:rsidRPr="00761238">
        <w:rPr>
          <w:rFonts w:ascii="Times New Roman" w:hAnsi="Times New Roman" w:cs="Times New Roman"/>
        </w:rPr>
        <w:t xml:space="preserve">Абзац двенадцатый пункта 6 статьи 1 </w:t>
      </w:r>
      <w:hyperlink w:anchor="sub_702" w:history="1">
        <w:r w:rsidRPr="00761238">
          <w:rPr>
            <w:rStyle w:val="a7"/>
            <w:rFonts w:ascii="Times New Roman" w:hAnsi="Times New Roman"/>
          </w:rPr>
          <w:t>вступает в силу</w:t>
        </w:r>
      </w:hyperlink>
      <w:r w:rsidRPr="00761238">
        <w:rPr>
          <w:rFonts w:ascii="Times New Roman" w:hAnsi="Times New Roman" w:cs="Times New Roman"/>
        </w:rPr>
        <w:t xml:space="preserve"> с 1 сентября 2016 г.</w:t>
      </w:r>
    </w:p>
    <w:bookmarkEnd w:id="72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выдачи и номер положительного экспертного заключения экспертной организации о соответствии модели контрольно-кассовой техники требованиям законодательства Российской Федерации о применении контрольно-кассовой техники и сведения, соде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жащиеся в таком заключении.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 заявлению о соответствии модели контрольно-кассовой техники прилагаются копии заключений и выписок из заключений, реквизиты которых указаны в заявлении о 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ветствии модели контрольно-кассовой техники, а также иные документы, подтвержда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щие сведения, указанные в заявлении о соответствии модели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устанавливать перечень дополнительных сведений, кот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рые необходимо указывать в заявлении о соответствии модели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3" w:name="sub_33"/>
      <w:r w:rsidRPr="00761238">
        <w:rPr>
          <w:rFonts w:ascii="Times New Roman" w:hAnsi="Times New Roman" w:cs="Times New Roman"/>
          <w:sz w:val="24"/>
          <w:szCs w:val="24"/>
        </w:rPr>
        <w:t>3. Для включения фискального накопителя в реестр фискальных накопителей его изгот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витель представляет в уполномоченный орган на бумажном носителе или в форме эле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тронного документа заявление о соответствии модели фискального накопителя требов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ниям законодательства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(далее - заявление о соответствии модели фискального накопителя), которое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держит следующие сведения:</w:t>
      </w:r>
    </w:p>
    <w:bookmarkEnd w:id="7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изготовителя фискального накопителя с указанием организацио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но-правовой формы;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налогоплательщика, присвоенный изготовителю фискальн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и номер документа о соответствии модели фискального накопителя установленным требованиям к шифровальным (криптографическим) средствам защиты фискальных данных, выданного федеральным органом исполнительной власти в области обеспечения безопасности;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наименования моделей контрольно-кассовой техники, сведения о которых содержатся в реестре контрольно-кассовой техники и в отношении которых федеральным органом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полнительной власти в области обеспечения безопасности на основании экспертизы 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зультатов оценки влияния таких моделей контрольно-кассовой техники на выполнение этой моделью фискального накопителя установленных требований к шифровальным (криптографическим) средствам защиты фискальных данных были подготовлены закл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чения об отсутствии указанного влияния, а также даты 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номера выписок из данных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ключений;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сроки действия ключей фискального признака, содержащегося в фискальном накопит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 заявлению о соответствии модели фискального накопителя прилагаются копии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мента о соответствии модели фискального накопителя установленным требованиям к шифровальным (криптографическим) средствам защиты фискальных данных и выписок из заключений, а также иные документы, которые подтверждают сведения, содержащи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ся в этом заявлении, и реквизиты которых указаны в этом заявлении.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устанавливать перечень дополнительных сведений, кот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рые необходимо указывать в заявлении о соответствии модели фискального накопителя.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4" w:name="sub_34"/>
      <w:r w:rsidRPr="00761238">
        <w:rPr>
          <w:rFonts w:ascii="Times New Roman" w:hAnsi="Times New Roman" w:cs="Times New Roman"/>
          <w:sz w:val="24"/>
          <w:szCs w:val="24"/>
        </w:rPr>
        <w:lastRenderedPageBreak/>
        <w:t>4. Сведения, содержащиеся в заявлении о соответствии модели контрольно-кассовой техники и заявлении о соответствии модели фискального накопителя, могут подаваться в уполномоченный орган в форме электронного документа, подписанного усиленной кв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лифицированной электронной подписью, через кабинет контрольно-кассовой техники. Датой подачи указанных заявлений в электронной форме считается дата размещения 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ких сведений в кабинете контрольно-кассовой техники.</w:t>
      </w:r>
    </w:p>
    <w:bookmarkEnd w:id="7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Форма заявления о соответствии модели контрольно-кассовой техники и форма заявл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о соответствии модели фискального накопителя, а также порядок заполнения форм указанных документов и порядок направления и получения указанных документов на бумажном носителе утверждаются уполномоченным органом.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5" w:name="sub_35"/>
      <w:r w:rsidRPr="00761238">
        <w:rPr>
          <w:rFonts w:ascii="Times New Roman" w:hAnsi="Times New Roman" w:cs="Times New Roman"/>
          <w:sz w:val="24"/>
          <w:szCs w:val="24"/>
        </w:rPr>
        <w:t>5. Уполномоченный орган отказывает во включении контрольно-кассовой техники в 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естр контрольно-кассовой техники и (или) во включении фискального накопителя в 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естр фискальных накопителей в случае предоставления изготовителем недостоверных сведений или сведений не в полном объеме.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6" w:name="sub_36"/>
      <w:bookmarkEnd w:id="75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После представления изготовителем в уполномоченный орган заявления о соответс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вии модели контрольно-кассовой техники и (или) заявления о соответствии модели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накопителя и в случае включения уполномоченным органом сведений о модели контрольно-кассовой техники в реестр контрольно-кассовой техники и (или) сведений о модели фискального накопителя в реестр фискальных накопителей либо отсутствия в течение 30 календарных дней решения уполномоченного органа об отказе во включении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сведений о модели контрольно-кассовой техники в реестр контрольно-кассовой техники и (или) сведений о модели фискального накопителя в реестр фискальных накопителей изготовитель подает в уполномоченный орган в электронной форме уведомление об и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готовленных экземплярах модели контрольно-кассовой техники и (или) модели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накопителя, которое содержит сведения о модели, заводском номере и дате и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готовления соответствующего экземпляра.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Указанные сведения подаются в уполном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ченный орган в форме электронного документа, подписанного усиленной квалифицир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ванной электронной подписью изготовителя, через кабинет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ки. Датой подачи уведомления в электронной форме считается дата размещения указа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7" w:name="sub_37"/>
      <w:bookmarkEnd w:id="76"/>
      <w:r w:rsidRPr="00761238">
        <w:rPr>
          <w:rFonts w:ascii="Times New Roman" w:hAnsi="Times New Roman" w:cs="Times New Roman"/>
          <w:sz w:val="24"/>
          <w:szCs w:val="24"/>
        </w:rPr>
        <w:t>7. Информация, указанная в пункте 6 настоящей статьи, представляется в уполномоче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ный орган до даты передачи экземпляра модели контрольно-кассовой техники и (или) модели фискального накопителя пользователю либо иному лицу для последующей их реализации пользователю.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8" w:name="sub_38"/>
      <w:bookmarkEnd w:id="77"/>
      <w:r w:rsidRPr="00761238">
        <w:rPr>
          <w:rFonts w:ascii="Times New Roman" w:hAnsi="Times New Roman" w:cs="Times New Roman"/>
          <w:sz w:val="24"/>
          <w:szCs w:val="24"/>
        </w:rPr>
        <w:t>8. Если иное не предусмотрено настоящей статьей, сведения об изготовленных экзем</w:t>
      </w:r>
      <w:r w:rsidRPr="00761238">
        <w:rPr>
          <w:rFonts w:ascii="Times New Roman" w:hAnsi="Times New Roman" w:cs="Times New Roman"/>
          <w:sz w:val="24"/>
          <w:szCs w:val="24"/>
        </w:rPr>
        <w:t>п</w:t>
      </w:r>
      <w:r w:rsidRPr="00761238">
        <w:rPr>
          <w:rFonts w:ascii="Times New Roman" w:hAnsi="Times New Roman" w:cs="Times New Roman"/>
          <w:sz w:val="24"/>
          <w:szCs w:val="24"/>
        </w:rPr>
        <w:t>лярах модели контрольно-кассовой техники или модели фискального накопителя искл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чаются из реестра контрольно-кассовой техники или реестра фискальных накопителей на основании:</w:t>
      </w:r>
    </w:p>
    <w:bookmarkEnd w:id="7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заявления изготовителя экземпляра модели контрольно-кассовой техники и (или) модели фискального накопителя при условии отсутствия регистрации указанного экземпляра модели контрольно-кассовой техники или экземпляра модели фискального накопителя за пользователем в налоговом органе;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выявленного уполномоченным органом несоответствия экземпляра модели контрольно-кассовой техники и (или) экземпляра модели фискального накопителя требованиям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конодательства Российской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9" w:name="sub_39"/>
      <w:r w:rsidRPr="00761238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Сведения, содержащиеся в заявлении об исключении контрольно-кассовой техники из реестра контрольно-кассовой техники или заявлении об исключении фискального нак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пителя из реестра фискальных накопителей, подаются в уполномоченный орган в форме электронного документа, подписанного усиленной квалифицированной электронной подписью, через кабинет контрольно-кассовой техники.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Датой подачи соответствующего заявления в электронной форме считается дата размещения указанных сведений в каб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нете контрольно-кассовой техники.</w:t>
      </w:r>
    </w:p>
    <w:bookmarkEnd w:id="7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об изготовленном экземпляре модели фискального накопителя исключаются уполномоченным органом из реестра фискальных накопителей без заявления изготов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теля модели фискального накопителя по истечении срока действия ключей фискального признака, содержащегося в фискальном накопителе.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0" w:name="sub_1450155"/>
      <w:r w:rsidRPr="00761238">
        <w:rPr>
          <w:rFonts w:ascii="Times New Roman" w:hAnsi="Times New Roman" w:cs="Times New Roman"/>
          <w:sz w:val="24"/>
          <w:szCs w:val="24"/>
        </w:rPr>
        <w:t>Реестр контрольно-кассовой техники и реестр фискальных накопителей подлежат ра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мещению на официальном сайте уполномоченного органа в сети "Интернет".</w:t>
      </w:r>
    </w:p>
    <w:bookmarkEnd w:id="8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устанавливать дополнительные требования к порядку формирования и ведения реестра контрольно-кассовой техники и (или) реестра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накопителей, в том числе к составу сведений, вносимых в указанные реестры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1" w:name="sub_17"/>
      <w:r w:rsidRPr="00761238">
        <w:rPr>
          <w:rFonts w:ascii="Times New Roman" w:hAnsi="Times New Roman" w:cs="Times New Roman"/>
          <w:sz w:val="24"/>
          <w:szCs w:val="24"/>
        </w:rPr>
        <w:t xml:space="preserve">7) дополнить </w:t>
      </w:r>
      <w:hyperlink r:id="rId1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3.1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82" w:name="sub_3100"/>
      <w:bookmarkEnd w:id="81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3.1.</w:t>
      </w:r>
      <w:r w:rsidRPr="00761238">
        <w:rPr>
          <w:rFonts w:ascii="Times New Roman" w:hAnsi="Times New Roman" w:cs="Times New Roman"/>
        </w:rPr>
        <w:t xml:space="preserve"> Экспертиза моделей контрольно-кассовой техники и технических средств оператора фискальных данных (соискателя разрешения на обр</w:t>
      </w:r>
      <w:r w:rsidRPr="00761238">
        <w:rPr>
          <w:rFonts w:ascii="Times New Roman" w:hAnsi="Times New Roman" w:cs="Times New Roman"/>
        </w:rPr>
        <w:t>а</w:t>
      </w:r>
      <w:r w:rsidRPr="00761238">
        <w:rPr>
          <w:rFonts w:ascii="Times New Roman" w:hAnsi="Times New Roman" w:cs="Times New Roman"/>
        </w:rPr>
        <w:t>ботку фискальных данных). Требования к экспертным организациям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3" w:name="sub_3101"/>
      <w:bookmarkEnd w:id="82"/>
      <w:r w:rsidRPr="00761238">
        <w:rPr>
          <w:rFonts w:ascii="Times New Roman" w:hAnsi="Times New Roman" w:cs="Times New Roman"/>
          <w:sz w:val="24"/>
          <w:szCs w:val="24"/>
        </w:rPr>
        <w:t>1. Экспертиза моделей контрольно-кассовой техники и технических средств оператора фискальных данных (соискателя разрешения на обработку фискальных данных) пров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дится экспертной организацией в соответствии с законодательством Российской Фед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4" w:name="sub_3102"/>
      <w:bookmarkEnd w:id="83"/>
      <w:r w:rsidRPr="00761238">
        <w:rPr>
          <w:rFonts w:ascii="Times New Roman" w:hAnsi="Times New Roman" w:cs="Times New Roman"/>
          <w:sz w:val="24"/>
          <w:szCs w:val="24"/>
        </w:rPr>
        <w:t>2. Сведения об организациях, соответствующих требованиям, установленным настоящей статьей, вносятся в реестр экспертных организаций.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5" w:name="sub_3103"/>
      <w:bookmarkEnd w:id="84"/>
      <w:r w:rsidRPr="00761238">
        <w:rPr>
          <w:rFonts w:ascii="Times New Roman" w:hAnsi="Times New Roman" w:cs="Times New Roman"/>
          <w:sz w:val="24"/>
          <w:szCs w:val="24"/>
        </w:rPr>
        <w:t>3. Для включения в реестр экспертных организаций организация направляет в уполн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моченный орган заявление о включении в реестр экспертных организаций, которое должно содержать следующие сведения:</w:t>
      </w:r>
    </w:p>
    <w:bookmarkEnd w:id="8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фамилия, имя, отчество (при наличии) экспертов, общая численность работников (с уч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том требований абзаца второго пункта 6 настоящей статьи);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наименования и реквизиты документов, подтверждающих соответствие организации требованиям, установленным абзацами вторым и третьим пункта 6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К заявлению о включении в реестр экспертных организаций прилагаются документы, подтверждающие соответствие организации требованиям, указанным в абзацах втором и третьем пункта 6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6" w:name="sub_3104"/>
      <w:r w:rsidRPr="00761238">
        <w:rPr>
          <w:rFonts w:ascii="Times New Roman" w:hAnsi="Times New Roman" w:cs="Times New Roman"/>
          <w:sz w:val="24"/>
          <w:szCs w:val="24"/>
        </w:rPr>
        <w:t>4. Сведения, указанные в заявлении о включении в реестр экспертных организаций,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даются в уполномоченный орган в форме электронного документа, подписанного ус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ленной квалифицированной электронной подписью, через кабинет контрольно-кассовой техники. Датой подачи заявления в электронной форме считается дата размещения ук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занных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7" w:name="sub_3105"/>
      <w:bookmarkEnd w:id="86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Уполномоченный орган при рассмотрении заявления о включении в реестр экспер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ных организаций в течение 30 календарных дней проводит проверку заявителя на 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ветствие требованиям законодательства Российской Федерации о применении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 и отказывает заявителю во включении его в реестр экспертных 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ганизаций при выявлении в указанном заявлении недостоверных сведений или сведений не в полном объеме, а также при несоблюдении требований законодательства Росси</w:t>
      </w:r>
      <w:r w:rsidRPr="00761238">
        <w:rPr>
          <w:rFonts w:ascii="Times New Roman" w:hAnsi="Times New Roman" w:cs="Times New Roman"/>
          <w:sz w:val="24"/>
          <w:szCs w:val="24"/>
        </w:rPr>
        <w:t>й</w:t>
      </w:r>
      <w:r w:rsidRPr="00761238">
        <w:rPr>
          <w:rFonts w:ascii="Times New Roman" w:hAnsi="Times New Roman" w:cs="Times New Roman"/>
          <w:sz w:val="24"/>
          <w:szCs w:val="24"/>
        </w:rPr>
        <w:t>ской Федерации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8" w:name="sub_3106"/>
      <w:bookmarkEnd w:id="87"/>
      <w:r w:rsidRPr="00761238">
        <w:rPr>
          <w:rFonts w:ascii="Times New Roman" w:hAnsi="Times New Roman" w:cs="Times New Roman"/>
          <w:sz w:val="24"/>
          <w:szCs w:val="24"/>
        </w:rPr>
        <w:t>6. Экспертные организации должны соблюдать следующие требования и исполнять сл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дующие обязанности: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9" w:name="sub_31062"/>
      <w:bookmarkEnd w:id="88"/>
      <w:r w:rsidRPr="00761238">
        <w:rPr>
          <w:rFonts w:ascii="Times New Roman" w:hAnsi="Times New Roman" w:cs="Times New Roman"/>
          <w:sz w:val="24"/>
          <w:szCs w:val="24"/>
        </w:rPr>
        <w:t>иметь численность экспертов, являющихся работниками экспертной организации на 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новании трудовых договоров, в количестве не менее двух;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0" w:name="sub_31063"/>
      <w:bookmarkEnd w:id="89"/>
      <w:r w:rsidRPr="00761238">
        <w:rPr>
          <w:rFonts w:ascii="Times New Roman" w:hAnsi="Times New Roman" w:cs="Times New Roman"/>
          <w:sz w:val="24"/>
          <w:szCs w:val="24"/>
        </w:rPr>
        <w:t>обладать чистыми активами в размере не менее 10 миллионов рублей;</w:t>
      </w:r>
    </w:p>
    <w:bookmarkEnd w:id="9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конфиденциальность сведений, полученных в процессе проведения эк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пертизы, и использовать эти сведения только в целях, для которых они предоставлены;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 результатам проведения экспертизы моделей контрольно-кассовой техники и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ческих средств оператора фискальных данных (соискателя разрешения на обработку фискальных данных) выдавать заключение о соответствии либо несоответствии моделей контрольно-кассовой техники или технических средств оператора фискальных данных (соискателя разрешения на обработку фискальных данных) требованиям законодательс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ва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 выдаче заключения о соответствии либо несоответствии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ники или технических средств оператора фискальных данных (соискателя разрешения на обработку фискальных данных) требованиям законодательства Российской Федерации о применении контрольно-кассовой техники предоставлять в течение одного рабочего дня с даты выдачи указанного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заключения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содержащиеся в нем сведения в уполномоченный орган в форме электронного документа, подписанного усиленной квалифицированной электронной подписью, через кабинет контрольно-кассовой техники. Датой подачи св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дений в электронной форме, содержащихся в заключении, считается дата размещения указанных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1" w:name="sub_3107"/>
      <w:r w:rsidRPr="00761238">
        <w:rPr>
          <w:rFonts w:ascii="Times New Roman" w:hAnsi="Times New Roman" w:cs="Times New Roman"/>
          <w:sz w:val="24"/>
          <w:szCs w:val="24"/>
        </w:rPr>
        <w:t>7. Экспертная организация исключается из реестра экспертных организаций в случаях:</w:t>
      </w:r>
    </w:p>
    <w:bookmarkEnd w:id="9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подачи заявления о прекращении ею деятельности экспертной организации;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несоответствия экспертной организации требованиям законодательства Российской Ф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выдачи ложного экспертного заключения.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2" w:name="sub_3108"/>
      <w:r w:rsidRPr="00761238">
        <w:rPr>
          <w:rFonts w:ascii="Times New Roman" w:hAnsi="Times New Roman" w:cs="Times New Roman"/>
          <w:sz w:val="24"/>
          <w:szCs w:val="24"/>
        </w:rPr>
        <w:t>8. Реестр экспертных организаций размещается на официальном сайте уполномоченного органа в сети "Интернет".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3" w:name="sub_3109"/>
      <w:bookmarkEnd w:id="92"/>
      <w:r w:rsidRPr="00761238">
        <w:rPr>
          <w:rFonts w:ascii="Times New Roman" w:hAnsi="Times New Roman" w:cs="Times New Roman"/>
          <w:sz w:val="24"/>
          <w:szCs w:val="24"/>
        </w:rPr>
        <w:t>9. Экспертная организация включается в реестр экспертных организаций сроком на два года. Экспертная организация вправе не ранее чем за 30 дней до истечения срока,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новленного настоящим пунктом, подать заявление о продлении срока нахождения в ре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стре экспертных организаций в порядке, предусмотренном для включения экспертной организации в реестр экспертных организаций.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4" w:name="sub_31010"/>
      <w:bookmarkEnd w:id="93"/>
      <w:r w:rsidRPr="00761238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Экспертная организация не вправе проводить экспертизу моделей контрольно-кассовой техники и (или) технических средств оператора фискальных данных (соискат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 разрешения на обработку фискальных данных), произведенных данной экспертной организацией, а также экспертизу моделей контрольно-кассовой техники и (или)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ческих средств оператора фискальных данных (соискателя разрешения на обработку фискальных данных) при участии в этой экспертизе экспертов, которые участвовали в разработке и производстве данных моделей контрольно-кассовой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техники и (или)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ческих средств оператора фискальных данных (соискателя разрешения на обработку фискальных данных).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5" w:name="sub_31011"/>
      <w:bookmarkEnd w:id="94"/>
      <w:r w:rsidRPr="00761238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Экспертиза моделей контрольно-кассовой техники и (или) технических средств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ратора фискальных данных (соискателя разрешения на обработку фискальных данных) на соответствие требованиям законодательства Российской Федерации о применении контрольно-кассовой техники проводится экспертной организацией в срок не более двух месяцев с даты подачи документов на проведение экспертизы с участием не менее двух экспертов, включая проверку возможности взаимодействия модели контрольно-кассовой техники с техническими средствами всех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операторов фискальных данных и со всеми 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делями фискальных накопителей, включенными в реестр фискальных накопителей, а также взаимодействия технических средств оператора фискальных данных (соискателя разрешения на обработку фискальных данных) со всеми моделями контрольно-кассовой техники, включенными в реестр контрольно-кассовой техники, и всеми моделями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накопителей, включенными в реестр фискальных накопителей, на момент пр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ведения экспертизы.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Экспертиза проводится на основании утвержденной уполномоче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ным органом методики проведения экспертизы моделей контрольно-кассовой техники и технических средств оператора фискальных данных (соискателя разрешения на обрабо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ку фискальных данных).</w:t>
      </w:r>
    </w:p>
    <w:bookmarkEnd w:id="9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Такая методика обязательна для использования экспертными организациями и эксперт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ми при проведении экспертизы моделей контрольно-кассовой техники и технических средств оператора фискальных данных (соискателя разрешения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6" w:name="sub_31012"/>
      <w:r w:rsidRPr="00761238">
        <w:rPr>
          <w:rFonts w:ascii="Times New Roman" w:hAnsi="Times New Roman" w:cs="Times New Roman"/>
          <w:sz w:val="24"/>
          <w:szCs w:val="24"/>
        </w:rPr>
        <w:t>12. Экспертное заключение, выдаваемое экспертной организацией, должно содержать следующие обязательные сведения:</w:t>
      </w:r>
    </w:p>
    <w:bookmarkEnd w:id="9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полное наименование экспертной организации;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экспертной организации;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и идентификационный номер налогоплательщика изготовителя моделей контрольно-кассовой техники или оператора фискальных данных (соискателя разрешения на обработку фискальных данных);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контрольно-кассовой техники или наименования технических средств оператора фискальных данных (соискателя разрешения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данных), которые прошли экспертизу;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адрес (адреса) местонахождения технических средств оператора фискальных данных (соискателя разрешения на обработку фискальных данных), позволяющих осуществлять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вывод о соответствии или несоответствии прошедших экспертизу моделей контрольно-кассовой техники или технических средств оператора фискальных данных (соискателя разрешения на обработку фискальных данных) требованиям законодательства Росси</w:t>
      </w:r>
      <w:r w:rsidRPr="00761238">
        <w:rPr>
          <w:rFonts w:ascii="Times New Roman" w:hAnsi="Times New Roman" w:cs="Times New Roman"/>
          <w:sz w:val="24"/>
          <w:szCs w:val="24"/>
        </w:rPr>
        <w:t>й</w:t>
      </w:r>
      <w:r w:rsidRPr="00761238">
        <w:rPr>
          <w:rFonts w:ascii="Times New Roman" w:hAnsi="Times New Roman" w:cs="Times New Roman"/>
          <w:sz w:val="24"/>
          <w:szCs w:val="24"/>
        </w:rPr>
        <w:t>ской Федерации о применении контрольно-кассовой техники, в том числе о наличии в</w:t>
      </w:r>
      <w:r w:rsidRPr="00761238">
        <w:rPr>
          <w:rFonts w:ascii="Times New Roman" w:hAnsi="Times New Roman" w:cs="Times New Roman"/>
          <w:sz w:val="24"/>
          <w:szCs w:val="24"/>
        </w:rPr>
        <w:t>ы</w:t>
      </w:r>
      <w:r w:rsidRPr="00761238">
        <w:rPr>
          <w:rFonts w:ascii="Times New Roman" w:hAnsi="Times New Roman" w:cs="Times New Roman"/>
          <w:sz w:val="24"/>
          <w:szCs w:val="24"/>
        </w:rPr>
        <w:t>данных федеральным органом исполнительной власти в области обеспечения безопасн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сти выписок из положительных заключений экспертизы результатов оценки влияния 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дели контрольно-кассовой техники на фискальные накопители, включенные 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реестр фискальных накопителей, или оценки влияния технических средств оператора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(соискателя разрешения на обработку фискальных данных) на средства формирования фискального признака и средства проверки фискального признака,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пользуемые оператором фискальных данных (соискателем разрешения на обработку фискальных данных);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выдачи экспертного заключения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7" w:name="sub_18"/>
      <w:r w:rsidRPr="00761238">
        <w:rPr>
          <w:rFonts w:ascii="Times New Roman" w:hAnsi="Times New Roman" w:cs="Times New Roman"/>
          <w:sz w:val="24"/>
          <w:szCs w:val="24"/>
        </w:rPr>
        <w:t xml:space="preserve">8) </w:t>
      </w:r>
      <w:hyperlink r:id="rId1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98" w:name="sub_4"/>
      <w:bookmarkEnd w:id="97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</w:t>
      </w:r>
      <w:r w:rsidRPr="00761238">
        <w:rPr>
          <w:rFonts w:ascii="Times New Roman" w:hAnsi="Times New Roman" w:cs="Times New Roman"/>
        </w:rPr>
        <w:t xml:space="preserve"> Требования к контрольно-кассовой технике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9" w:name="sub_41"/>
      <w:bookmarkEnd w:id="98"/>
      <w:r w:rsidRPr="00761238">
        <w:rPr>
          <w:rFonts w:ascii="Times New Roman" w:hAnsi="Times New Roman" w:cs="Times New Roman"/>
          <w:sz w:val="24"/>
          <w:szCs w:val="24"/>
        </w:rPr>
        <w:t>1. Контрольно-кассовая техника должна отвечать следующим требованиям:</w:t>
      </w:r>
    </w:p>
    <w:bookmarkEnd w:id="9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корпус;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заводской номер, нанесенный на корпус;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внутри корпуса часы реального времени, а также устройство для печати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 xml:space="preserve">ных документов.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этом в контрольно-кассовой технике, применяемой в составе авт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матического устройства для расчетов, устройство для печати фискальных документов может находиться вне корпуса контрольно-кассовой техники в пределах корпуса автом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тического устройства для расчетов, а при осуществлении расчетов с использованием электронных средств платежа в сети "Интернет" устройство для печати фискальных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кументов может отсутствовать или находиться вне корпуса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 в пределах корпуса автоматического устройства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для расчетов;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осуществлять проверку контрольного числа регистрационного номера контрольно-кассовой техники, обеспечивающего проверку корректности ввода пользователем рег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страционного номера в контрольно-кассовую технику;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в момент расчета прием информации о сумме расчета от устройства, ук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занного в абзаце втором пункта 1 статьи 2 настоящего Федерального закона;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установки фискального накопителя внутри корпуса и при применении контрольно-кассовой техники содержать фискальный накопитель внутри корпуса;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передавать фискальные данные в фискальный накопитель, установленный внутри корп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са;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формирование фискальных документов в электронной форме;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формирования (печати) кассового чека (бланка строгой отче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ности), кассового чека коррекции (бланка строгой отчетности коррекции),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содержащих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сведения более чем об одном признаке расчета;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передачи фискальных документов, сформированных с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пользованием любого фискального накопителя, включенного в реестр фискальных нак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пителей, любому оператору фискальных данных сразу после записи фискальных данных в фискальный накопитель, в том числе возможность такой передачи в зашифрованном виде, а также возможность повторной передачи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непереданных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фискальных документов (по которым не было получено подтверждения оператора);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печать фискальных документов, за исключением случая осуществления расчетов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в сети "Интернет";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печати на кассовом чеке (бланке строгой отчетности) дву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 xml:space="preserve">мерного штрихового кода (QR-код размером не менее 20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20 мм), содержащего в код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рованном виде реквизиты проверки кассового чека или бланка строгой отчетности (дата и время осуществления расчета, порядковый номер фискального документа, признак расчета, сумма расчета, заводской номер фискального накопителя, фискальный признак документа) в отдельной выделенной области кассового чека или бланка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строгой отче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ности;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принимать от технических средств оператора фискальных данных подтверждение опер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тора, в том числе в зашифрованном виде;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информировать пользователя об отсутствии подтверждения оператора переданного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документа в налоговые органы в электронной форме через оператора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данных, а также о неисправностях в работе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для проверяющего лица налогового органа возможность печати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ного документа "отчет о текущем состоянии расчетов" в любое время (за исключением контрольно-кассовой техники, применяемой при осуществлении расчетов с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в сети "Интернет", в которой устройство для печати фискальных документов отсутствует);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lastRenderedPageBreak/>
        <w:t>обеспечивать возможность поиска любого фискального документа, записанного в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кальный накопитель, установленный внутри корпуса контрольно-кассовой техники, по его номеру и его печать на бумажном носителе (за исключением контрольно-кассовой техники, применяемой при осуществлении расчетов с использованием электронных средств платежа в сети "Интернет", в которой устройство для печати фискальных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ментов отсутствует) и (или) передачу в электронной форме;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исполнять протоколы информационного обмена, указанные в пункте 6 статьи 4.3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стоящего Федерального закона.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0" w:name="sub_42"/>
      <w:r w:rsidRPr="00761238">
        <w:rPr>
          <w:rFonts w:ascii="Times New Roman" w:hAnsi="Times New Roman" w:cs="Times New Roman"/>
          <w:sz w:val="24"/>
          <w:szCs w:val="24"/>
        </w:rPr>
        <w:t>2. Контрольно-кассовая техника, применяемая в составе автоматического устройства для расчетов, устанавливается внутри корпуса каждого автоматического устройства для ра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четов, содержащего внутри этого корпуса оборудование для осуществления расчетов с использованием наличных и (или)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1" w:name="sub_43"/>
      <w:bookmarkEnd w:id="100"/>
      <w:r w:rsidRPr="00761238">
        <w:rPr>
          <w:rFonts w:ascii="Times New Roman" w:hAnsi="Times New Roman" w:cs="Times New Roman"/>
          <w:sz w:val="24"/>
          <w:szCs w:val="24"/>
        </w:rPr>
        <w:t>3. Правительство Российской Федерации вправе устанавливать дополнительные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ческие требования к контрольно-кассовой технике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2" w:name="sub_19"/>
      <w:bookmarkEnd w:id="101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9) дополнить </w:t>
      </w:r>
      <w:hyperlink r:id="rId1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03" w:name="sub_4100"/>
      <w:bookmarkEnd w:id="102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4.1.</w:t>
      </w:r>
      <w:r w:rsidRPr="00761238">
        <w:rPr>
          <w:rFonts w:ascii="Times New Roman" w:hAnsi="Times New Roman" w:cs="Times New Roman"/>
        </w:rPr>
        <w:t xml:space="preserve"> Требования к фискальному накопителю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4" w:name="sub_4101"/>
      <w:bookmarkEnd w:id="103"/>
      <w:r w:rsidRPr="00761238">
        <w:rPr>
          <w:rFonts w:ascii="Times New Roman" w:hAnsi="Times New Roman" w:cs="Times New Roman"/>
          <w:sz w:val="24"/>
          <w:szCs w:val="24"/>
        </w:rPr>
        <w:t>1. Фискальный накопитель должен отвечать следующим требованиям:</w:t>
      </w:r>
    </w:p>
    <w:bookmarkEnd w:id="10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противодействие угрозам безопасности информации (фискальных данных);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5" w:name="sub_1450157"/>
      <w:r w:rsidRPr="00761238">
        <w:rPr>
          <w:rFonts w:ascii="Times New Roman" w:hAnsi="Times New Roman" w:cs="Times New Roman"/>
          <w:sz w:val="24"/>
          <w:szCs w:val="24"/>
        </w:rPr>
        <w:t>иметь возможность осуществлять шифрование фискальных документов, передаваемых оператору фискальных данных в электронной форме, и расшифровывание полученного от оператора фискальных данных подтверждения оператора;</w:t>
      </w:r>
    </w:p>
    <w:bookmarkEnd w:id="10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формирование фискального признака документов, имеющего длину не б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лее 10 цифр, с использованием ключа фискального признака документов (далее - ключ документов), а также формирование фискального признака сообщений и проверку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 подтверждения, используя ключ фискального признака сообщений (далее - ключ сообщений);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аутентификацию и проверку достоверности подтверждений оператора,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щищенных фискальным признаком подтверждения;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однократную запись в своей памяти регистрационного номера контрольно-кассовой техники и идентификационного номера налогоплательщика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многократную запись в своей памяти информации об операторах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и иных сведений, введенных в контрольно-кассовую технику при формир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вании отчета о регистрации;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формировать фискальный признак для каждого фискального документа;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формирования фискального признака для фискальных докуме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тов при продолжительности смены более 24 часов, за исключением отчета о закрытии смены;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исполнять протоколы информационного обмена, указанные в пункте 6 статьи 4.3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стоящего Федерального закона;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некорректируемую запись в своей памяти установленного перечня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 и энергонезависимое хранение этих фискальных данных в течение у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тановленных сроков;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формирования фискальных документов для любой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техники, внесенной в реестр контрольно-кассовой техники, в том числе в зашифрованном виде, для последующей передачи любому оператору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корпус, опломбированный его изготовителем, и нанесенный на корпус заводской номер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приема от любой контрольно-кассовой техники, включенной в реестр контрольно-кассовой техники, фискальных данных и фискальных документов, включая подтверждения оператора, полученные от любого оператора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ных, в том числе в зашифрованном виде, их расшифровывания, проверки достоверности фискального признака, а также передачи в контрольно-кассовую технику фискальных данных и фискальных документов;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энергонезависимый таймер;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до момента формирования отчета о регистрации или отчета об изменении параметров регистрации в связи с заменой фискального накопителя иметь нулевое показание сче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чика фискальных документов, счетчика кассовых чеков (бланков строгой отчетности) и счетчика смен;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осуществлять фиксацию в счетчике фискальных документов количества фискальных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кументов и в счетчике смен количества отчетов об открытии смены, для которых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кальный накопитель сформировал фискальный признак;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формировать итоговые сведения о суммах расчетов, указанных в кассовых чеках (бла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ках строгой отчетности) и кассовых чеках коррекции (бланках строгой отчетности ко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рекции), для формируемых отчетов о закрытии смены, отчета о закрытии фискального накопителя и отчетов о текущем состоянии расчетов;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начинать формирование фискального признака каждого фискального документа с увел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чения показания счетчика фискальных документов на одну единицу;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формирования фискального признака для кассового чека или бланка строгой отчетности в случае, если промежуток времени между формированием фискального признака для отчета об открытии смены и первого кассового чека или пе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вого бланка строгой отчетности в этой смене или промежуток времени между формир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ванием фискального признака для двух кассовых чеков или двух бланков строгой отче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ности подряд, определенный на основании сведений 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моментах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формирования этих фискальных документов, переданных контрольно-кассовой техникой в фискальный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копитель, отличается более чем на пять минут от этого промежутка времени, определе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ного по показаниям таймера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формирования фискального признака для фискальных докуме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тов по окончании срока действия ключа фискального признака и в случае, если через 30 календарных дней с момента формирования фискального признака для фискального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кумента не будет получено подтверждение оператора для этого фискального документа (за исключением случая применения контрольно-кассовой техники в режиме, не пред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сматривающем обязательной передачи фискальных документов в налоговые органы в электронной форме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через оператора фискальных данных);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 случае невозможности формирования фискального признака и (или) его проверки 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редавать контрольно-кассовой технике информацию о невозможности формирования фискального признака и (или) его проверки;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ключ документов и ключ сообщений длиной не менее 256 бит;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возможность считывания фискальных данных, записанных в своей памяти и подлежащих хранению в течение пяти лет с момента окончания его эксплуатации, в течение указанного срока.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6" w:name="sub_4102"/>
      <w:r w:rsidRPr="00761238">
        <w:rPr>
          <w:rFonts w:ascii="Times New Roman" w:hAnsi="Times New Roman" w:cs="Times New Roman"/>
          <w:sz w:val="24"/>
          <w:szCs w:val="24"/>
        </w:rPr>
        <w:t>2. Правительство Российской Федерации вправе устанавливать дополнительные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ческие требования к фискальному накопителю.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7" w:name="sub_4103"/>
      <w:bookmarkEnd w:id="106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На каждый экземпляр фискального накопителя изготовителем фискального накопит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 выдается паспорт фискального накопителя, который содержит информацию о наим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новании модели, заводском номере, об изготовителе фискального накопителя, сроках действия ключей фискального признака, наименованиях средств формирования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признака, формирующих такие фискальные признаки подтверждения, дост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верность которых может быть проверена фискальным накопителем, наименованиях средств проверки фискального признака, которые могут проверить достоверность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 сообщения, сформированного фискальным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накопителем, а также о подтверждении соответствия фискального накопителя установленным требованиям к шифровальным (криптографическим) средствам защиты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8" w:name="sub_4104"/>
      <w:bookmarkEnd w:id="107"/>
      <w:r w:rsidRPr="00761238">
        <w:rPr>
          <w:rFonts w:ascii="Times New Roman" w:hAnsi="Times New Roman" w:cs="Times New Roman"/>
          <w:sz w:val="24"/>
          <w:szCs w:val="24"/>
        </w:rPr>
        <w:t>4. Фискальный накопитель обеспечивает хранение в некорректируемом виде в течение 30 календарных дней, если иное не предусмотрено настоящим пунктом, реквизитов сл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дующих фискальных документов:</w:t>
      </w:r>
    </w:p>
    <w:bookmarkEnd w:id="10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отчет о регистрации;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отчет об изменении параметров регистрации;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отчет об открытии смены;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кассовый чек (бланк строгой отчетности);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кассовый чек коррекции (бланк строгой отчетности коррекции);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отчет о закрытии смены;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отчет о закрытии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отчет о текущем состоянии расчетов;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подтверждение оператора.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Реквизиты отчета о регистрации, отчета об изменении параметров регистрации, сформ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рованного в связи с заменой фискального накопителя, и отчета о закрытии фискального накопителя должны храниться в фискальном накопителе в течение срока его эксплуат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ции и в течение пяти лет со дня окончания срока его эксплуатации.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9" w:name="sub_1450156"/>
      <w:r w:rsidRPr="00761238">
        <w:rPr>
          <w:rFonts w:ascii="Times New Roman" w:hAnsi="Times New Roman" w:cs="Times New Roman"/>
          <w:sz w:val="24"/>
          <w:szCs w:val="24"/>
        </w:rPr>
        <w:t>Форматы фискальных документов, обязательные к использованию, утверждаются упо</w:t>
      </w:r>
      <w:r w:rsidRPr="00761238">
        <w:rPr>
          <w:rFonts w:ascii="Times New Roman" w:hAnsi="Times New Roman" w:cs="Times New Roman"/>
          <w:sz w:val="24"/>
          <w:szCs w:val="24"/>
        </w:rPr>
        <w:t>л</w:t>
      </w:r>
      <w:r w:rsidRPr="00761238">
        <w:rPr>
          <w:rFonts w:ascii="Times New Roman" w:hAnsi="Times New Roman" w:cs="Times New Roman"/>
          <w:sz w:val="24"/>
          <w:szCs w:val="24"/>
        </w:rPr>
        <w:t>номоченным органом и размещаются на его официальном сайте в сети "Интернет".</w:t>
      </w:r>
    </w:p>
    <w:bookmarkEnd w:id="10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продлить сроки хранения реквизитов фискальных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ментов, указанных в настоящем пункте.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0" w:name="sub_4105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Отчет о регистрации, отчет об изменении параметров регистрации, отчет об открытии смены, кассовый чек коррекции (бланк строгой отчетности коррекции), отчет о закрытии смены, отчет о закрытии фискального накопителя и отчет о текущем состоянии расчетов должны содержать следующие реквизиты: наименование, номер, дата и время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ного документа (при хранении в памяти фискального накопителя и при передаче опер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тору фискальных данных в электронной форме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вместо наименования фискального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мента указывается код формы документа), наименование пользователя и его идентиф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кационный номер налогоплательщика, регистрационный номер контрольно-кассовой техники, заводской номер фискального накопителя, место (адрес) осуществления расч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тов, фискальный признак документа и фискальный признак сообщения (за исключением случая печати фискального документа на бумажном носителе).</w:t>
      </w:r>
    </w:p>
    <w:bookmarkEnd w:id="11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этом фискальные документы, указанные в абзаце первом настоящего пункта, за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ключением отчета об открытии смены, помимо реквизитов, указанных в абзаце первом настоящего пункта, должны содержать следующие реквизиты: фамилия, имя, отчество (при его наличии) лица, уполномоченного пользователем на формирование фискального документа (за исключением случая осуществления расчетов с использованием автомат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ческого устройства для расчетов).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Отчет об открытии смены, кассовый чек коррекции (бланк строгой отчетности корре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ции), отчет о закрытии смены и отчет о текущем состоянии расчетов могут храниться в электронной форме в памяти фискального накопителя без следующих реквизитов: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именование пользователя и его идентификационный номер налогоплательщика, регис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рационный номер контрольно-кассовой техники, заводской номер фискального накоп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теля, место (адрес) осуществления расчетов.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Подтверждение оператора должно содержать следующие реквизиты: наименование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документа (при хранении в памяти фискального накопителя и при передаче оператором фискальных данных в электронной форме вместо наименования фискальн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документа указывается код формы фискального документа), идентификационный 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мер налогоплательщика оператора фискальных данных, фискальный признак оператора, заводской номер фискального накопителя контрольно-кассовой техники, для которой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сформировано подтверждение оператора, номер фискального документа, к которому 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носится подтверждение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оператора, дата и время приема оператором фискальных данных фискального документа, к которому относится подтверждение оператора, фискальный признак подтверждения.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Подтверждение оператора может храниться в электронной форме в памяти фискального накопителя без следующих реквизитов: идентификационный номер налогоплательщика оператора фискальных данных, заводской номер фискального накопителя контрольно-кассовой техники, для которой сформировано подтверждение оператора, фискальный признак подтверждения.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устанавливать дополнительные реквизиты фискальных документов, указанных в настоящем пункте.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1" w:name="sub_4106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Срок действия ключа фискального признака, который содержится в фискальном нак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пителе контрольно-кассовой техники, с помощью которой осуществляется передача фискальных документов в налоговые органы через оператора фискальных данных и 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торая используется пользователями при оказании услуг, а также пользователями, прим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няющими упрощенную систему налогообложения, систему налогообложения для сел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скохозяйственных товаропроизводителей, пользователями, являющимися налогопл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тельщиками единого налога на вмененный доход для отдельных видов деятельности, при осуществлении видов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предпринимательской деятельности, установленных пунктом 2 статьи 346.26 Налогового кодекса Российской Федерации, пользователями, являющим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ся налогоплательщиками, применяющими патентную систему налогообложения при осуществлении видов предпринимательской деятельности, в отношении которых зак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нами субъектов Российской Федерации предусмотрено применение патентной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системы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налогообложения, составляет не менее 36 месяцев со дня регистрации в налоговых орг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нах контрольно-кассовой техники, в фискальном накопителе которой используется ук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 xml:space="preserve">занный ключ фискального признака, за исключением случаев,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абзацем вторым настоящего пункта. Положения настоящего абзаца не распространяются на орг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низации и индивидуальных предпринимателей, осуществляющих торговлю подакци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ными товарами.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2" w:name="sub_41062"/>
      <w:bookmarkEnd w:id="111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Пользователи, указанные в абзаце первом настоящего пункта, при сезонном (временном) характере работы или одновременном применении режимов налогообложения, указа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в абзаце первом настоящего пункта, и общей системы налогообложения или прим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нении контрольно-кассовой техники, не осуществляющей передачи фискальных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ментов в налоговые органы через оператора фискальных данных, а также по иным осн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ваниям, устанавливаемым Правительством Российской Федерации, вправе использовать фискальный накопитель, срок действия ключа фискального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признака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которого составл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ет не менее 13 месяцев.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3" w:name="sub_4107"/>
      <w:bookmarkEnd w:id="112"/>
      <w:r w:rsidRPr="00761238">
        <w:rPr>
          <w:rFonts w:ascii="Times New Roman" w:hAnsi="Times New Roman" w:cs="Times New Roman"/>
          <w:sz w:val="24"/>
          <w:szCs w:val="24"/>
        </w:rPr>
        <w:t>7. Операторы фискальных данных, изготовители фискальных накопителей, средств 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мирования и проверки фискального признака обязаны:</w:t>
      </w:r>
    </w:p>
    <w:bookmarkEnd w:id="11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обеспечивать конфиденциальность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мастер-ключей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 ключей фискального признака;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не использовать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мастер-ключи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 ключи фискального признака по истечении их срока действия (ресурса) и при нарушении их конфиденциальности.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4" w:name="sub_4108"/>
      <w:r w:rsidRPr="00761238">
        <w:rPr>
          <w:rFonts w:ascii="Times New Roman" w:hAnsi="Times New Roman" w:cs="Times New Roman"/>
          <w:sz w:val="24"/>
          <w:szCs w:val="24"/>
        </w:rPr>
        <w:t>8. Федеральный орган исполнительной власти в области обеспечения безопасности:</w:t>
      </w:r>
    </w:p>
    <w:bookmarkEnd w:id="11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вправе устанавливать дополнительные требования к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мастер-ключам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>, ключам фискальн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признака и иным шифровальным (криптографическим) средствам защиты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данных, применяемым в контрольно-кассовой технике, а также операторами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данных, осуществлять подтверждение их соответствия требованиям к шифр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вальным (криптографическим) средствам защиты фискальных данных, установленным в соответствии с законодательством Российской Федерации, публиковать перечень таких средств, соответствующих установленным требованиям;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выдает (снабжает)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мастер-ключи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изготовителям шифровальных (криптографических) средств защиты фискальных данных, соответствующих установленным требованиям;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выдает на модели фискального накопителя, модели средств формирования фискального признака и модели средств проверки фискального признака документы о соответствии установленным требованиям к шифровальным (криптографическим) средствам защиты фискальных данных, выписки из заключений экспертизы результатов оценки влияния моделей контрольно-кассовой техники на фискальный накопитель, а также технических средств оператора фискальных данных на средства формирования фискального признака и средства проверки фискального признака.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5" w:name="sub_4109"/>
      <w:r w:rsidRPr="00761238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Запрещаются уничтожение, удаление, блокирование, модификация (корректировка), обезличивание фискальных данных, записанных в фискальном накопителе и в базе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данных, за исключением случаев, предусмотренных настоящим Федеральным законом, а также разработка, производство, хранение, распространение, приобретение и использование программных, аппаратных и программно-аппаратных средств для уни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тожения, удаления, блокирования, модифицирования (корректировки), обезличивания фискальных данных, записываемых в фискальный накопитель и в базу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ных, за исключением случаев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настоящим Федеральным законом.</w:t>
      </w:r>
    </w:p>
    <w:bookmarkEnd w:id="11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Оператор фискальных данных может осуществлять обработку фискальных данных в 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тистических или иных исследовательских целях при условии обязательного обезличив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 таких фискальных данных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6" w:name="sub_110"/>
      <w:r w:rsidRPr="00761238">
        <w:rPr>
          <w:rFonts w:ascii="Times New Roman" w:hAnsi="Times New Roman" w:cs="Times New Roman"/>
          <w:sz w:val="24"/>
          <w:szCs w:val="24"/>
        </w:rPr>
        <w:t xml:space="preserve">10) дополнить </w:t>
      </w:r>
      <w:hyperlink r:id="rId2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17" w:name="sub_4200"/>
      <w:bookmarkEnd w:id="116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4.2.</w:t>
      </w:r>
      <w:r w:rsidRPr="00761238">
        <w:rPr>
          <w:rFonts w:ascii="Times New Roman" w:hAnsi="Times New Roman" w:cs="Times New Roman"/>
        </w:rPr>
        <w:t xml:space="preserve"> Порядок регистрации, перерегистрации и снятия с регистрационного учета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8" w:name="sub_4201"/>
      <w:bookmarkEnd w:id="117"/>
      <w:r w:rsidRPr="00761238">
        <w:rPr>
          <w:rFonts w:ascii="Times New Roman" w:hAnsi="Times New Roman" w:cs="Times New Roman"/>
          <w:sz w:val="24"/>
          <w:szCs w:val="24"/>
        </w:rPr>
        <w:t>1. Заявление о регистрации (перерегистрации) контрольно-кассовой техники и (или)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явление о снятии контрольно-кассовой техники с регистрационного учета подается орг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низацией или индивидуальным предпринимателем на бумажном носителе в любой те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риториальный налоговый орган или через кабинет контрольно-кассовой техники. Датой подачи заявления в электронной форме считается дата его размещения в кабинете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9" w:name="sub_4202"/>
      <w:bookmarkEnd w:id="118"/>
      <w:r w:rsidRPr="00761238">
        <w:rPr>
          <w:rFonts w:ascii="Times New Roman" w:hAnsi="Times New Roman" w:cs="Times New Roman"/>
          <w:sz w:val="24"/>
          <w:szCs w:val="24"/>
        </w:rPr>
        <w:lastRenderedPageBreak/>
        <w:t>2. В заявлении о регистрации контрольно-кассовой техники должны быть указаны сл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дующие сведения:</w:t>
      </w:r>
    </w:p>
    <w:bookmarkEnd w:id="11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организации-пользователя или фамилия, имя, отчество (при его наличии) индивидуального предпринимателя -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адрес (при расчете в сети "Интернет" - адрес (адреса) сайта пользователя) и место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новки (применения) контрольно-кассовой техники;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экземпляра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экземпляра модели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номер автоматического устройства для расчетов (в случае применения контрольно-кассовой техники в составе автоматического устройства для расчетов);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применении регистрируемой контрольно-кассовой техники в режиме, не пр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дусматривающем обязательной передачи фискальных документов в налоговые органы в электронной форме через оператора фискальных данных (в случае применения такого режима);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применении регистрируемой контрольно-кассовой техники только при оказ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нии услуг (в случае регистрации автоматизированной системы для бланков строгой 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четности);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применении регистрируемой контрольно-кассовой техники только при ос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ществлении расчетов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в сети "Интернет" (в случае регистрации контрольно-кассовой техники, предназначенной для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 только при осуществлении таких расчетов);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применении контрольно-кассовой техники при осуществлении деятельности банковского платежного агента (субагента) и (или) платежного агента (субагента), при приеме ставок и выплате денежных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в 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иде выигрыша при осуществлении де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тельности по организации и проведению азартных игр (в случае регистрации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техники, предназначенной для использования при осуществлении такой деятельности).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Уполномоченный орган вправе устанавливать дополнительные сведения, указание кот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рых необходимо в заявлении о регистрации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0" w:name="sub_4203"/>
      <w:r w:rsidRPr="00761238">
        <w:rPr>
          <w:rFonts w:ascii="Times New Roman" w:hAnsi="Times New Roman" w:cs="Times New Roman"/>
          <w:sz w:val="24"/>
          <w:szCs w:val="24"/>
        </w:rPr>
        <w:t>3. При регистрации контрольно-кассовой техники пользователь записывает в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 xml:space="preserve">ный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накопитель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полученный от налогового органа не позднее рабочего дня, следующего за днем подачи заявления о регистрации, регистрационный номер контрольно-кассовой техники, полное наименование организации-пользователя или фамилию, имя, отчество (при его наличии) индивидуального предпринимателя - пользователя, сведения о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трольно-кассовой технике, в том числе о фискальном накопителе, и иные сведения, 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обходимые для формирования отчета о регистрации, формирует отчет о регистрации и передает в налоговый орган сведения, содержащиеся в сформированном отчете о регис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рации на бумажном носителе, через кабинет контрольно-кассовой техники либо через оператора фискальных данных в срок не позднее рабочего дня, следующего за днем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лучения от налогового органа регистрационного номера. Датой подачи отчета в эле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тронной форме считается дата его размещения в кабинете контрольно-кассовой техники либо его передачи оператору фискальных данных.</w:t>
      </w:r>
    </w:p>
    <w:bookmarkEnd w:id="12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Представленные пользователем в заявлении о регистрации контрольно-кассовой техники сведения вносятся налоговым органом в журнал учета и карточку регистрации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 регистрации контрольно-кассовой техники налоговым органом осуществляются а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тентификация пользователя и аутентификация фискального накопителя, используемого в контрольно-кассовой технике, и проверка достоверности вносимых сведений и сформ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рованного фискального признака, на основании которых пользователю предоставляется карточка регистрации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1" w:name="sub_4204"/>
      <w:r w:rsidRPr="00761238">
        <w:rPr>
          <w:rFonts w:ascii="Times New Roman" w:hAnsi="Times New Roman" w:cs="Times New Roman"/>
          <w:sz w:val="24"/>
          <w:szCs w:val="24"/>
        </w:rPr>
        <w:t>4. Заявление о перерегистрации контрольно-кассовой техники подается пользователем в любой налоговый орган не позднее одного рабочего дня, следующего за днем изменения сведений, внесенных в журнал учета и карточку регистрации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ники.</w:t>
      </w:r>
    </w:p>
    <w:bookmarkEnd w:id="12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 случае подачи заявления о перерегистрации контрольно-кассовой техники в связи с установкой в контрольно-кассовую технику нового фискального накопителя вместе с таким заявлением подается отчет об изменении параметров регистрации контрольно-кассовой техники в связи с заменой фискального накопителя, сформированный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техникой при замене фискального накопителя с учетом положений пункта 14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 заявлении о перерегистрации контрольно-кассовой техники должны быть указаны св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дения, представленные при регистрации контрольно-кассовой техники, в которые вн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сятся изменения.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 перерегистрации контрольно-кассовой техники налоговым органом осуществляются аутентификация пользователя и аутентификация фискального накопителя, используем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в контрольно-кассовой технике, и проверка достоверности вносимых сведений и сформированного фискального признака, на основании которых пользователю предо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тавляется новая карточка регистрации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2" w:name="sub_4205"/>
      <w:r w:rsidRPr="00761238">
        <w:rPr>
          <w:rFonts w:ascii="Times New Roman" w:hAnsi="Times New Roman" w:cs="Times New Roman"/>
          <w:sz w:val="24"/>
          <w:szCs w:val="24"/>
        </w:rPr>
        <w:t>5. Заявление о снятии контрольно-кассовой техники с регистрационного учета подается пользователем в любой территориальный налоговый орган не позднее одного рабочего дня со дня передачи экземпляра контрольно-кассовой техники другому пользователю, а в случае хищения или потери - не позднее одного рабочего дня со дня обнаружения фа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та хищения или потери.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3" w:name="sub_4206"/>
      <w:bookmarkEnd w:id="122"/>
      <w:r w:rsidRPr="00761238">
        <w:rPr>
          <w:rFonts w:ascii="Times New Roman" w:hAnsi="Times New Roman" w:cs="Times New Roman"/>
          <w:sz w:val="24"/>
          <w:szCs w:val="24"/>
        </w:rPr>
        <w:lastRenderedPageBreak/>
        <w:t>6. В заявлении о снятии контрольно-кассовой техники с регистрационного учета указ</w:t>
      </w:r>
      <w:r w:rsidRPr="00761238">
        <w:rPr>
          <w:rFonts w:ascii="Times New Roman" w:hAnsi="Times New Roman" w:cs="Times New Roman"/>
          <w:sz w:val="24"/>
          <w:szCs w:val="24"/>
        </w:rPr>
        <w:t>ы</w:t>
      </w:r>
      <w:r w:rsidRPr="00761238">
        <w:rPr>
          <w:rFonts w:ascii="Times New Roman" w:hAnsi="Times New Roman" w:cs="Times New Roman"/>
          <w:sz w:val="24"/>
          <w:szCs w:val="24"/>
        </w:rPr>
        <w:t>ваются следующие сведения:</w:t>
      </w:r>
    </w:p>
    <w:bookmarkEnd w:id="12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организации-пользователя или фамилия, имя, отчество (при его наличии) индивидуального предпринимателя -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экземпляра контрольно-кассовой техники, зарегистрированного в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говом органе;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сведения о случаях хищения или потери контрольно-кассовой техники (при наличии 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ких фактов).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4" w:name="sub_4207"/>
      <w:r w:rsidRPr="00761238">
        <w:rPr>
          <w:rFonts w:ascii="Times New Roman" w:hAnsi="Times New Roman" w:cs="Times New Roman"/>
          <w:sz w:val="24"/>
          <w:szCs w:val="24"/>
        </w:rPr>
        <w:t>7. Датой регистрации контрольно-кассовой техники, перерегистрации контрольно-кассовой техники, снятия контрольно-кассовой техники с регистрационного учета счит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ется дата формирования налоговым органом соответственно карточки регистрации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и карточки о снятии контрольно-кассовой техники с регис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 xml:space="preserve">рационного учета, выдаваемых (направляемых) в течение пяти рабочих дней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дачи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соответствующего заявления.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5" w:name="sub_4208"/>
      <w:bookmarkEnd w:id="124"/>
      <w:r w:rsidRPr="00761238">
        <w:rPr>
          <w:rFonts w:ascii="Times New Roman" w:hAnsi="Times New Roman" w:cs="Times New Roman"/>
          <w:sz w:val="24"/>
          <w:szCs w:val="24"/>
        </w:rPr>
        <w:t>8. В случае перерегистрации контрольно-кассовой техники в связи с заменой фискальн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накопителя или снятия контрольно-кассовой техники с регистрационного учета 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зователь формирует отчет о закрытии фискального накопителя. Сведения, содержащиеся в сформированном отчете о закрытии фискального накопителя, передаются в налоговый орган вместе с заявлением о перерегистрации контрольно-кассовой техники в связи с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меной фискального накопителя или заявлением о снятии контрольно-кассовой техники с регистрационного учета, за исключением снятия с учета в случае утраты или хищения такой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6" w:name="sub_4209"/>
      <w:bookmarkEnd w:id="125"/>
      <w:r w:rsidRPr="00761238">
        <w:rPr>
          <w:rFonts w:ascii="Times New Roman" w:hAnsi="Times New Roman" w:cs="Times New Roman"/>
          <w:sz w:val="24"/>
          <w:szCs w:val="24"/>
        </w:rPr>
        <w:t>9. Карточка о снятии контрольно-кассовой техники с регистрационного учета должна содержать следующие обязательные сведения:</w:t>
      </w:r>
    </w:p>
    <w:bookmarkEnd w:id="12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организации-пользователя или фамилия, имя, отчество (при его наличии) индивидуального предпринимателя -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экземпляра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снятия контрольно-кассовой техники с регистрационного учета.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7" w:name="sub_42010"/>
      <w:r w:rsidRPr="00761238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Сведения, содержащиеся в заявлении о регистрации контрольно-кассовой техники, перерегистрации контрольно-кассовой техники или снятии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 с регистрационного учета, а также сведения, содержащиеся в отчете о регистрации, отчете об изменении параметров регистрации и отчете о закрытии фискального накоп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теля, могут передаваться в налоговые органы в форме электронного документа, подп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санного усиленной квалифицированной электронной подписью, через кабинет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либо через оператора фискальных данных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. Датой подачи ук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занных сведений в электронной форме считается дата размещения данных сведений в кабинете контрольно-кассовой техники либо их передачи оператору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8" w:name="sub_42011"/>
      <w:bookmarkEnd w:id="127"/>
      <w:r w:rsidRPr="00761238">
        <w:rPr>
          <w:rFonts w:ascii="Times New Roman" w:hAnsi="Times New Roman" w:cs="Times New Roman"/>
          <w:sz w:val="24"/>
          <w:szCs w:val="24"/>
        </w:rPr>
        <w:t>11. Карточка регистрации контрольно-кассовой техники и карточка о снятии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 с регистрационного учета направляются налоговыми органами пользователю в форме электронного документа, подписанного усиленной квалифицир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ванной электронной подписью, через кабинет контрольно-кассовой техники или через оператора фискальных данных. Указанные карточки направляются пользователю в теч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ние пяти рабочих дней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завершения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регистрации, перерегистрации или снятия контрольно-кассовой техники с регистрационного учета.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9" w:name="sub_42012"/>
      <w:bookmarkEnd w:id="128"/>
      <w:r w:rsidRPr="00761238">
        <w:rPr>
          <w:rFonts w:ascii="Times New Roman" w:hAnsi="Times New Roman" w:cs="Times New Roman"/>
          <w:sz w:val="24"/>
          <w:szCs w:val="24"/>
        </w:rPr>
        <w:t>12. Формы заявлений о регистрации (перерегистрации) контрольно-кассовой техники и снятии контрольно-кассовой техники с регистрационного учета, карточки регистрации контрольно-кассовой техники и карточки о снятии контрольно-кассовой техники с рег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страционного учета, а также порядок заполнения форм указанных документов и порядок направления и получения указанных документов на бумажном носителе утверждаются уполномоченным органом.</w:t>
      </w:r>
    </w:p>
    <w:bookmarkEnd w:id="12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Пользователь, получивший карточку регистрации контрольно-кассовой техники или карточку о снятии контрольно-кассовой техники с регистрационного учета в форме электронного документа, вправе получить в налоговом органе соответствующую карто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ку на бумажном носителе.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0" w:name="sub_42013"/>
      <w:r w:rsidRPr="00761238">
        <w:rPr>
          <w:rFonts w:ascii="Times New Roman" w:hAnsi="Times New Roman" w:cs="Times New Roman"/>
          <w:sz w:val="24"/>
          <w:szCs w:val="24"/>
        </w:rPr>
        <w:t>13. Регистрация в налоговых органах контрольно-кассовой техники, сведения о которой отсутствуют в реестре контрольно-кассовой техники, или контрольно-кассовой техники с фискальными накопителями, сведения о которых отсутствуют в реестре фискальных накопителей, не допускается.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1" w:name="sub_42014"/>
      <w:bookmarkEnd w:id="130"/>
      <w:r w:rsidRPr="00761238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Пользователи при перерегистрации контрольно-кассовой техники в связи с заменой фискального накопителя и снятии с регистрационного учета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ники, которая применялась в режиме, не предусматривающем обязательной передачи фискальных документов в налоговые органы в электронной форме через оператора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данных, обязаны осуществить считывание фискальных данных всех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документов, содержащихся в фискальном накопителе, и представить эти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ные данные в налоговые органы вместе с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заявлением о перерегистрации контрольно-кассовой техники или о снятии контрольно-кассовой техники с регистрационного учета на бумажном носителе или через кабинет контрольно-кассовой техники. Датой подачи отчета в электронной форме считается дата его размещения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2" w:name="sub_42015"/>
      <w:bookmarkEnd w:id="131"/>
      <w:r w:rsidRPr="00761238">
        <w:rPr>
          <w:rFonts w:ascii="Times New Roman" w:hAnsi="Times New Roman" w:cs="Times New Roman"/>
          <w:sz w:val="24"/>
          <w:szCs w:val="24"/>
        </w:rPr>
        <w:t>15. В случае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если выявлена контрольно-кассовая техника, не соответствующая требов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ниям законодательства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ники, такая контрольно-кассовая техника подлежит снятию налоговым органом с рег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страционного учета в одностороннем порядке без заявления пользователя о снятии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с регистрационного учета, если иное не предусмотрено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стоящим Федеральным законом. Повторная регистрация такой контрольно-кассовой техники в налоговом органе допускается в порядке, установленном пунктами 2 и 3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стоящей статьи, при условии устранения выявленных нарушений требований к такой контрольно-кассовой технике.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3" w:name="sub_42016"/>
      <w:bookmarkEnd w:id="132"/>
      <w:r w:rsidRPr="00761238">
        <w:rPr>
          <w:rFonts w:ascii="Times New Roman" w:hAnsi="Times New Roman" w:cs="Times New Roman"/>
          <w:sz w:val="24"/>
          <w:szCs w:val="24"/>
        </w:rPr>
        <w:t>16. По истечении срока действия ключа фискального признака в фискальном накопителе применяемой контрольно-кассовой техники такая контрольно-кассовая техника снимае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ся налоговыми органами с регистрационного учета в одностороннем порядке без заявл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пользователя о снятии такой контрольно-кассовой техники с регистрационного уч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та. При этом в течение одного месяца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ее снятия с регистрационного учета польз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ватель должен представить в налоговые органы все фискальные данные, которые хр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нятся в фискальном накопителе, применявшемся в контрольно-кассовой технике на 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мент ее снятия с регистрационного учета.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4" w:name="sub_42017"/>
      <w:bookmarkEnd w:id="133"/>
      <w:r w:rsidRPr="00761238">
        <w:rPr>
          <w:rFonts w:ascii="Times New Roman" w:hAnsi="Times New Roman" w:cs="Times New Roman"/>
          <w:sz w:val="24"/>
          <w:szCs w:val="24"/>
        </w:rPr>
        <w:t xml:space="preserve">17.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Налоговые органы отказывают пользователю в регистрации или перерегистрации контрольно-кассовой техники в случае представления им в заявлении о регистрации (п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ререгистрации) контрольно-кассовой техники недостоверных сведений или сведений не в полном объеме.";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5" w:name="sub_111"/>
      <w:bookmarkEnd w:id="134"/>
      <w:r w:rsidRPr="00761238">
        <w:rPr>
          <w:rFonts w:ascii="Times New Roman" w:hAnsi="Times New Roman" w:cs="Times New Roman"/>
          <w:sz w:val="24"/>
          <w:szCs w:val="24"/>
        </w:rPr>
        <w:t xml:space="preserve">11) дополнить </w:t>
      </w:r>
      <w:hyperlink r:id="rId2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36" w:name="sub_4300"/>
      <w:bookmarkEnd w:id="135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4.3.</w:t>
      </w:r>
      <w:r w:rsidRPr="00761238">
        <w:rPr>
          <w:rFonts w:ascii="Times New Roman" w:hAnsi="Times New Roman" w:cs="Times New Roman"/>
        </w:rPr>
        <w:t xml:space="preserve"> Порядок и условия применения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7" w:name="sub_4301"/>
      <w:bookmarkEnd w:id="136"/>
      <w:r w:rsidRPr="00761238">
        <w:rPr>
          <w:rFonts w:ascii="Times New Roman" w:hAnsi="Times New Roman" w:cs="Times New Roman"/>
          <w:sz w:val="24"/>
          <w:szCs w:val="24"/>
        </w:rPr>
        <w:t>1. Контрольно-кассовая техника после ее регистрации в налоговом органе применяется на месте осуществления расчета с покупателем (клиентом) в момент осуществления ра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чета тем же лицом, которое осуществляет расчеты с покупателем (клиентом), за искл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чением расчета, осуществляемого электронными средствами платежа в сети "Интернет".</w:t>
      </w:r>
    </w:p>
    <w:bookmarkEnd w:id="13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Контрольно-кассовая техника, предназначенная для применения только при осуществл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нии расчетов электронными средствами платежа в сети "Интернет", применяется только при указанных расчетах.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Автоматизированные системы для бланков строгой отчетности применяются только для осуществления расчетов при оказании услуг.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8" w:name="sub_4302"/>
      <w:r w:rsidRPr="00761238">
        <w:rPr>
          <w:rFonts w:ascii="Times New Roman" w:hAnsi="Times New Roman" w:cs="Times New Roman"/>
          <w:sz w:val="24"/>
          <w:szCs w:val="24"/>
        </w:rPr>
        <w:t>2. Перед началом осуществления расчетов с применением контрольно-кассовой техники формируются отчет об открытии смены, а по окончании осуществления расчетов - отчет о закрытии смены. При этом кассовый чек (бланк строгой отчетности) не может быть сформирован позднее чем через 24 часа с момента формирования отчета об открытии смены.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9" w:name="sub_4303"/>
      <w:bookmarkEnd w:id="138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Фискальный документ сразу после его формирования направляется контрольно-кассовой техникой в технические средства оператора фискальных данных, и при пол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жительных результатах проверки ими достоверности фискального признака сообщения, которым был защищен этот фискальный документ, проведенной сразу после его получ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ния, технические средства оператора фискальных данных формируют подтверждение оператора фискальных данных, защищают его фискальным признаком подтверждения и немедленно направляют его в контрольно-кассовую технику.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При неполучении по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тверждения оператора фискальных данных контрольно-кассовая техника повторно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правляет в технические средства оператора фискальных данных фискальный документ, для которого не было получено подтверждение оператора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0" w:name="sub_4304"/>
      <w:bookmarkEnd w:id="139"/>
      <w:r w:rsidRPr="00761238">
        <w:rPr>
          <w:rFonts w:ascii="Times New Roman" w:hAnsi="Times New Roman" w:cs="Times New Roman"/>
          <w:sz w:val="24"/>
          <w:szCs w:val="24"/>
        </w:rPr>
        <w:t>4. При выполнении корректировки расчетов, которые были произведены ранее, форм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руется кассовый чек коррекции (бланк строгой отчетности коррекции) после формир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вания отчета об открытии смены, но не позднее формирования отчета о закрытии смены.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1" w:name="sub_4305"/>
      <w:bookmarkEnd w:id="140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замене оператора фискальных данных и внесении изменений в иные сведения, введенные в контрольно-кассовую технику при формировании отчета о регистрации или отчета об изменении параметров регистрации, пользователем с применением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 формируется отчет об изменении параметров регистрации, и все сформированные фискальные документы, по которым не были получены подтверждения оператора фискальных данных, передаются оператору фискальных данных, за исключ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нием случая, указанного 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пункте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7 статьи 2 настоящего Федерального закона.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2" w:name="sub_4306"/>
      <w:bookmarkEnd w:id="141"/>
      <w:r w:rsidRPr="00761238">
        <w:rPr>
          <w:rFonts w:ascii="Times New Roman" w:hAnsi="Times New Roman" w:cs="Times New Roman"/>
          <w:sz w:val="24"/>
          <w:szCs w:val="24"/>
        </w:rPr>
        <w:t>6. Протоколы информационного обмена между фискальным накопителем и контрольно-кассовой техникой, контрольно-кассовой техникой и техническими средствами операт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ра фискальных данных, техническими средствами оператора фискальных данных и а</w:t>
      </w:r>
      <w:r w:rsidRPr="00761238">
        <w:rPr>
          <w:rFonts w:ascii="Times New Roman" w:hAnsi="Times New Roman" w:cs="Times New Roman"/>
          <w:sz w:val="24"/>
          <w:szCs w:val="24"/>
        </w:rPr>
        <w:t>в</w:t>
      </w:r>
      <w:r w:rsidRPr="00761238">
        <w:rPr>
          <w:rFonts w:ascii="Times New Roman" w:hAnsi="Times New Roman" w:cs="Times New Roman"/>
          <w:sz w:val="24"/>
          <w:szCs w:val="24"/>
        </w:rPr>
        <w:t>томатизированной информационной системой налоговых органов, техническими средс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вами контроля налоговых органов и фискальным накопителем, а также контрольно-кассовой техникой размещаются уполномоченным органом на его официальном сайте в сети "Интернет". Указанные протоколы, размещенные уполномоченным органом на его официальном сайте в сети "Интернет", обязательны для исполнения в фискальном нак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пителе, контрольно-кассовой технике и технических средствах оператора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3" w:name="sub_4307"/>
      <w:bookmarkEnd w:id="142"/>
      <w:r w:rsidRPr="00761238">
        <w:rPr>
          <w:rFonts w:ascii="Times New Roman" w:hAnsi="Times New Roman" w:cs="Times New Roman"/>
          <w:sz w:val="24"/>
          <w:szCs w:val="24"/>
        </w:rPr>
        <w:t>7. Формирование фискального признака и проверка его достоверности, а также заши</w:t>
      </w:r>
      <w:r w:rsidRPr="00761238">
        <w:rPr>
          <w:rFonts w:ascii="Times New Roman" w:hAnsi="Times New Roman" w:cs="Times New Roman"/>
          <w:sz w:val="24"/>
          <w:szCs w:val="24"/>
        </w:rPr>
        <w:t>ф</w:t>
      </w:r>
      <w:r w:rsidRPr="00761238">
        <w:rPr>
          <w:rFonts w:ascii="Times New Roman" w:hAnsi="Times New Roman" w:cs="Times New Roman"/>
          <w:sz w:val="24"/>
          <w:szCs w:val="24"/>
        </w:rPr>
        <w:t>ровывание фискального документа и его расшифровывание должны осуществляться с применением идентичного (симметричного) ключа фискального признака и алгоритма криптографического преобразования с использованием такого ключа фискального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знака (симметричного криптографического алгоритма).</w:t>
      </w:r>
    </w:p>
    <w:bookmarkEnd w:id="14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Ключ документов и ключ сообщений, применяемые в фискальном накопителе, должны быть уникальными для каждого фискального накопителя.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4" w:name="sub_4308"/>
      <w:r w:rsidRPr="00761238">
        <w:rPr>
          <w:rFonts w:ascii="Times New Roman" w:hAnsi="Times New Roman" w:cs="Times New Roman"/>
          <w:sz w:val="24"/>
          <w:szCs w:val="24"/>
        </w:rPr>
        <w:t xml:space="preserve">8. Проверка достоверности фискальных данных, защищенных фискальным признаком документа, должна осуществляться с использованием средства проверки фискального признака документа, содержащего копию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>, который применялся при изг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товлении ключа документа, содержащегося в фискальном накопителе (далее - мастер-ключ документа).</w:t>
      </w:r>
    </w:p>
    <w:bookmarkEnd w:id="14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Средство проверки фискального признака документа должно позволять с использован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 xml:space="preserve">ем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документа сформировать ключ документа, идентичный (симметри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ный) ключу документа, содержащемуся в фискальном накопителе, с использованием 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торого был сформирован фискальный признак документа, проверяемый этим средством проверки фискального признака документа.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5" w:name="sub_4309"/>
      <w:r w:rsidRPr="00761238">
        <w:rPr>
          <w:rFonts w:ascii="Times New Roman" w:hAnsi="Times New Roman" w:cs="Times New Roman"/>
          <w:sz w:val="24"/>
          <w:szCs w:val="24"/>
        </w:rPr>
        <w:lastRenderedPageBreak/>
        <w:t>9. Проверка достоверности фискальных данных, защищенных фискальным признаком сообщения, сформированным фискальным накопителем, должна осуществляться с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 xml:space="preserve">пользованием средства проверки фискальных признаков сообщения, содержащих копию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>, который применялся при изготовлении ключа сообщения, содержащегося в фискальном накопителе (далее - мастер-ключ сообщения).</w:t>
      </w:r>
    </w:p>
    <w:bookmarkEnd w:id="14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Средство проверки фискального признака сообщения должно позволять с использован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 xml:space="preserve">ем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сообщения сформировать ключ сообщения, идентичный (симметри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ный) ключу сообщения, содержащемуся в фискальном накопителе, с использованием которого был сформирован фискальный признак сообщения, проверяемый этим средс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вом проверки фискального признака сообщения.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6" w:name="sub_43010"/>
      <w:r w:rsidRPr="00761238">
        <w:rPr>
          <w:rFonts w:ascii="Times New Roman" w:hAnsi="Times New Roman" w:cs="Times New Roman"/>
          <w:sz w:val="24"/>
          <w:szCs w:val="24"/>
        </w:rPr>
        <w:t>10. Формирование фискального признака оператора средством формирования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ного признака оператора должно осуществляться с использованием ключа фискального признака оператора (далее - ключ оператора), который должен формироваться этим средством формирования фискального признака с использованием копии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фискального признака оператора (далее - мастер-ключ оператора), содержащегося в этом средстве формирования фискального признака.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7" w:name="sub_43011"/>
      <w:bookmarkEnd w:id="146"/>
      <w:r w:rsidRPr="00761238">
        <w:rPr>
          <w:rFonts w:ascii="Times New Roman" w:hAnsi="Times New Roman" w:cs="Times New Roman"/>
          <w:sz w:val="24"/>
          <w:szCs w:val="24"/>
        </w:rPr>
        <w:t>11. Проверка достоверности фискальных данных в подтверждении оператора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данных, защищенных фискальным признаком оператора, должна осуществляться с использованием средства проверки фискального признака оператора, содержащего ма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тер-ключ оператора, позволяющий сформировать ключ оператора, с использованием 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торого был сформирован этот фискальный признак оператора.</w:t>
      </w:r>
    </w:p>
    <w:bookmarkEnd w:id="14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Формирование фискального признака подтверждения средством формирования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 подтверждения должно осуществляться с использованием ключа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общения, который в свою очередь должен формироваться этим средством формирования фискального признака с использованием копии </w:t>
      </w:r>
      <w:proofErr w:type="spellStart"/>
      <w:proofErr w:type="gramStart"/>
      <w:r w:rsidRPr="00761238">
        <w:rPr>
          <w:rFonts w:ascii="Times New Roman" w:hAnsi="Times New Roman" w:cs="Times New Roman"/>
          <w:sz w:val="24"/>
          <w:szCs w:val="24"/>
        </w:rPr>
        <w:t>мастер-ключа</w:t>
      </w:r>
      <w:proofErr w:type="spellEnd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сообщения, содержащег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ся в этом средстве формирования фискального признака.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8" w:name="sub_43012"/>
      <w:r w:rsidRPr="00761238">
        <w:rPr>
          <w:rFonts w:ascii="Times New Roman" w:hAnsi="Times New Roman" w:cs="Times New Roman"/>
          <w:sz w:val="24"/>
          <w:szCs w:val="24"/>
        </w:rPr>
        <w:t>12. Проверка достоверности фискальных данных в подтверждении оператора, защище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фискальным признаком подтверждения, осуществляется с использованием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ного накопителя и ключа сообщения.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9" w:name="sub_43013"/>
      <w:bookmarkEnd w:id="148"/>
      <w:r w:rsidRPr="00761238">
        <w:rPr>
          <w:rFonts w:ascii="Times New Roman" w:hAnsi="Times New Roman" w:cs="Times New Roman"/>
          <w:sz w:val="24"/>
          <w:szCs w:val="24"/>
        </w:rPr>
        <w:t>13. Уполномоченный орган по согласованию с федеральным органом исполнительной власти в области обеспечения безопасности вправе устанавливать дополнительные пр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вила формирования фискальных признаков, а также проверки достоверности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документов.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0" w:name="sub_43014"/>
      <w:bookmarkEnd w:id="149"/>
      <w:r w:rsidRPr="00761238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Формирование фискальных документов в электронной форме, их печать на бума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ном носителе и передача в налоговые органы без фискальных признаков не допускаю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ся.";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1" w:name="sub_112"/>
      <w:bookmarkEnd w:id="150"/>
      <w:r w:rsidRPr="00761238">
        <w:rPr>
          <w:rFonts w:ascii="Times New Roman" w:hAnsi="Times New Roman" w:cs="Times New Roman"/>
          <w:sz w:val="24"/>
          <w:szCs w:val="24"/>
        </w:rPr>
        <w:t xml:space="preserve">12) дополнить </w:t>
      </w:r>
      <w:hyperlink r:id="rId2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52" w:name="sub_4400"/>
      <w:bookmarkEnd w:id="151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4.4.</w:t>
      </w:r>
      <w:r w:rsidRPr="00761238">
        <w:rPr>
          <w:rFonts w:ascii="Times New Roman" w:hAnsi="Times New Roman" w:cs="Times New Roman"/>
        </w:rPr>
        <w:t xml:space="preserve"> Разрешение на обработку фискальных данных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3" w:name="sub_4401"/>
      <w:bookmarkEnd w:id="152"/>
      <w:r w:rsidRPr="00761238">
        <w:rPr>
          <w:rFonts w:ascii="Times New Roman" w:hAnsi="Times New Roman" w:cs="Times New Roman"/>
          <w:sz w:val="24"/>
          <w:szCs w:val="24"/>
        </w:rPr>
        <w:t>1. Разрешение на обработку фискальных данных выдается уполномоченным органом на основании заявления соискателя разрешения на обработку фискальных данных в меся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ный срок со дня представления такого заявления. При рассмотрении заявления соискат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 разрешения на обработку фискальных данных уполномоченным органом проводится проверка соискателя разрешения на обработку фискальных данных на соответствие тр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бованиям законодательства Российской Федерации о применении контрольно-кассовой техники.</w:t>
      </w:r>
    </w:p>
    <w:bookmarkEnd w:id="15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Указанный в абзаце первом настоящего пункта срок может быть продлен на один месяц по решению руководителя (заместителя руководителя) уполномоченного органа при 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обходимости проведения дополнительной проверки соискателя разрешения на обработку фискальных данных на соответствие требованиям законодательства Российской Федер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ции о применении контрольно-кассовой техники и (или) в случае представления соиск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телем разрешения на обработку фискальных данных дополнительных сведений до ист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чения срока рассмотрения его заявления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4" w:name="sub_4402"/>
      <w:r w:rsidRPr="00761238">
        <w:rPr>
          <w:rFonts w:ascii="Times New Roman" w:hAnsi="Times New Roman" w:cs="Times New Roman"/>
          <w:sz w:val="24"/>
          <w:szCs w:val="24"/>
        </w:rPr>
        <w:t>2. Заявление соискателя разрешения на обработку фискальных данных должно соде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жать следующие обязательные сведения:</w:t>
      </w:r>
    </w:p>
    <w:bookmarkEnd w:id="15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налогоплательщика;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  <w:color w:val="000000"/>
        </w:rPr>
      </w:pPr>
      <w:r w:rsidRPr="00761238">
        <w:rPr>
          <w:rFonts w:ascii="Times New Roman" w:hAnsi="Times New Roman" w:cs="Times New Roman"/>
          <w:color w:val="000000"/>
        </w:rPr>
        <w:t>ГАРАНТ: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</w:rPr>
      </w:pPr>
      <w:bookmarkStart w:id="155" w:name="sub_44024"/>
      <w:r w:rsidRPr="00761238">
        <w:rPr>
          <w:rFonts w:ascii="Times New Roman" w:hAnsi="Times New Roman" w:cs="Times New Roman"/>
        </w:rPr>
        <w:t xml:space="preserve">Абзац восьмой пункта 12 статьи 1 </w:t>
      </w:r>
      <w:hyperlink w:anchor="sub_702" w:history="1">
        <w:r w:rsidRPr="00761238">
          <w:rPr>
            <w:rStyle w:val="a7"/>
            <w:rFonts w:ascii="Times New Roman" w:hAnsi="Times New Roman"/>
          </w:rPr>
          <w:t>вступает в силу</w:t>
        </w:r>
      </w:hyperlink>
      <w:r w:rsidRPr="00761238">
        <w:rPr>
          <w:rFonts w:ascii="Times New Roman" w:hAnsi="Times New Roman" w:cs="Times New Roman"/>
        </w:rPr>
        <w:t xml:space="preserve"> с 1 сентября 2016 г.</w:t>
      </w:r>
    </w:p>
    <w:bookmarkEnd w:id="15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дата, номер выдачи экспертного заключения экспертной организации о соответствии технических средств соискателя разрешения на обработку фискальных данных требов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ниям законодательства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и сведения, содержащиеся в таком заключении;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даты и номера документов о соответствии установленным требованиям средств форм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рования фискального признака и средств проверки фискального признака, используемых соискателем разрешения на обработку фискальных данных, выданных федеральным 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ганом исполнительной власти в области обеспечения безопасности;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даты и номера выписок из заключений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экспертизы результатов оценки влияния технич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ских средств соискателя разрешения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на обработку фискальных данных на средства 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мирования фискального признака и средства проверки фискального признака, испол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зуемые соискателем такого разрешения, выданных федеральным органом исполнител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ной власти в области обеспечения безопасности.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  <w:color w:val="000000"/>
        </w:rPr>
      </w:pPr>
      <w:r w:rsidRPr="00761238">
        <w:rPr>
          <w:rFonts w:ascii="Times New Roman" w:hAnsi="Times New Roman" w:cs="Times New Roman"/>
          <w:color w:val="000000"/>
        </w:rPr>
        <w:t>ГАРАНТ: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</w:rPr>
      </w:pPr>
      <w:bookmarkStart w:id="156" w:name="sub_44027"/>
      <w:r w:rsidRPr="00761238">
        <w:rPr>
          <w:rFonts w:ascii="Times New Roman" w:hAnsi="Times New Roman" w:cs="Times New Roman"/>
        </w:rPr>
        <w:t xml:space="preserve">Абзац одиннадцатый пункта 12 статьи 1 </w:t>
      </w:r>
      <w:hyperlink w:anchor="sub_702" w:history="1">
        <w:r w:rsidRPr="00761238">
          <w:rPr>
            <w:rStyle w:val="a7"/>
            <w:rFonts w:ascii="Times New Roman" w:hAnsi="Times New Roman"/>
          </w:rPr>
          <w:t>вступает в силу</w:t>
        </w:r>
      </w:hyperlink>
      <w:r w:rsidRPr="00761238">
        <w:rPr>
          <w:rFonts w:ascii="Times New Roman" w:hAnsi="Times New Roman" w:cs="Times New Roman"/>
        </w:rPr>
        <w:t xml:space="preserve"> с 1 сентября 2016 г.</w:t>
      </w:r>
    </w:p>
    <w:bookmarkEnd w:id="15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 заявлению прилагается копия экспертного заключения экспертной организации о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ответствии технических средств соискателя разрешения на обработку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требованиям законодательства Российской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7" w:name="sub_4403"/>
      <w:r w:rsidRPr="00761238">
        <w:rPr>
          <w:rFonts w:ascii="Times New Roman" w:hAnsi="Times New Roman" w:cs="Times New Roman"/>
          <w:sz w:val="24"/>
          <w:szCs w:val="24"/>
        </w:rPr>
        <w:t>3. Уполномоченный орган получает от федерального органа исполнительной власти в области обеспечения безопасности сведения, содержащиеся в заключени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экспертизы результатов оценки влияния технических средств соискателя разрешения на обработку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фискальных данных на средства формирования фискального признака и средства пр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верки фискального признака, а также документы о соответствии средств формирования фискального признака и средств проверки фискального признака установленным треб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ваниям.</w:t>
      </w:r>
    </w:p>
    <w:bookmarkEnd w:id="15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Указанные в абзаце первом настоящего пункта документы и сведения могут быть пре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ставлены в уполномоченный орган соискателем разрешения на обработку фискальных данных. Непредставление указанных документов и сведений соискателем разрешения на обработку фискальных данных не является основанием для отказа в рассмотрении его заявления.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8" w:name="sub_4404"/>
      <w:r w:rsidRPr="00761238">
        <w:rPr>
          <w:rFonts w:ascii="Times New Roman" w:hAnsi="Times New Roman" w:cs="Times New Roman"/>
          <w:sz w:val="24"/>
          <w:szCs w:val="24"/>
        </w:rPr>
        <w:t>4. Сведения, содержащиеся в заявлении соискателя разрешения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данных, представляются в уполномоченный орган в форме электронного документа, подписанного усиленной квалифицированной электронной подписью, через кабинет контрольно-кассовой техники. Датой подачи заявления в электронной форме считается дата размещения указанных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9" w:name="sub_4405"/>
      <w:bookmarkEnd w:id="158"/>
      <w:r w:rsidRPr="00761238">
        <w:rPr>
          <w:rFonts w:ascii="Times New Roman" w:hAnsi="Times New Roman" w:cs="Times New Roman"/>
          <w:sz w:val="24"/>
          <w:szCs w:val="24"/>
        </w:rPr>
        <w:t>5. Уполномоченный орган отказывает соискателю разрешения на обработку фискальных данных в выдаче разрешения на обработку фискальных данных при предоставлении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искателем недостоверных сведений, сведений не в полном объеме, а также при несоо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ветствии соискателя разрешения на обработку фискальных данных требованиям закон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дательства Российской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0" w:name="sub_4406"/>
      <w:bookmarkEnd w:id="159"/>
      <w:r w:rsidRPr="00761238">
        <w:rPr>
          <w:rFonts w:ascii="Times New Roman" w:hAnsi="Times New Roman" w:cs="Times New Roman"/>
          <w:sz w:val="24"/>
          <w:szCs w:val="24"/>
        </w:rPr>
        <w:t>6. Разрешение на обработку фискальных данных направляется уполномоченным органом оператору фискальных данных, указанному в разрешении, в форме электронного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мента, подписанного усиленной квалифицированной электронной подписью, через 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бинет контрольно-кассовой техники. Оператор фискальных данных вправе получить разрешение на обработку фискальных данных на бумажном носителе.</w:t>
      </w:r>
    </w:p>
    <w:bookmarkEnd w:id="16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Разрешение на обработку фискальных данных должно содержать следующие обязател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ные сведения: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оператора фискальных данных, идентификационный номер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гоплательщика и адрес сайта в сети "Интернет" оператора фискальных данных, которому выдано такое разрешение;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выдачи разрешения.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1" w:name="sub_4407"/>
      <w:r w:rsidRPr="00761238">
        <w:rPr>
          <w:rFonts w:ascii="Times New Roman" w:hAnsi="Times New Roman" w:cs="Times New Roman"/>
          <w:sz w:val="24"/>
          <w:szCs w:val="24"/>
        </w:rPr>
        <w:t>7. При изменении сведений, указанных в заявлении соискателя разрешения на обработку фискальных данных, такой оператор фискальных данных обязан в течение трех рабочих дней уведомить о таком изменении уполномоченный орган.</w:t>
      </w:r>
    </w:p>
    <w:bookmarkEnd w:id="16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 уведомлении оператора фискальных данных об изменении сведений, указанных в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явлении соискателя разрешения на обработку фискальных данных, должны быть указ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ны сведения, в которые вносятся изменения.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Сведения, содержащиеся в уведомлении оператора фискальных данных об изменении сведений, указанных в заявлении соискателя разрешения на обработку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ных, представляются в уполномоченный орган в форме электронного документа, подп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санного усиленной квалифицированной электронной подписью, через кабинет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техники.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Датой подачи уведомления в электронной форме считается дата размещения указанных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2" w:name="sub_4408"/>
      <w:r w:rsidRPr="00761238">
        <w:rPr>
          <w:rFonts w:ascii="Times New Roman" w:hAnsi="Times New Roman" w:cs="Times New Roman"/>
          <w:sz w:val="24"/>
          <w:szCs w:val="24"/>
        </w:rPr>
        <w:t>8. Уполномоченный орган аннулирует разрешение на обработку фискальных данных в случае: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3" w:name="sub_44082"/>
      <w:bookmarkEnd w:id="162"/>
      <w:r w:rsidRPr="00761238">
        <w:rPr>
          <w:rFonts w:ascii="Times New Roman" w:hAnsi="Times New Roman" w:cs="Times New Roman"/>
          <w:sz w:val="24"/>
          <w:szCs w:val="24"/>
        </w:rPr>
        <w:t>выявления несоответствия оператора фискальных данных требованиям законодательства Российской Федерации о применении контрольно-кассовой техники по результатам осуществления налоговыми органами контроля и надзора за соблюдением законодател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ства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4" w:name="sub_44083"/>
      <w:bookmarkEnd w:id="163"/>
      <w:r w:rsidRPr="00761238">
        <w:rPr>
          <w:rFonts w:ascii="Times New Roman" w:hAnsi="Times New Roman" w:cs="Times New Roman"/>
          <w:sz w:val="24"/>
          <w:szCs w:val="24"/>
        </w:rPr>
        <w:t>неисполнения два и более раза в течение одного года оператором фискальных данных предписания налогового органа об устранении выявленных нарушений законодательства Российской Федерации о применении контрольно-кассовой техники в установленный данным предписанием срок;</w:t>
      </w:r>
    </w:p>
    <w:bookmarkEnd w:id="16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подачи заявления о прекращении в установленном федеральными законами порядке де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тельности организации, являющейся оператором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подачи оператором фискальных данных заявления об аннулировании разрешения на о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если действия (бездействие) оператора фискальных данных привели к нарушению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 xml:space="preserve">фиденциальности любого из используемых им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мастер-ключей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>, либо в случае привлеч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оператора фискальных данных к административной ответственности два и более раза в течение одного года за нарушение им требований законодательства Российской Федерации о применении контрольно-кассовой техники, либо в случае выявления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говым органом недостоверных сведений, представленных оператором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при подаче заявления, предусмотренного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пунктом 1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5" w:name="sub_4409"/>
      <w:r w:rsidRPr="00761238">
        <w:rPr>
          <w:rFonts w:ascii="Times New Roman" w:hAnsi="Times New Roman" w:cs="Times New Roman"/>
          <w:sz w:val="24"/>
          <w:szCs w:val="24"/>
        </w:rPr>
        <w:t>9. Сведения, содержащиеся в заявлении об аннулировании разрешения на обработку фискальных данных, представляются в уполномоченный орган в форме электронного документа, подписанного усиленной квалифицированной электронной подписью, через кабинет контрольно-кассовой техники. Датой подачи заявления в электронной форме считается дата размещения указанных сведений в кабинете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6" w:name="sub_44010"/>
      <w:bookmarkEnd w:id="165"/>
      <w:r w:rsidRPr="00761238">
        <w:rPr>
          <w:rFonts w:ascii="Times New Roman" w:hAnsi="Times New Roman" w:cs="Times New Roman"/>
          <w:sz w:val="24"/>
          <w:szCs w:val="24"/>
        </w:rPr>
        <w:t>10. Если разрешение на обработку фискальных данных аннулировано на основании а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заца первого настоящего пункта, организация вправе подать заявление о получении 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вого разрешения на обработку фискальных данных не ранее чем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истечении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одного года с даты принятия решения об аннулировании.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7" w:name="sub_44011"/>
      <w:bookmarkEnd w:id="166"/>
      <w:r w:rsidRPr="00761238">
        <w:rPr>
          <w:rFonts w:ascii="Times New Roman" w:hAnsi="Times New Roman" w:cs="Times New Roman"/>
          <w:sz w:val="24"/>
          <w:szCs w:val="24"/>
        </w:rPr>
        <w:t>11. Решение об аннулировании разрешения на обработку фискальных данных должно содержать следующие обязательные сведения:</w:t>
      </w:r>
    </w:p>
    <w:bookmarkEnd w:id="16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и идентификационный номер налогоплательщика, присвоенный оператору фискальных данных, в отношении которого принято такое решение;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принятия решения;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дата прекращения действия разрешения на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срок уничтожения базы фискальных данных и ее резервных копий.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8" w:name="sub_44012"/>
      <w:r w:rsidRPr="00761238">
        <w:rPr>
          <w:rFonts w:ascii="Times New Roman" w:hAnsi="Times New Roman" w:cs="Times New Roman"/>
          <w:sz w:val="24"/>
          <w:szCs w:val="24"/>
        </w:rPr>
        <w:t>12. Решение об аннулировании разрешения на обработку фискальных данных направл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 xml:space="preserve">ется уполномоченным органом в течение трех рабочих дней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решения лицу, указанному в решении, в форме электронного документа, подписанного усиленной квалифицированной электронной подписью, через кабинет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9" w:name="sub_44013"/>
      <w:bookmarkEnd w:id="168"/>
      <w:r w:rsidRPr="00761238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Информация о выданных и об аннулированных разрешениях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подлежит размещению на официальном сайте уполномоченного органа в сети "Интернет" в течение трех рабочих дней с даты соответственно выдачи, принятия решения об аннулировании разрешения на обработку фискальных данных.";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0" w:name="sub_113"/>
      <w:bookmarkEnd w:id="169"/>
      <w:r w:rsidRPr="00761238">
        <w:rPr>
          <w:rFonts w:ascii="Times New Roman" w:hAnsi="Times New Roman" w:cs="Times New Roman"/>
          <w:sz w:val="24"/>
          <w:szCs w:val="24"/>
        </w:rPr>
        <w:t xml:space="preserve">13) дополнить </w:t>
      </w:r>
      <w:hyperlink r:id="rId2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71" w:name="sub_4500"/>
      <w:bookmarkEnd w:id="170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4.5.</w:t>
      </w:r>
      <w:r w:rsidRPr="00761238">
        <w:rPr>
          <w:rFonts w:ascii="Times New Roman" w:hAnsi="Times New Roman" w:cs="Times New Roman"/>
        </w:rPr>
        <w:t xml:space="preserve"> Требования к соискателю разрешения на обработку фискальных данных, оператору фискальных данных. Обязанности оператора фи</w:t>
      </w:r>
      <w:r w:rsidRPr="00761238">
        <w:rPr>
          <w:rFonts w:ascii="Times New Roman" w:hAnsi="Times New Roman" w:cs="Times New Roman"/>
        </w:rPr>
        <w:t>с</w:t>
      </w:r>
      <w:r w:rsidRPr="00761238">
        <w:rPr>
          <w:rFonts w:ascii="Times New Roman" w:hAnsi="Times New Roman" w:cs="Times New Roman"/>
        </w:rPr>
        <w:t>кальных данных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2" w:name="sub_4501"/>
      <w:bookmarkEnd w:id="171"/>
      <w:r w:rsidRPr="00761238">
        <w:rPr>
          <w:rFonts w:ascii="Times New Roman" w:hAnsi="Times New Roman" w:cs="Times New Roman"/>
          <w:sz w:val="24"/>
          <w:szCs w:val="24"/>
        </w:rPr>
        <w:t>1. Соискатель разрешения на обработку фискальных данных и оператор фискальных данных обязаны соответствовать следующим требованиям законодательства Российской Федерации о применении контрольно-кассовой техники:</w:t>
      </w:r>
    </w:p>
    <w:bookmarkEnd w:id="172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иметь экспертное заключение о соответствии технических средств, позволяющих осущ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ствлять обработку фискальных данных, требованиям законодательства Российской Ф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иметь лицензии на осуществление деятельности по оказанию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телематических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услуг св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зи и деятельности по технической защите конфиденциальной информации;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иметь на праве собственности или праве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аренды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размещенные на территории Российской Федерации объекты недвижимости (здания, сооружения, помещения), в которых разм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щаются технические средства, осуществляющие обработку фискальных данных, и на праве собственности средства формирования фискального признака и проверки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кального признака.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3" w:name="sub_4502"/>
      <w:r w:rsidRPr="00761238">
        <w:rPr>
          <w:rFonts w:ascii="Times New Roman" w:hAnsi="Times New Roman" w:cs="Times New Roman"/>
          <w:sz w:val="24"/>
          <w:szCs w:val="24"/>
        </w:rPr>
        <w:t>2. Оператор фискальных данных обязан:</w:t>
      </w:r>
    </w:p>
    <w:bookmarkEnd w:id="17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самостоятельно и на постоянной основе осуществлять обработку фискальных данных в режиме реального времени в порядке, установленном законодательством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осуществлять ежедневную передачу в налоговые органы фискальных данных, которые приняты от пользователя контрольно-кассовой техники и по которым не получено по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тверждение о принятии налоговым органом, включая каждый фискальный документ, не позднее 24 часов с момента получения таких фискальных данных, а также обеспечивать в порядке, установленном уполномоченным органом, налоговому органу доступ к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кальным данным в режиме реального времени и представление фискальных данных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по его запросу;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обеспечивать бесперебойность обработки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конфиденциальность фискальных данных. При этом передача фискальных данных в налоговые органы не признается нарушением конфиденциальности;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идентификацию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запись в некорректируемом виде фискальных данных, в том числе в виде фискальных документов, а также их хранение в течение пяти лет с даты их записи;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защиту фискальных данных и иных сведений, полученных им от 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телей контрольно-кассовой техники, покупателей (клиентов) и налоговых органов, в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ответствии с Федеральным законом от 27 июля 2006 года N 149-ФЗ "Об информации, информационных технологиях и о защите информации";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модификации (корректировки), обезличивания, блокирования, удаления и уничтожения фискальных данных при их обработке;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через сеть "Интернет" по обращению покупателя (клиента) возможность проверки факта применения контрольно-кассовой техники организацией или индивид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альным предпринимателем при осуществлении расчета с покупателем (клиентом) и пр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доставления в установленном порядке этому покупателю (клиенту) кассового чека или бланка строгой отчетности по такому расчету в электронной форме, а также возмо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ность проверки их достоверности;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осуществлять в случае, если это предусмотрено договором между оператором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 xml:space="preserve">ных данных и пользователем, передачу кассового чека или бланка строгой отчетности в электронной форме покупателю (клиенту) с указанием в качестве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адреса электронной почты отправителя адреса электронной почты оператора фискальных данных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осуществлять резервирование базы фискальных данных и восстанавливать из резервных копий базу фискальных данных в случае их утраты;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уничтожать фискальные данные по истечении пяти лет с даты их записи, если больший срок хранения не установлен договором на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иметь сайт в сети "Интернет", электронный адрес которого включает доменное имя, принадлежащее оператору фискальных данных, и на котором размещаются достоверные сведения о наименовании оператора фискальных данных, месте его нахождения, адрес электронной почты и номер контактного телефона оператора фискальных данных, до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тупный в круглосуточном режиме, а также сведения о разрешении оператора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на обработку фискальных данных, типовая форма договора на обработку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вести учет договоров на обработку фискальных данных, уведомлять уполномоченный орган о заключении с пользователем договора на обработку фискальных данных или о расторжении указанного договора, а также направлять в уполномоченный орган уведо</w:t>
      </w:r>
      <w:r w:rsidRPr="00761238">
        <w:rPr>
          <w:rFonts w:ascii="Times New Roman" w:hAnsi="Times New Roman" w:cs="Times New Roman"/>
          <w:sz w:val="24"/>
          <w:szCs w:val="24"/>
        </w:rPr>
        <w:t>м</w:t>
      </w:r>
      <w:r w:rsidRPr="00761238">
        <w:rPr>
          <w:rFonts w:ascii="Times New Roman" w:hAnsi="Times New Roman" w:cs="Times New Roman"/>
          <w:sz w:val="24"/>
          <w:szCs w:val="24"/>
        </w:rPr>
        <w:t>ление с уточненными сведениями в соответствии со статьей 4.6 настоящего Федеральн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закона в течение одного рабочего дня соответственно с даты заключения, расторж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указанного договора либо изменения сведений, указанных в договоре;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направлять незамедлительно после получения от пользователя фискального документа, не прошедшего проверки фискального признака, соответствующее уведомление в форме электронного документа в налоговый орган.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4" w:name="sub_4503"/>
      <w:r w:rsidRPr="00761238">
        <w:rPr>
          <w:rFonts w:ascii="Times New Roman" w:hAnsi="Times New Roman" w:cs="Times New Roman"/>
          <w:sz w:val="24"/>
          <w:szCs w:val="24"/>
        </w:rPr>
        <w:t>3. Оператором фискальных данных (соискателем разрешения на обработку фискальных данных) не может выступать организация:</w:t>
      </w:r>
    </w:p>
    <w:bookmarkEnd w:id="17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руководитель или главный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бухгалтер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которой имеет судимость за преступления в сфере экономической деятельности или преступления против государственной власти (за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ключением лица, у которого такая судимость погашена или снята) и в отношении лица которой имел место факт расторжения трудового договора по инициативе работодателя на основании, предусмотренном пунктом 7 части первой статьи 81 Трудового кодекса Российской Федерации, в течение двух лет, предшествовавших дню подачи в уполном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ченный орган заявления о выдаче разрешения на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руководителем, членом коллегиального исполнительного органа которой является лицо, бывшее до этого руководителем или членом коллегиального исполнительного органа оператора фискальных данных в период совершения этим оператором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нарушений, за совершение которых у него было аннулировано разрешение на обр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ботку фискальных данных на основании абзаца третьего пункта 8 статьи 4.4 настоящего Федерального закона, если с даты принятия решения об аннулировании такого разреш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не прошло одного года;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разрешение на обработку фискальных данных которой было аннулировано на основании абзацев второго и третьего пункта 8 статьи 4.4 настоящего Федерального закона, если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решения об аннулировании такого разрешения не прошло одного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5" w:name="sub_4504"/>
      <w:r w:rsidRPr="00761238">
        <w:rPr>
          <w:rFonts w:ascii="Times New Roman" w:hAnsi="Times New Roman" w:cs="Times New Roman"/>
          <w:sz w:val="24"/>
          <w:szCs w:val="24"/>
        </w:rPr>
        <w:t>4. После принятия решения об аннулировании разрешения на обработку фискальных данных оператор фискальных данных обязан:</w:t>
      </w:r>
    </w:p>
    <w:bookmarkEnd w:id="17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прекратить прием фискальных документов и заключение новых договоров с пользоват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лями со дня получения решения об аннулировании разрешения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уведомить пользователей, с которыми у него заключен договор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данных, об аннулировании разрешения на обработку фискальных данных не позднее 24 часов с даты получения решения об аннулировании такого разрешения путем напра</w:t>
      </w:r>
      <w:r w:rsidRPr="00761238">
        <w:rPr>
          <w:rFonts w:ascii="Times New Roman" w:hAnsi="Times New Roman" w:cs="Times New Roman"/>
          <w:sz w:val="24"/>
          <w:szCs w:val="24"/>
        </w:rPr>
        <w:t>в</w:t>
      </w:r>
      <w:r w:rsidRPr="00761238">
        <w:rPr>
          <w:rFonts w:ascii="Times New Roman" w:hAnsi="Times New Roman" w:cs="Times New Roman"/>
          <w:sz w:val="24"/>
          <w:szCs w:val="24"/>
        </w:rPr>
        <w:t>ления пользователю соответствующей информации в составе реквизита "сообщение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ратора", содержащегося в подтверждении оператора, направляемом техническими сре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ствами оператора фискальных данных при получении от контрольно-кассовой техники отчета об открытии смены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 отчета о закрытии смены, а также по электронному адресу пользователя, указанному при заключении договора;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передать в налоговый орган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непереданные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фискальные документы к сроку, указанному в решении об аннулировании разрешения на обработку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после передачи всех фискальных документов уничтожить к сроку, указанному в реш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нии об аннулировании разрешения на обработку фискальных данных, базы фискальных данных и их резервные копии путем механического нарушения целостности носителя, не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позволяющего произвести считывание или восстановление фискальных данных, или удаления с электронных носителей методами и средствами гарантированного удаления остаточной информации на основании акта об уничтожении фискальных данных,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ставленного комиссией, образованной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оператором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сообщить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 письменной форме об уничтожении баз фискальных данных в уполномоче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ный орган с приложением акта об уничтожении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баз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6" w:name="sub_4505"/>
      <w:r w:rsidRPr="00761238">
        <w:rPr>
          <w:rFonts w:ascii="Times New Roman" w:hAnsi="Times New Roman" w:cs="Times New Roman"/>
          <w:sz w:val="24"/>
          <w:szCs w:val="24"/>
        </w:rPr>
        <w:t>5. Технические средства оператора фискальных данных:</w:t>
      </w:r>
    </w:p>
    <w:bookmarkEnd w:id="17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осуществляют обработку фискальных данных в режиме реального времени;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обеспечивают прием от любой контрольно-кассовой техники, содержащейся в реестре контрольно-кассовой техники, фискальных документов, сформированных с использов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нием любого фискального накопителя, включенного в реестр фискальных накопителей, в том числе в зашифрованном виде, их расшифровывание и проверку достоверности их фискального признака с использованием средств проверки фискального признака, обр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ботку фискальных данных, а также формирование фискального признака для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документов, передаваемых в контрольно-кассовую технику, их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зашифровывание с использованием средств формирования фискального признака и передачу в зашифр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ванном виде в эту контрольно-кассовую технику;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обеспечивают направление в контрольно-кассовую технику, с помощью которой осущ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ствлена передача оператору фискальных данных в электронной форме фискальных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кументов, подтверждения оператора, защищенного фискальным признаком подтвержд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и содержащего установленные сведения о получении фискального документа;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обеспечивают исполнение протоколов информационного обмена, указанных в пункте 6 статьи 4.3 настоящего Федерального закона.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7" w:name="sub_4506"/>
      <w:r w:rsidRPr="00761238">
        <w:rPr>
          <w:rFonts w:ascii="Times New Roman" w:hAnsi="Times New Roman" w:cs="Times New Roman"/>
          <w:sz w:val="24"/>
          <w:szCs w:val="24"/>
        </w:rPr>
        <w:t>6. В случае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если фискальный документ, полученный оператором фискальных данных, был зашифрован, перед проверкой достоверности фискального признака сообщения этот документ должен быть расшифрован. Подтверждение оператора фискальных данных в случае, указанном в настоящем абзаце, после его формирования и перед его отправкой в контрольно-кассовую технику должно быть зашифровано.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8" w:name="sub_4507"/>
      <w:bookmarkEnd w:id="177"/>
      <w:r w:rsidRPr="00761238">
        <w:rPr>
          <w:rFonts w:ascii="Times New Roman" w:hAnsi="Times New Roman" w:cs="Times New Roman"/>
          <w:sz w:val="24"/>
          <w:szCs w:val="24"/>
        </w:rPr>
        <w:t>7. Уполномоченный орган вправе устанавливать дополнительные требования к порядку формирования и обработки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9" w:name="sub_4508"/>
      <w:bookmarkEnd w:id="178"/>
      <w:r w:rsidRPr="00761238">
        <w:rPr>
          <w:rFonts w:ascii="Times New Roman" w:hAnsi="Times New Roman" w:cs="Times New Roman"/>
          <w:sz w:val="24"/>
          <w:szCs w:val="24"/>
        </w:rPr>
        <w:t>8. Оператор фискальных данных в случаях проведения налоговыми органами контроля и надзора, предусмотренных статьей 7 настоящего Федерального закона, обязан предо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тавлять, в том числе в электронной форме, в налоговые органы информацию и (или)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кументы по их запросам в течение трех рабочих дней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запроса.</w:t>
      </w:r>
    </w:p>
    <w:bookmarkEnd w:id="17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Перечень указанных в абзаце первом настоящего пункта запрашиваемых информации и (или) документов, порядок, формы и формат их предоставления определяются уполн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моченным органом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0" w:name="sub_114"/>
      <w:r w:rsidRPr="00761238">
        <w:rPr>
          <w:rFonts w:ascii="Times New Roman" w:hAnsi="Times New Roman" w:cs="Times New Roman"/>
          <w:sz w:val="24"/>
          <w:szCs w:val="24"/>
        </w:rPr>
        <w:t xml:space="preserve">14) дополнить </w:t>
      </w:r>
      <w:hyperlink r:id="rId2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81" w:name="sub_4600"/>
      <w:bookmarkEnd w:id="180"/>
      <w:r w:rsidRPr="00761238">
        <w:rPr>
          <w:rFonts w:ascii="Times New Roman" w:hAnsi="Times New Roman" w:cs="Times New Roman"/>
        </w:rPr>
        <w:lastRenderedPageBreak/>
        <w:t>"</w:t>
      </w:r>
      <w:r w:rsidRPr="00761238">
        <w:rPr>
          <w:rStyle w:val="a6"/>
          <w:rFonts w:ascii="Times New Roman" w:hAnsi="Times New Roman" w:cs="Times New Roman"/>
          <w:bCs/>
        </w:rPr>
        <w:t>Статья 4.6.</w:t>
      </w:r>
      <w:r w:rsidRPr="00761238">
        <w:rPr>
          <w:rFonts w:ascii="Times New Roman" w:hAnsi="Times New Roman" w:cs="Times New Roman"/>
        </w:rPr>
        <w:t xml:space="preserve"> Договор на обработку фискальных данных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2" w:name="sub_4601"/>
      <w:bookmarkEnd w:id="181"/>
      <w:r w:rsidRPr="00761238">
        <w:rPr>
          <w:rFonts w:ascii="Times New Roman" w:hAnsi="Times New Roman" w:cs="Times New Roman"/>
          <w:sz w:val="24"/>
          <w:szCs w:val="24"/>
        </w:rPr>
        <w:t>1. Договор на обработку фискальных данных заключается между оператором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и пользователем, за исключением случая, предусмотренного пунктом 7 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тьи 2 настоящего Федерального закона.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3" w:name="sub_4602"/>
      <w:bookmarkEnd w:id="182"/>
      <w:r w:rsidRPr="00761238">
        <w:rPr>
          <w:rFonts w:ascii="Times New Roman" w:hAnsi="Times New Roman" w:cs="Times New Roman"/>
          <w:sz w:val="24"/>
          <w:szCs w:val="24"/>
        </w:rPr>
        <w:t>2. Договор на обработку фискальных данных является публичным и должен содержать следующие обязательные условия:</w:t>
      </w:r>
    </w:p>
    <w:bookmarkEnd w:id="18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размер, условия и порядок оплаты услуг, предоставляемых оператором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срок действия договора;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порядок расторжения договора.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4" w:name="sub_4603"/>
      <w:r w:rsidRPr="00761238">
        <w:rPr>
          <w:rFonts w:ascii="Times New Roman" w:hAnsi="Times New Roman" w:cs="Times New Roman"/>
          <w:sz w:val="24"/>
          <w:szCs w:val="24"/>
        </w:rPr>
        <w:t>3. Оператор фискальных данных уведомляет уполномоченный орган о заключении или расторжении договора на обработку фискальных данных с указанием следующих свед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ний:</w:t>
      </w:r>
    </w:p>
    <w:bookmarkEnd w:id="18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полное наименование организации-пользователя или фамилия, имя, отчество (при нал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чии) индивидуального предпринимателя -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регистрационный номер каждого экземпляра модели контрольно-кассовой техники и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водской номер каждого экземпляра модели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каждого экземпляра модели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дата заключения договора;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срок действия договора или дата расторжения договора.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5" w:name="sub_4604"/>
      <w:r w:rsidRPr="00761238">
        <w:rPr>
          <w:rFonts w:ascii="Times New Roman" w:hAnsi="Times New Roman" w:cs="Times New Roman"/>
          <w:sz w:val="24"/>
          <w:szCs w:val="24"/>
        </w:rPr>
        <w:t>4. В случае изменения сведений, указанных в пункте 3 настоящей статьи, оператор фи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кальных данных направляет в уполномоченный орган уведомление с уточненными св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дениями.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6" w:name="sub_4605"/>
      <w:bookmarkEnd w:id="185"/>
      <w:r w:rsidRPr="00761238">
        <w:rPr>
          <w:rFonts w:ascii="Times New Roman" w:hAnsi="Times New Roman" w:cs="Times New Roman"/>
          <w:sz w:val="24"/>
          <w:szCs w:val="24"/>
        </w:rPr>
        <w:t>5. Сведения, содержащиеся в уведомлении оператора фискальных данных о заключении или расторжении договора на обработку фискальных данных, уведомление с уточне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ными сведениями подаются в уполномоченный орган в форме электронного документа, подписанного усиленной квалифицированной электронной подписью, через кабинет контрольно-кассовой техники. Датой подачи уведомления в электронной форме считае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ся дата размещения указанных сведений в кабинете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7" w:name="sub_4606"/>
      <w:bookmarkEnd w:id="186"/>
      <w:r w:rsidRPr="00761238">
        <w:rPr>
          <w:rFonts w:ascii="Times New Roman" w:hAnsi="Times New Roman" w:cs="Times New Roman"/>
          <w:sz w:val="24"/>
          <w:szCs w:val="24"/>
        </w:rPr>
        <w:t>6. Отказ оператора фискальных данных от заключения договора на обработку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данных при наличии технических возможностей для обработки фискальных данных не допускается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8" w:name="sub_115"/>
      <w:bookmarkEnd w:id="187"/>
      <w:r w:rsidRPr="00761238">
        <w:rPr>
          <w:rFonts w:ascii="Times New Roman" w:hAnsi="Times New Roman" w:cs="Times New Roman"/>
          <w:sz w:val="24"/>
          <w:szCs w:val="24"/>
        </w:rPr>
        <w:t xml:space="preserve">15) дополнить </w:t>
      </w:r>
      <w:hyperlink r:id="rId2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4.7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189" w:name="sub_4700"/>
      <w:bookmarkEnd w:id="188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4.7.</w:t>
      </w:r>
      <w:r w:rsidRPr="00761238">
        <w:rPr>
          <w:rFonts w:ascii="Times New Roman" w:hAnsi="Times New Roman" w:cs="Times New Roman"/>
        </w:rPr>
        <w:t xml:space="preserve"> Требования к кассовому чеку и бланку строгой отчетности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0" w:name="sub_4701"/>
      <w:bookmarkEnd w:id="189"/>
      <w:r w:rsidRPr="00761238">
        <w:rPr>
          <w:rFonts w:ascii="Times New Roman" w:hAnsi="Times New Roman" w:cs="Times New Roman"/>
          <w:sz w:val="24"/>
          <w:szCs w:val="24"/>
        </w:rPr>
        <w:lastRenderedPageBreak/>
        <w:t>1. Кассовый чек и бланк строгой отчетности содержат, за исключением случаев,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новленных настоящим Федеральным законом, следующие обязательные реквизиты:</w:t>
      </w:r>
    </w:p>
    <w:bookmarkEnd w:id="19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документа;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порядковый номер за смену;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1" w:name="sub_47014"/>
      <w:r w:rsidRPr="00761238">
        <w:rPr>
          <w:rFonts w:ascii="Times New Roman" w:hAnsi="Times New Roman" w:cs="Times New Roman"/>
          <w:sz w:val="24"/>
          <w:szCs w:val="24"/>
        </w:rPr>
        <w:t>дата, время и место (адрес) осуществления расчета (при расчете в зданиях и помещениях - адрес здания и помещения с почтовым индексом, при расчете в транспортных средс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вах - наименование и номер транспортного средства, адрес организации либо адрес рег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страции индивидуального предпринимателя, при расчете в сети "Интернет" - адрес сайта пользователя);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2" w:name="sub_47015"/>
      <w:bookmarkEnd w:id="191"/>
      <w:r w:rsidRPr="00761238">
        <w:rPr>
          <w:rFonts w:ascii="Times New Roman" w:hAnsi="Times New Roman" w:cs="Times New Roman"/>
          <w:sz w:val="24"/>
          <w:szCs w:val="24"/>
        </w:rPr>
        <w:t>наименование организации-пользователя или фамилия, имя, отчество (при наличии) и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дивидуального предпринимателя - пользователя;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3" w:name="sub_47016"/>
      <w:bookmarkEnd w:id="192"/>
      <w:r w:rsidRPr="00761238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пользователя;</w:t>
      </w:r>
    </w:p>
    <w:bookmarkEnd w:id="19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применяемая при расчете система налогообложения;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признак расчета (получение средств от покупателя (клиента) - приход, возврат покупат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лю (клиенту) средств, полученных от него, - возврат прихода, выдача средств покупат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лю (клиенту) - расход, получение средств от покупателя (клиента), выданных ему, - во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врат расхода);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4" w:name="sub_47019"/>
      <w:r w:rsidRPr="00761238">
        <w:rPr>
          <w:rFonts w:ascii="Times New Roman" w:hAnsi="Times New Roman" w:cs="Times New Roman"/>
          <w:sz w:val="24"/>
          <w:szCs w:val="24"/>
        </w:rPr>
        <w:t xml:space="preserve">наименование товаров, работ, услуг (если объем и список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услуг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возможно определить в момент оплаты), платежа, выплаты, их количество, цена за единицу с учетом скидок и наценок, стоимость с учетом скидок и наценок, с указанием ставки налога на добавле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ную стоимость (за исключением случаев осуществления расчетов пользователями, не являющимися налогоплательщиками налога на добавленную стоимость или освобо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денными от исполнения обязанностей налогоплательщика налога на добавленную сто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мость, а также осуществления расчетов за товары, работы, услуги, не подлежащие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гообложению (освобождаемые от налогообложения) налогом на добавленную сто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мость);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5" w:name="sub_440110"/>
      <w:bookmarkEnd w:id="194"/>
      <w:proofErr w:type="gramStart"/>
      <w:r w:rsidRPr="00761238">
        <w:rPr>
          <w:rFonts w:ascii="Times New Roman" w:hAnsi="Times New Roman" w:cs="Times New Roman"/>
          <w:sz w:val="24"/>
          <w:szCs w:val="24"/>
        </w:rPr>
        <w:t>сумма расчета с отдельным указанием ставок и сумм налога на добавленную стоимость по этим ставкам (за исключением случаев осуществления расчетов пользователями, не являющимися налогоплательщиками налога на добавленную стоимость или освобо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денными от исполнения обязанностей налогоплательщика налога на добавленную сто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мость, а также осуществления расчетов за товары, работы, услуги, не подлежащие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гообложению (освобождаемые от налогообложения) налогом на добавленную сто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мость);</w:t>
      </w:r>
      <w:proofErr w:type="gramEnd"/>
    </w:p>
    <w:bookmarkEnd w:id="19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форма расчета (наличные денежные средства и (или) электронные средства платежа), а также сумма оплаты наличными денежными средствами и (или) электронными средс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вами платежа;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должность и фамилия лица, осуществившего расчет с покупателем (клиентом), офо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мившего кассовый чек или бланк строгой отчетности и выдавшего (передавшего) его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купателю (клиенту) (за исключением расчетов, осуществленных с использованием авт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матических устройств для расчетов,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применяемых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 том числе при осуществлении ра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четов с использованием электронных средств платежа в сети "Интернет");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регистрационный номер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заводской номер экземпляра модели фискального накопителя;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фискальный признак документа;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6" w:name="sub_470116"/>
      <w:r w:rsidRPr="00761238">
        <w:rPr>
          <w:rFonts w:ascii="Times New Roman" w:hAnsi="Times New Roman" w:cs="Times New Roman"/>
          <w:sz w:val="24"/>
          <w:szCs w:val="24"/>
        </w:rPr>
        <w:t>адрес сайта уполномоченного органа в сети "Интернет", на котором может быть осущ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ствлена проверка факта записи этого расчета и подлинности фискального признака;</w:t>
      </w:r>
    </w:p>
    <w:bookmarkEnd w:id="19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абонентский номер либо адрес электронной почты покупателя (клиента) в случае пер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дачи ему кассового чека или бланка строгой отчетности в электронной форме или иде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тифицирующих такие кассовый чек или бланк строгой отчетности признаков и инфо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мации об адресе информационного ресурса в сети "Интернет", на котором такой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 может быть получен;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7" w:name="sub_470118"/>
      <w:r w:rsidRPr="00761238">
        <w:rPr>
          <w:rFonts w:ascii="Times New Roman" w:hAnsi="Times New Roman" w:cs="Times New Roman"/>
          <w:sz w:val="24"/>
          <w:szCs w:val="24"/>
        </w:rPr>
        <w:t>адрес электронной почты отправителя кассового чека или бланка строгой отчетности в электронной форме в случае передачи покупателю (клиенту) кассового чека или бланка строгой отчетности в электронной форме;</w:t>
      </w:r>
    </w:p>
    <w:bookmarkEnd w:id="19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порядковый номер фискального документа;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номер смены;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фискальный признак сообщения (для кассового чека или бланка строгой отчетности, хранимых в фискальном накопителе или передаваемых оператору фискальных данных).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8" w:name="sub_4702"/>
      <w:r w:rsidRPr="00761238">
        <w:rPr>
          <w:rFonts w:ascii="Times New Roman" w:hAnsi="Times New Roman" w:cs="Times New Roman"/>
          <w:sz w:val="24"/>
          <w:szCs w:val="24"/>
        </w:rPr>
        <w:t>2. В случае, установленном пунктом 7 статьи 2 настоящего Федерального закона, рекв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зиты, указанные в абзацах шестнадцатом - восемнадцатом пункта 1 настоящей статьи, на кассовом чеке и бланке строгой отчетности могут не указываться.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9" w:name="sub_4703"/>
      <w:bookmarkEnd w:id="198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Кассовый чек, выдаваемый платежным агентом или платежным субагентом при ос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ществлении деятельности по приему платежей физических лиц в соответствии с Фед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ральным законом от 3 июня 2009 года N 103-ФЗ "О деятельности по приему платежей физических лиц, осуществляемой платежными агентами", наряду с реквизитами, указа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ными в пункте 1 настоящей статьи, должен содержать следующие обязательные рекв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зиты:</w:t>
      </w:r>
      <w:proofErr w:type="gramEnd"/>
    </w:p>
    <w:bookmarkEnd w:id="199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размер вознаграждения, уплачиваемого плательщиком (покупателем (клиентом) плате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ному агенту или платежному субагенту в случае его взимания;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номера контактных телефонов платежного агента, поставщика и оператора по приему платежей, а также платежного субагента в случае приема платежей платежным субаге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том.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Кассовый чек, указанный в настоящем пункте, может не содержать обязательные рекв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зиты о ставке и размере налога на добавленную стоимость, указанные в абзаце десятом пункта 1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0" w:name="sub_4704"/>
      <w:r w:rsidRPr="00761238">
        <w:rPr>
          <w:rFonts w:ascii="Times New Roman" w:hAnsi="Times New Roman" w:cs="Times New Roman"/>
          <w:sz w:val="24"/>
          <w:szCs w:val="24"/>
        </w:rPr>
        <w:lastRenderedPageBreak/>
        <w:t>4. Кассовый чек, выдаваемый банковским платежным агентом или банковским плате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ным субагентом при осуществлении деятельности в соответствии с Федеральным зак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ном от 27 июня 2011 года N 161-ФЗ "О национальной платежной системе", наряду с ре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визитами, указанными в пункте 1 настоящей статьи, должен содержать следующие об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зательные реквизиты:</w:t>
      </w:r>
    </w:p>
    <w:bookmarkEnd w:id="20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операции банковского платежного агента или банковского платежного субагента;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размер вознаграждения, уплачиваемого физическим лицом (покупателем (клиентом), в виде общей суммы, включающей в себя вознаграждение банковского платежного агента или банковского платежного субагента в случае его взимания;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наименование и место нахождения оператора по переводу денежных средств, а также идентификационный номер налогоплательщика;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номера телефонов оператора по переводу денежных средств, банковского платежного агента, банковского платежного субагента (в случае его привлечения банковским пл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тежным агентом).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Кассовый чек, указанный в настоящем пункте, может не содержать обязательные рекв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зиты о ставке и размере налога на добавленную стоимость, указанные в абзаце десятом пункта 1 настоящей статьи.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1" w:name="sub_4705"/>
      <w:r w:rsidRPr="00761238">
        <w:rPr>
          <w:rFonts w:ascii="Times New Roman" w:hAnsi="Times New Roman" w:cs="Times New Roman"/>
          <w:sz w:val="24"/>
          <w:szCs w:val="24"/>
        </w:rPr>
        <w:t>5. Правительство Российской Федерации вправе устанавливать дополнительный обяз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тельный реквизит кассового чека или бланка строгой отчетности - "код товарной 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менклатуры", определяемый Правительством Российской Федерации.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2" w:name="sub_4706"/>
      <w:bookmarkEnd w:id="201"/>
      <w:r w:rsidRPr="00761238">
        <w:rPr>
          <w:rFonts w:ascii="Times New Roman" w:hAnsi="Times New Roman" w:cs="Times New Roman"/>
          <w:sz w:val="24"/>
          <w:szCs w:val="24"/>
        </w:rPr>
        <w:t>6. Кассовый чек или бланк строгой отчетности, сформированные с использованием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техники, применяемой в автоматическом устройстве для расчетов, должны содержать в качестве обязательного реквизита заводской номер такого автом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тического устройства для расчетов.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3" w:name="sub_4707"/>
      <w:bookmarkEnd w:id="202"/>
      <w:r w:rsidRPr="00761238">
        <w:rPr>
          <w:rFonts w:ascii="Times New Roman" w:hAnsi="Times New Roman" w:cs="Times New Roman"/>
          <w:sz w:val="24"/>
          <w:szCs w:val="24"/>
        </w:rPr>
        <w:t>7. Кассовый чек и бланк строгой отчетности могут содержать реквизиты, не указанные в пункте 1 настоящей статьи, с учетом особенностей сферы деятельности, в которой ос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ществляются расчеты.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4" w:name="sub_4708"/>
      <w:bookmarkEnd w:id="203"/>
      <w:r w:rsidRPr="00761238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Все реквизиты, содержащиеся на кассовом чеке или бланке строгой отчетности, дол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ны быть четкими и легко читаемыми в течение не менее шести месяцев со дня их выдачи на бумажном носителе.";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5" w:name="sub_116"/>
      <w:bookmarkEnd w:id="204"/>
      <w:r w:rsidRPr="00761238">
        <w:rPr>
          <w:rFonts w:ascii="Times New Roman" w:hAnsi="Times New Roman" w:cs="Times New Roman"/>
          <w:sz w:val="24"/>
          <w:szCs w:val="24"/>
        </w:rPr>
        <w:t xml:space="preserve">16) </w:t>
      </w:r>
      <w:hyperlink r:id="rId2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06" w:name="sub_5"/>
      <w:bookmarkEnd w:id="205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5.</w:t>
      </w:r>
      <w:r w:rsidRPr="00761238">
        <w:rPr>
          <w:rFonts w:ascii="Times New Roman" w:hAnsi="Times New Roman" w:cs="Times New Roman"/>
        </w:rPr>
        <w:t xml:space="preserve"> Обязанности организаций и индивидуальных предпринимателей, ос</w:t>
      </w:r>
      <w:r w:rsidRPr="00761238">
        <w:rPr>
          <w:rFonts w:ascii="Times New Roman" w:hAnsi="Times New Roman" w:cs="Times New Roman"/>
        </w:rPr>
        <w:t>у</w:t>
      </w:r>
      <w:r w:rsidRPr="00761238">
        <w:rPr>
          <w:rFonts w:ascii="Times New Roman" w:hAnsi="Times New Roman" w:cs="Times New Roman"/>
        </w:rPr>
        <w:t>ществляющих расчеты, пользователей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7" w:name="sub_51"/>
      <w:bookmarkEnd w:id="206"/>
      <w:r w:rsidRPr="00761238">
        <w:rPr>
          <w:rFonts w:ascii="Times New Roman" w:hAnsi="Times New Roman" w:cs="Times New Roman"/>
          <w:sz w:val="24"/>
          <w:szCs w:val="24"/>
        </w:rPr>
        <w:t>1. Организации и индивидуальные предприниматели, осуществляющие расчеты, обязаны осуществлять регистрацию контрольно-кассовой техники в налоговых органах в поря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ке, установленном законодательством Российской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8" w:name="sub_502"/>
      <w:bookmarkEnd w:id="207"/>
      <w:r w:rsidRPr="00761238">
        <w:rPr>
          <w:rFonts w:ascii="Times New Roman" w:hAnsi="Times New Roman" w:cs="Times New Roman"/>
          <w:sz w:val="24"/>
          <w:szCs w:val="24"/>
        </w:rPr>
        <w:lastRenderedPageBreak/>
        <w:t>2. Пользователи обязаны:</w:t>
      </w:r>
    </w:p>
    <w:bookmarkEnd w:id="20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осуществлять перерегистрацию контрольно-кассовой техники и снятие контрольно-кассовой техники с регистрационного учета в налоговых органах в порядке, установле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ном законодательством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применять контрольно-кассовую технику с установленным внутри корпуса фискальным накопителем, соответствующую требованиям законодательства Российской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выдавать (направлять) покупателям (клиентам) при осуществлении расчетов в момент оплаты товаров (работ, услуг) кассовые чеки или бланки строгой отчетности в случаях, предусмотренных настоящим Федеральным законом;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при осуществлении расчетов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 обеспеч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вать ввод идентичной информации о сумме расчета в контрольно-кассовую технику и в устройства, указанные в абзаце втором пункта 1 статьи 2 настоящего Федерального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кона;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обеспечивать сохранность фискальных накопителей в течение пяти лет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даты окончания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их использования в составе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исключать возможность несанкционированного доступа третьих лиц к контрольно-кассовой технике, программным, программно-аппаратным средствам в составе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и ее фискальному накопителю;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предоставлять в налоговые органы по их запросам информацию и (или) документы, св</w:t>
      </w:r>
      <w:r w:rsidRPr="00761238">
        <w:rPr>
          <w:rFonts w:ascii="Times New Roman" w:hAnsi="Times New Roman" w:cs="Times New Roman"/>
          <w:sz w:val="24"/>
          <w:szCs w:val="24"/>
        </w:rPr>
        <w:t>я</w:t>
      </w:r>
      <w:r w:rsidRPr="00761238">
        <w:rPr>
          <w:rFonts w:ascii="Times New Roman" w:hAnsi="Times New Roman" w:cs="Times New Roman"/>
          <w:sz w:val="24"/>
          <w:szCs w:val="24"/>
        </w:rPr>
        <w:t>занные с применением контрольно-кассовой техники, при осуществлении ими контроля и надзора за применением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должностным лицам налоговых органов при осуществлении ими контроля и надзора за применением контрольно-кассовой техники беспрепятственный доступ к контрольно-кассовой технике и фискальному накопителю, в том числе с использованием технических средств, и предоставлять указанным должностным лицам документацию на них;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осуществлять замену фискального накопителя и материалов, требующих регулярной 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мены (расходных материалов);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передавать в случае аннулирования разрешения на обработку фискальных данных у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ратора фискальных данных, с которым у пользователя был заключен договор, в срок не более чем 20 календарных дней со дня прекращения действия разрешения на обработку фискальных данных все фискальные документы, которые не были переданы в налоговые органы через оператора фискальных данных в электронной форме;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обеспечивать соответствие информации о сумме расчета в контрольно-кассовой технике информации о сумме расчета, полученной от устройства, указанного в абзаце втором пункта 1 статьи 2 настоящего Федерального закона;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lastRenderedPageBreak/>
        <w:t>выполнять иные обязанности, предусмотренные законодательством Российской Федер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9" w:name="sub_503"/>
      <w:r w:rsidRPr="00761238">
        <w:rPr>
          <w:rFonts w:ascii="Times New Roman" w:hAnsi="Times New Roman" w:cs="Times New Roman"/>
          <w:sz w:val="24"/>
          <w:szCs w:val="24"/>
        </w:rPr>
        <w:t>3. Пользователь обязан иметь договор с оператором фискальных данных на обработку фискальных данных, за исключением случая, предусмотренного пунктом 7 статьи 2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стоящего Федерального закона.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0" w:name="sub_504"/>
      <w:bookmarkEnd w:id="209"/>
      <w:r w:rsidRPr="0076123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Организации и индивидуальные предприниматели, осуществляющие расчеты, и 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зователи обязаны предоставлять информацию и документы в электронной форме в 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ветствии с законодательством Российской Федерации о применении контрольно-кассовой техники в налоговые органы через кабинет контрольно-кассовой техники (за исключением случая, указанного в пункте 7 статьи 2 настоящего Федерального закона) в случаях, в порядке и в сроки, которые установлены уполномоченным органом.";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1" w:name="sub_117"/>
      <w:bookmarkEnd w:id="210"/>
      <w:r w:rsidRPr="00761238">
        <w:rPr>
          <w:rFonts w:ascii="Times New Roman" w:hAnsi="Times New Roman" w:cs="Times New Roman"/>
          <w:sz w:val="24"/>
          <w:szCs w:val="24"/>
        </w:rPr>
        <w:t xml:space="preserve">17) </w:t>
      </w:r>
      <w:hyperlink r:id="rId2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12" w:name="sub_7"/>
      <w:bookmarkEnd w:id="211"/>
      <w:r w:rsidRPr="00761238">
        <w:rPr>
          <w:rFonts w:ascii="Times New Roman" w:hAnsi="Times New Roman" w:cs="Times New Roman"/>
        </w:rPr>
        <w:t>"</w:t>
      </w:r>
      <w:r w:rsidRPr="00761238">
        <w:rPr>
          <w:rStyle w:val="a6"/>
          <w:rFonts w:ascii="Times New Roman" w:hAnsi="Times New Roman" w:cs="Times New Roman"/>
          <w:bCs/>
        </w:rPr>
        <w:t>Статья 7.</w:t>
      </w:r>
      <w:r w:rsidRPr="00761238">
        <w:rPr>
          <w:rFonts w:ascii="Times New Roman" w:hAnsi="Times New Roman" w:cs="Times New Roman"/>
        </w:rPr>
        <w:t xml:space="preserve"> Права и обязанности налоговых органов при осуществлении контроля и надзора за соблюдением законодательства Российской Федерации о применении контрольно-кассовой техники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3" w:name="sub_71"/>
      <w:bookmarkEnd w:id="212"/>
      <w:r w:rsidRPr="00761238">
        <w:rPr>
          <w:rFonts w:ascii="Times New Roman" w:hAnsi="Times New Roman" w:cs="Times New Roman"/>
          <w:sz w:val="24"/>
          <w:szCs w:val="24"/>
        </w:rPr>
        <w:t>1. Контроль и надзор за соблюдением законодательства Российской Федерации о прим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нении контрольно-кассовой техники, в том числе за полнотой учета выручки в организ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циях и у индивидуальных предпринимателей, осуществляются налоговыми органами.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4" w:name="sub_72"/>
      <w:bookmarkEnd w:id="213"/>
      <w:r w:rsidRPr="00761238">
        <w:rPr>
          <w:rFonts w:ascii="Times New Roman" w:hAnsi="Times New Roman" w:cs="Times New Roman"/>
          <w:sz w:val="24"/>
          <w:szCs w:val="24"/>
        </w:rPr>
        <w:t xml:space="preserve">2. При осуществлении контроля и надзора,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в пункте 1 настоящей статьи,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логовые органы:</w:t>
      </w:r>
    </w:p>
    <w:bookmarkEnd w:id="214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ведут (в том числе с помощью автоматизированной информационной системы) монит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ринг расчетов с применением контрольно-кассовой техники и полноты учета выручки, проводят анализ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осуществляют наблюдение за применением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проводят проверки применения контрольно-кассовой техники, полноты учета выручки в организациях и у индивидуальных предпринимателей, а также проверки осуществления деятельности операторами фискальных данных, в том числе по месту нахождения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говых органов, на основе информации, имеющейся у налоговых органов (удаленные проверки);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проводят проверки оформления и (или) выдачи (направления) организацией и индивид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альным предпринимателем кассовых чеков, бланков строгой отчетности и иных док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ментов, предусмотренных законодательством Российской Федерации о применении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и подтверждающих факт расчета между организацией или индивидуальным предпринимателем и покупателем (клиентом), в том числе путем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обретения товаров (работ, услуг), оплаты этих товаров (работ, услуг), совершения пл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тежей (получения выплат) с использованием наличных денежных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средств и (или) эле</w:t>
      </w:r>
      <w:r w:rsidRPr="00761238">
        <w:rPr>
          <w:rFonts w:ascii="Times New Roman" w:hAnsi="Times New Roman" w:cs="Times New Roman"/>
          <w:sz w:val="24"/>
          <w:szCs w:val="24"/>
        </w:rPr>
        <w:t>к</w:t>
      </w:r>
      <w:r w:rsidRPr="00761238">
        <w:rPr>
          <w:rFonts w:ascii="Times New Roman" w:hAnsi="Times New Roman" w:cs="Times New Roman"/>
          <w:sz w:val="24"/>
          <w:szCs w:val="24"/>
        </w:rPr>
        <w:t>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атежа, - контрольные закупки;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запрашивают необходимые пояснения, справки, сведения и документы, в том числе ч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рез кабинет контрольно-кассовой техники. При этом датой получения запроса налогов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го органа о предоставлении пояснений, справок, сведений и документов считается день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размещения такого запроса в кабинете контрольно-кассовой техники либо шестой день со дня отправки заказного письма в случае направления налоговым органом запроса по почте заказным письмом;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получают, в том числе с использованием технических средств, беспрепятственный до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туп к контрольно-кассовой технике проверяемого лица, в том числе для считывания фискальных данных, хранящихся в фискальном накопителе контрольно-кассовой техн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получают беспрепятственный, в том числе дистанционный, доступ к фискальным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ным, содержащимся в базе данных оператора фискальных данных;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проводят проверку правильности учета наличных денежных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и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выносят предписания об устранении выявленных нарушений законодательства Росси</w:t>
      </w:r>
      <w:r w:rsidRPr="00761238">
        <w:rPr>
          <w:rFonts w:ascii="Times New Roman" w:hAnsi="Times New Roman" w:cs="Times New Roman"/>
          <w:sz w:val="24"/>
          <w:szCs w:val="24"/>
        </w:rPr>
        <w:t>й</w:t>
      </w:r>
      <w:r w:rsidRPr="00761238">
        <w:rPr>
          <w:rFonts w:ascii="Times New Roman" w:hAnsi="Times New Roman" w:cs="Times New Roman"/>
          <w:sz w:val="24"/>
          <w:szCs w:val="24"/>
        </w:rPr>
        <w:t>ской Федерации о применении контрольно-кассовой техники;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взаимодействуют с органами внутренних дел и органами федеральной службы безопа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ности при осуществлении функций, предусмотренных законодательством Российской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5" w:name="sub_73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Банки обязаны выдавать налоговым органам справки о наличии счетов и (или) об 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татках денежных средств на счетах, выписки по операциям на счетах организаций и и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дивидуальных предпринимателей, справки об остатках электронных денежных средств и о переводах электронных денежных средств в соответствии с законодательством Росси</w:t>
      </w:r>
      <w:r w:rsidRPr="00761238">
        <w:rPr>
          <w:rFonts w:ascii="Times New Roman" w:hAnsi="Times New Roman" w:cs="Times New Roman"/>
          <w:sz w:val="24"/>
          <w:szCs w:val="24"/>
        </w:rPr>
        <w:t>й</w:t>
      </w:r>
      <w:r w:rsidRPr="00761238">
        <w:rPr>
          <w:rFonts w:ascii="Times New Roman" w:hAnsi="Times New Roman" w:cs="Times New Roman"/>
          <w:sz w:val="24"/>
          <w:szCs w:val="24"/>
        </w:rPr>
        <w:t>ской Федерации в течение трех дней со дня получения мотивированного запроса налог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вого органа в случаях осуществления налоговыми органами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контроля и надзора за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блюдением законодательства Российской Федерации о применении контрольно-кассовой техники, а также за полнотой учета выручки в организациях и у индивидуальных пре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принимателей.</w:t>
      </w:r>
    </w:p>
    <w:bookmarkEnd w:id="21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Форма (формат) и порядок направления налоговым органом запроса в банк, форма и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рядок предоставления банками информации по запросам налоговых органов устанавл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ваются уполномоченным органом в соответствии с законодательством Российской Ф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дерации о налогах и сборах.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6" w:name="sub_74"/>
      <w:r w:rsidRPr="00761238">
        <w:rPr>
          <w:rFonts w:ascii="Times New Roman" w:hAnsi="Times New Roman" w:cs="Times New Roman"/>
          <w:sz w:val="24"/>
          <w:szCs w:val="24"/>
        </w:rPr>
        <w:t>4. Налоговые органы выполняют обязанности, предусмотренные законодательством Ро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сийской Федерации о применении контрольно-кассовой техники.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7" w:name="sub_75"/>
      <w:bookmarkEnd w:id="216"/>
      <w:r w:rsidRPr="00761238">
        <w:rPr>
          <w:rFonts w:ascii="Times New Roman" w:hAnsi="Times New Roman" w:cs="Times New Roman"/>
          <w:sz w:val="24"/>
          <w:szCs w:val="24"/>
        </w:rPr>
        <w:t>5. Органы внутренних дел и органы федеральной службы безопасности взаимодействуют с налоговыми органами при осуществлении ими функций, предусмотренных законод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тельством Российской Федерации о применении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bookmarkEnd w:id="21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18" w:name="sub_20"/>
      <w:r w:rsidRPr="00761238">
        <w:rPr>
          <w:rStyle w:val="a6"/>
          <w:rFonts w:ascii="Times New Roman" w:hAnsi="Times New Roman" w:cs="Times New Roman"/>
          <w:bCs/>
        </w:rPr>
        <w:t>Статья 2</w:t>
      </w:r>
    </w:p>
    <w:bookmarkEnd w:id="21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2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Закон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Российской Федерации от 21 марта 1991 года N 943-I "О налоговых о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ганах Российской Федерации" (Ведомости Съезда народных депутатов РСФСР и Ве</w:t>
      </w:r>
      <w:r w:rsidRPr="00761238">
        <w:rPr>
          <w:rFonts w:ascii="Times New Roman" w:hAnsi="Times New Roman" w:cs="Times New Roman"/>
          <w:sz w:val="24"/>
          <w:szCs w:val="24"/>
        </w:rPr>
        <w:t>р</w:t>
      </w:r>
      <w:r w:rsidRPr="00761238">
        <w:rPr>
          <w:rFonts w:ascii="Times New Roman" w:hAnsi="Times New Roman" w:cs="Times New Roman"/>
          <w:sz w:val="24"/>
          <w:szCs w:val="24"/>
        </w:rPr>
        <w:t>ховного Совета РСФСР, 1991, N 15, ст. 492; Ведомости Съезда народных депутатов Ро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сийской Федерации и Верховного Совета Российской Федерации, 1992, N 33, ст. 1912; N 34, ст. 1966;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1993, N 12, ст. 429; Собрание законодательства Российской Федерации, 1999, N 28, ст. 3484; 2002, N 1, ст. 2; 2003, N 21, ст. 1957; 2004, N 27, ст. 2711; 2005, N 30, ст. 3101; 2006, N 31, ст. 3436; 2009, N 29, ст. 3599; 2010, N 48, ст. 6247; 2011, N 27, ст. 3873;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48, ст. 6730; 2012, N 50, ст. 6954; 2013, N 19, ст. 2329; N 26, ст. 3207; 2014, N 14, ст. 1544) следующие изменения: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9" w:name="sub_201"/>
      <w:r w:rsidRPr="00761238">
        <w:rPr>
          <w:rFonts w:ascii="Times New Roman" w:hAnsi="Times New Roman" w:cs="Times New Roman"/>
          <w:sz w:val="24"/>
          <w:szCs w:val="24"/>
        </w:rPr>
        <w:t xml:space="preserve">1) дополнить </w:t>
      </w:r>
      <w:hyperlink r:id="rId2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статьей 6.1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0" w:name="sub_6100"/>
      <w:bookmarkEnd w:id="219"/>
      <w:r w:rsidRPr="00761238">
        <w:rPr>
          <w:rFonts w:ascii="Times New Roman" w:hAnsi="Times New Roman" w:cs="Times New Roman"/>
          <w:sz w:val="24"/>
          <w:szCs w:val="24"/>
        </w:rPr>
        <w:t>"</w:t>
      </w:r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Статья 6.1.</w:t>
      </w:r>
      <w:r w:rsidRPr="00761238">
        <w:rPr>
          <w:rFonts w:ascii="Times New Roman" w:hAnsi="Times New Roman" w:cs="Times New Roman"/>
          <w:sz w:val="24"/>
          <w:szCs w:val="24"/>
        </w:rPr>
        <w:t xml:space="preserve"> Федеральный орган исполнительной власти, уполномоченный по контролю и надзору в области налогов и сборов, в целях осуществления полномочий компетентн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 (уполномоченного) органа в соответствии с правом Евразийского экономического союза в сфере маркировки товаров контрольными (идентификационными) знаками и в порядке, устанавливаемом Правительством Российской Федерации, обеспечивает:</w:t>
      </w:r>
    </w:p>
    <w:bookmarkEnd w:id="22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оборотом товаров, в отношении которых принято решение о маркировке их контрольными (идентификационными) знаками;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функционирование системы маркировки товаров контрольными (идентификационными) знаками;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координацию деятельности органов исполнительной власти по контролю за оборотом товаров, в отношении которых принято решение о маркировке их контрольными (иде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тификационными) знаками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1" w:name="sub_202"/>
      <w:r w:rsidRPr="00761238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3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пункте 1 статьи 7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2" w:name="sub_2021"/>
      <w:bookmarkEnd w:id="221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3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второй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3" w:name="sub_7102"/>
      <w:bookmarkEnd w:id="222"/>
      <w:proofErr w:type="gramStart"/>
      <w:r w:rsidRPr="00761238">
        <w:rPr>
          <w:rFonts w:ascii="Times New Roman" w:hAnsi="Times New Roman" w:cs="Times New Roman"/>
          <w:sz w:val="24"/>
          <w:szCs w:val="24"/>
        </w:rPr>
        <w:t>"Осуществлять контроль и надзор за соблюдением законодательства Российской Фед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рации о применении контрольно-кассовой техники, за полнотой учета выручки в орган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зациях и у индивидуальных предпринимателей, в том числе проводить проверки, ук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занные в абзаце первом настоящего пункта, получать необходимые пояснения, справки, сведения и документы по вопросам, возникающим при проведении таких проверок, пр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верять документы, связанные с применением контрольно-кассовой техники, проводить контрольные закупки в соответствии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 о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менении контрольно-кассовой техники, запрашивать и получать в банках справки о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личии счетов и (или) об остатках денежных средств на счетах, выписки по операциям на счетах организаций и индивидуальных предпринимателей, а также справки об остатках электронных денежных средств и о переводах электронных денежных средств при ос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ществлении контроля и надзора за соблюдением законодательства Российской Федер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ции о применении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4" w:name="sub_2022"/>
      <w:bookmarkEnd w:id="223"/>
      <w:r w:rsidRPr="0076123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3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третий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5" w:name="sub_7103"/>
      <w:bookmarkEnd w:id="224"/>
      <w:r w:rsidRPr="00761238">
        <w:rPr>
          <w:rFonts w:ascii="Times New Roman" w:hAnsi="Times New Roman" w:cs="Times New Roman"/>
          <w:sz w:val="24"/>
          <w:szCs w:val="24"/>
        </w:rPr>
        <w:t>"Выносить предписания за нарушения организациями и индивидуальными предприн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мателями законодательства Российской Федерации о применении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bookmarkEnd w:id="225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26" w:name="sub_30"/>
      <w:r w:rsidRPr="00761238">
        <w:rPr>
          <w:rStyle w:val="a6"/>
          <w:rFonts w:ascii="Times New Roman" w:hAnsi="Times New Roman" w:cs="Times New Roman"/>
          <w:bCs/>
        </w:rPr>
        <w:lastRenderedPageBreak/>
        <w:t>Статья 3</w:t>
      </w:r>
    </w:p>
    <w:bookmarkEnd w:id="22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3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Кодекс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Российской Федерации об административных правонарушениях (Со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рание законодательства Российской Федерации, 2002, N 1, ст. 1; N 30, ст. 3029; N 44, ст. 4295; 2003, N 27, ст. 2700, 2708, 2717; N 46, ст. 4434; N 50, ст. 4847, 4855; 2004, N 31, ст. 3229; N 34, ст. 3529, 3533;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44, ст. 4266; 2005, N 1, ст. 9, 13, 40, 45; N 10, ст. 763; N 13, ст. 1075, 1077; N 19, ст. 1752; N 27, ст. 2719, 2721; N 30, ст. 3104, 3131; N 50, ст. 5247; N 52, ст. 5574; 2006, N 1, ст. 4, 10; N 2, ст. 172, 175;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6, ст. 636; N 10, ст. 1067; N 12, ст. 1234; N 17, ст. 1776; N 18, ст. 1907; N 19, ст. 2066; N 23, ст. 2380; N 31, ст. 3420, 3438, 3452; N 45, ст. 4641; N 50, ст. 5279, 5281; N 52, ст. 5498; 2007, N 1, ст. 21, 25, 29;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7, ст. 840; N 16, ст. 1825; N 26, ст. 3089; N 30, ст. 3755; N 31, ст. 4007, 4008, 4015; N 41, ст. 4845; N 43, ст. 5084; N 46, ст. 5553; 2008, N 18, ст. 1941; N 20, ст. 2251, 2259; N 30, ст. 3582, 3604; N 49, ст. 5745;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52, ст. 6235, 6236; 2009, N 1, ст. 17; N 7, ст. 777; N 23, ст. 2759, 2767, 2776; N 26, ст. 3120, 3122, 3131; N 29, ст. 3597, 3599, 3642; N 30, ст. 3739; N 45, ст. 5267; N 48, ст. 5711, 5724; N 52, ст. 6412; 2010, N 1, ст. 1;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18, ст. 2145; N 19, ст. 2291; N 21, ст. 2525; N 23, ст. 2790; N 25, ст. 3070; N 27, ст. 3416; N 30, ст. 4002, 4006, 4007; N 31, ст. 4158, 4164, 4193, 4195, 4198, 4206, 4207, 4208; N 41, ст. 5192; N 49, ст. 6409; 2011, N 1, ст. 10, 23, 33, 54;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7, ст. 901; N 15, ст. 2039; N 17, ст. 2310; N 19, ст. 2714, 2715; N 23, ст. 3260; N 27, ст. 3873; N 29, ст. 4290, 4298; N 30, ст. 4573, 4585, 4590, 4598, 4600, 4601, 4605; N 46, ст. 6406; N 47, ст. 6602; N 48, ст. 6728, 6730;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N 49, ст. 7025, 7061; N 50, ст. 7342, 7345, 7346, 7351, 7352, 7355, 7362, 7366; 2012, N 6, ст. 621; N 10, ст. 1166; N 15, ст. 1723; N 19, ст. 2278, 2281; N 24, ст. 3068, 3069, 3082; N 29, ст. 3996; N 31, ст. 4320, 4322, 4330; N 41, ст. 5523; N 47, ст. 6402, 6403, 6404, 6405; N 49, ст. 6757; N 53, ст. 7577, 7602, 7640, 7641; 2013, N 14, ст. 1651, 1657, 1666; N 19, ст. 2323, 2325; N 26, ст. 3207, 3208, 3209; N 27, ст. 3454, 3469, 3470, 3477, 3478; N 30, ст. 4025, 4029, 4030, 4031, 4032, 4034, 4036, 4040, 4044, 4078, 4082; N 31, ст. 4191; N 43, ст. 5443, 5444, 5445, 5452; N 44, ст. 5624, 5643; N 48, ст. 6159, 6161, 6163, 6165; N 49, ст. 6327, 6341, 6343; N 51, ст. 6683, 6685, 6695, 6696; N 52, ст. 6961, 6980, 6986, 6994, 7002; 2014, N 6, ст. 557, 559, 566; N 11, ст. 1092, 1096; N 14, ст. 1561, 1562; N 19, ст. 2302, 2306, 2310, 2317, 2324, 2325, 2326, 2327, 2330, 2335; N 23, ст. 2927; N 26, ст. 3366, 3379, 3395;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30, ст. 4211, 4214, 4218, 4228, 4233, 4248, 4256, 4259, 4264, 4278; N 42, ст. 5615; N 43, ст. 5799; N 48, ст. 6636, 6638, 6642, 6643, 6651, 6654; N 52, ст. 7541, 7545, 7548, 7550, 7557; 2015, N 1, ст. 29, 35, 67, 68, 74, 83, 85; N 6, ст. 885;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7, ст. 1023; N 10, ст. 1405, 1416; N 13, ст. 1811; N 18, ст. 2614, 2620; N 21, ст. 2981; N 24, ст. 3370; N 27, ст. 3945, 3950; N 29, ст. 4354, 4359, 4374, 4376, 4391; N 41, ст. 5629, 5637; N 44, ст. 6046; N 45, ст. 6205, 6208;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N 48, ст. 6706, 6710, 6711, 6716; N 51, ст. 7249, 7250; 2016, N 1, ст. 11, 28, 59, 63, 84; N 10, ст. 1323; N 11, ст. 1481, 1490, 1491, 1493; N 14, ст. 1907; N 15, ст. 2051; N 18, ст. 2514; Российская газета, 2016, 6 июня) следующие изменения: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7" w:name="sub_301"/>
      <w:r w:rsidRPr="00761238">
        <w:rPr>
          <w:rFonts w:ascii="Times New Roman" w:hAnsi="Times New Roman" w:cs="Times New Roman"/>
          <w:sz w:val="24"/>
          <w:szCs w:val="24"/>
        </w:rPr>
        <w:t xml:space="preserve">1) в </w:t>
      </w:r>
      <w:hyperlink r:id="rId3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3.5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8" w:name="sub_311"/>
      <w:bookmarkEnd w:id="227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3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2 части 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дополнить словами ", либо сумме расчета без применения контрольно-кассовой техники";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9" w:name="sub_312"/>
      <w:bookmarkEnd w:id="228"/>
      <w:r w:rsidRPr="0076123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3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"стоимости денежных инструментов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дополнить словами "либо суммы расчета без применения контрольно-кассовой техники,";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0" w:name="sub_302"/>
      <w:bookmarkEnd w:id="229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2) </w:t>
      </w:r>
      <w:hyperlink r:id="rId3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первый части 1 статьи 3.12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"в области охраны собственности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полнить словами "в области применения контрольно-кассовой техники,";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1" w:name="sub_303"/>
      <w:bookmarkEnd w:id="230"/>
      <w:r w:rsidRPr="00761238">
        <w:rPr>
          <w:rFonts w:ascii="Times New Roman" w:hAnsi="Times New Roman" w:cs="Times New Roman"/>
          <w:sz w:val="24"/>
          <w:szCs w:val="24"/>
        </w:rPr>
        <w:t xml:space="preserve">3) </w:t>
      </w:r>
      <w:hyperlink r:id="rId3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4.1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дополнить </w:t>
      </w:r>
      <w:hyperlink r:id="rId3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частью 3.4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2" w:name="sub_41034"/>
      <w:bookmarkEnd w:id="231"/>
      <w:r w:rsidRPr="00761238">
        <w:rPr>
          <w:rFonts w:ascii="Times New Roman" w:hAnsi="Times New Roman" w:cs="Times New Roman"/>
          <w:sz w:val="24"/>
          <w:szCs w:val="24"/>
        </w:rPr>
        <w:t>"3.4. В случаях, предусмотренных частью 4 статьи 28.6 настоящего Кодекса, админис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ративное наказание в виде административного штрафа назначается в размере одной тр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ти минимального размера административного штрафа, предусмотренного частями 2, 4 и 6 статьи 14.5 настоящего Кодекса.";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3" w:name="sub_304"/>
      <w:bookmarkEnd w:id="232"/>
      <w:r w:rsidRPr="00761238">
        <w:rPr>
          <w:rFonts w:ascii="Times New Roman" w:hAnsi="Times New Roman" w:cs="Times New Roman"/>
          <w:sz w:val="24"/>
          <w:szCs w:val="24"/>
        </w:rPr>
        <w:t xml:space="preserve">4) </w:t>
      </w:r>
      <w:hyperlink r:id="rId4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1 статьи 4.5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"о собраниях, митингах, демонстрациях, шествиях и п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кетированиях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дополнить словами "о применении контрольно-кассовой техники,";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4" w:name="sub_305"/>
      <w:bookmarkEnd w:id="233"/>
      <w:r w:rsidRPr="00761238">
        <w:rPr>
          <w:rFonts w:ascii="Times New Roman" w:hAnsi="Times New Roman" w:cs="Times New Roman"/>
          <w:sz w:val="24"/>
          <w:szCs w:val="24"/>
        </w:rPr>
        <w:t xml:space="preserve">5) в </w:t>
      </w:r>
      <w:hyperlink r:id="rId4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14.5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5" w:name="sub_351"/>
      <w:bookmarkEnd w:id="234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4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6" w:name="sub_1452"/>
      <w:bookmarkEnd w:id="235"/>
      <w:r w:rsidRPr="00761238">
        <w:rPr>
          <w:rFonts w:ascii="Times New Roman" w:hAnsi="Times New Roman" w:cs="Times New Roman"/>
          <w:sz w:val="24"/>
          <w:szCs w:val="24"/>
        </w:rPr>
        <w:t>"2. Неприменение контрольно-кассовой техники в установленных законодательством Российской Федерации о применении контрольно-кассовой техники случаях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7" w:name="sub_14522"/>
      <w:bookmarkEnd w:id="236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одной четвертой до одной второй размера суммы расчета, осуществленного без применения контрольно-кассовой техники, но не менее десяти тысяч рублей; на юридических лиц - от трех четвертых до одного размера суммы расчета, осуществленного с использованием наличных денежных средств и (или) электронных средств платежа без применения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техники, но не менее тридцати тысяч рублей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8" w:name="sub_352"/>
      <w:bookmarkEnd w:id="237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б) дополнить </w:t>
      </w:r>
      <w:hyperlink r:id="rId4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частями 3 - 15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9" w:name="sub_14503"/>
      <w:bookmarkEnd w:id="238"/>
      <w:r w:rsidRPr="00761238">
        <w:rPr>
          <w:rFonts w:ascii="Times New Roman" w:hAnsi="Times New Roman" w:cs="Times New Roman"/>
          <w:sz w:val="24"/>
          <w:szCs w:val="24"/>
        </w:rPr>
        <w:t>"3. Повторное совершение административного правонарушения, предусмотренного ч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стью 2 настоящей статьи, в случае, если сумма расчетов, осуществленных без примен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контрольно-кассовой техники, составила, в том числе в совокупности, один миллион рублей и более,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0" w:name="sub_145032"/>
      <w:bookmarkEnd w:id="239"/>
      <w:r w:rsidRPr="00761238">
        <w:rPr>
          <w:rFonts w:ascii="Times New Roman" w:hAnsi="Times New Roman" w:cs="Times New Roman"/>
          <w:sz w:val="24"/>
          <w:szCs w:val="24"/>
        </w:rPr>
        <w:t>влечет в отношении должностных лиц дисквалификацию на срок от одного года до двух лет; в отношении индивидуальных предпринимателей и юридических лиц - администр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тивное приостановление деятельности на срок до девяноста суток.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1" w:name="sub_14504"/>
      <w:bookmarkEnd w:id="240"/>
      <w:r w:rsidRPr="0076123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Применение контрольно-кассовой техники, которая не соответствует установленным требованиям, либо применение контрольно-кассовой техники с нарушением установле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законодательством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порядка регистрации контрольно-кассовой техники, порядка, сроков и условий ее перерегистрации, порядка и условий ее применения -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2" w:name="sub_145042"/>
      <w:bookmarkEnd w:id="241"/>
      <w:r w:rsidRPr="00761238">
        <w:rPr>
          <w:rFonts w:ascii="Times New Roman" w:hAnsi="Times New Roman" w:cs="Times New Roman"/>
          <w:sz w:val="24"/>
          <w:szCs w:val="24"/>
        </w:rPr>
        <w:t>влечет предупреждение или наложение административного штрафа на должностных лиц в размере от полутора тысяч до трех тысяч рублей; на юридических лиц - предупрежд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ние или наложение административного штрафа в размере от пяти тысяч до десяти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3" w:name="sub_14505"/>
      <w:bookmarkEnd w:id="242"/>
      <w:r w:rsidRPr="00761238">
        <w:rPr>
          <w:rFonts w:ascii="Times New Roman" w:hAnsi="Times New Roman" w:cs="Times New Roman"/>
          <w:sz w:val="24"/>
          <w:szCs w:val="24"/>
        </w:rPr>
        <w:lastRenderedPageBreak/>
        <w:t>5.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сроков, установленных законодательством Российской Фед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рации о применении контрольно-кассовой техники,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4" w:name="sub_145052"/>
      <w:bookmarkEnd w:id="243"/>
      <w:r w:rsidRPr="00761238">
        <w:rPr>
          <w:rFonts w:ascii="Times New Roman" w:hAnsi="Times New Roman" w:cs="Times New Roman"/>
          <w:sz w:val="24"/>
          <w:szCs w:val="24"/>
        </w:rPr>
        <w:t>влечет предупреждение или наложение административного штрафа на должностных лиц в размере от полутора тысяч до трех тысяч рублей; на юридических лиц - предупрежд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ние или наложение административного штрафа в размере от пяти тысяч до десяти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5" w:name="sub_14506"/>
      <w:bookmarkEnd w:id="244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Ненаправление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организацией или индивидуальным предпринимателем при примен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нии контрольно-кассовой техники покупателю (клиенту) кассового чека или бланка строгой отчетности в электронной форме либо </w:t>
      </w:r>
      <w:proofErr w:type="spellStart"/>
      <w:r w:rsidRPr="00761238">
        <w:rPr>
          <w:rFonts w:ascii="Times New Roman" w:hAnsi="Times New Roman" w:cs="Times New Roman"/>
          <w:sz w:val="24"/>
          <w:szCs w:val="24"/>
        </w:rPr>
        <w:t>непередача</w:t>
      </w:r>
      <w:proofErr w:type="spellEnd"/>
      <w:r w:rsidRPr="00761238">
        <w:rPr>
          <w:rFonts w:ascii="Times New Roman" w:hAnsi="Times New Roman" w:cs="Times New Roman"/>
          <w:sz w:val="24"/>
          <w:szCs w:val="24"/>
        </w:rPr>
        <w:t xml:space="preserve"> указанных документов на б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мажном носителе покупателю (клиенту) по его требованию в случаях, предусмотренных законодательством Российской Федерации о применении контрольно-кассовой техники,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6" w:name="sub_145062"/>
      <w:bookmarkEnd w:id="245"/>
      <w:r w:rsidRPr="00761238">
        <w:rPr>
          <w:rFonts w:ascii="Times New Roman" w:hAnsi="Times New Roman" w:cs="Times New Roman"/>
          <w:sz w:val="24"/>
          <w:szCs w:val="24"/>
        </w:rPr>
        <w:t>влечет предупреждение или наложение административного штрафа на должностных лиц в размере двух тысяч рублей; на юридических лиц - предупреждение или наложение а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министративного штрафа в размере десяти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7" w:name="sub_14507"/>
      <w:bookmarkEnd w:id="246"/>
      <w:r w:rsidRPr="00761238">
        <w:rPr>
          <w:rFonts w:ascii="Times New Roman" w:hAnsi="Times New Roman" w:cs="Times New Roman"/>
          <w:sz w:val="24"/>
          <w:szCs w:val="24"/>
        </w:rPr>
        <w:t>7. Нарушение оператором фискальных данных законодательства Российской Федерации о применении контрольно-кассовой техники, выразившееся в нарушении обязанности по обработке и передаче фискальных данных или обязанности по обеспечению конфиде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циальности и защиты фискальных данных,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8" w:name="sub_145072"/>
      <w:bookmarkEnd w:id="247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сорока тысяч до пятидесяти тысяч рублей; на юридических лиц - от пятисот тысяч до одного миллиона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9" w:name="sub_14508"/>
      <w:bookmarkEnd w:id="248"/>
      <w:r w:rsidRPr="00761238">
        <w:rPr>
          <w:rFonts w:ascii="Times New Roman" w:hAnsi="Times New Roman" w:cs="Times New Roman"/>
          <w:sz w:val="24"/>
          <w:szCs w:val="24"/>
        </w:rPr>
        <w:t>8. Неисполнение оператором фискальных данных обязанностей, установленных закон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дательством Российской Федерации о применении контрольно-кассовой техники, в сл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>чае аннулирования имеющегося у него разрешения на обработку фискальных данных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0" w:name="sub_145082"/>
      <w:bookmarkEnd w:id="249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тридц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 тысяч до сорока тысяч рублей; на юридических лиц - от трехсот тысяч до пятисот т</w:t>
      </w:r>
      <w:r w:rsidRPr="00761238">
        <w:rPr>
          <w:rFonts w:ascii="Times New Roman" w:hAnsi="Times New Roman" w:cs="Times New Roman"/>
          <w:sz w:val="24"/>
          <w:szCs w:val="24"/>
        </w:rPr>
        <w:t>ы</w:t>
      </w:r>
      <w:r w:rsidRPr="00761238">
        <w:rPr>
          <w:rFonts w:ascii="Times New Roman" w:hAnsi="Times New Roman" w:cs="Times New Roman"/>
          <w:sz w:val="24"/>
          <w:szCs w:val="24"/>
        </w:rPr>
        <w:t>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1" w:name="sub_14509"/>
      <w:bookmarkEnd w:id="250"/>
      <w:r w:rsidRPr="00761238">
        <w:rPr>
          <w:rFonts w:ascii="Times New Roman" w:hAnsi="Times New Roman" w:cs="Times New Roman"/>
          <w:sz w:val="24"/>
          <w:szCs w:val="24"/>
        </w:rPr>
        <w:t>9. Подача организацией недостоверных сведений при соискании разрешения на обрабо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ку фискальных данных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2" w:name="sub_145092"/>
      <w:bookmarkEnd w:id="251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двадц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ти тысяч до тридцати тысяч рублей; на юридических лиц - от двухсот тысяч до трехсот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3" w:name="sub_145010"/>
      <w:bookmarkEnd w:id="252"/>
      <w:r w:rsidRPr="00761238">
        <w:rPr>
          <w:rFonts w:ascii="Times New Roman" w:hAnsi="Times New Roman" w:cs="Times New Roman"/>
          <w:sz w:val="24"/>
          <w:szCs w:val="24"/>
        </w:rPr>
        <w:t xml:space="preserve">10. Непредставление оператором фискальных данных в налоговый орган уведомления о заключении с пользователем договора на обработку фискальных данных, об изменении сведений, представленных в уведомлении, или о расторжении указанного договора либо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представление таких уведомлений с нарушением установленного законодательством Российской Федерации о применении контрольно-кассовой техники срока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4" w:name="sub_1450102"/>
      <w:bookmarkEnd w:id="253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десяти тысяч до двадцати тысяч рублей; на юридических лиц - от ста тысяч до двухсот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5" w:name="sub_145011"/>
      <w:bookmarkEnd w:id="254"/>
      <w:r w:rsidRPr="00761238">
        <w:rPr>
          <w:rFonts w:ascii="Times New Roman" w:hAnsi="Times New Roman" w:cs="Times New Roman"/>
          <w:sz w:val="24"/>
          <w:szCs w:val="24"/>
        </w:rPr>
        <w:t>11. Непредставление оператором фискальных данных в налоговый орган уведомления об изменении сведений, представленных при подаче заявления на получение разрешения на обработку фискальных данных, либо представление такого уведомления с нарушением установленного законодательством Российской Федерации о применении контрольно-кассовой техники срока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6" w:name="sub_1450112"/>
      <w:bookmarkEnd w:id="255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десяти тысяч до двадцати тысяч рублей; на юридических лиц - от ста тысяч до двухсот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7" w:name="sub_145012"/>
      <w:bookmarkEnd w:id="256"/>
      <w:r w:rsidRPr="00761238">
        <w:rPr>
          <w:rFonts w:ascii="Times New Roman" w:hAnsi="Times New Roman" w:cs="Times New Roman"/>
          <w:sz w:val="24"/>
          <w:szCs w:val="24"/>
        </w:rPr>
        <w:t>12. Иное нарушение оператором фискальных данных требований законодательства Ро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сийской Федерации о применении контрольно-кассовой техники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8" w:name="sub_1450122"/>
      <w:bookmarkEnd w:id="257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пяти тысяч до десяти тысяч рублей; на юридических лиц - от пятидесяти тысяч до ста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9" w:name="sub_145013"/>
      <w:bookmarkEnd w:id="258"/>
      <w:r w:rsidRPr="00761238">
        <w:rPr>
          <w:rFonts w:ascii="Times New Roman" w:hAnsi="Times New Roman" w:cs="Times New Roman"/>
          <w:sz w:val="24"/>
          <w:szCs w:val="24"/>
        </w:rPr>
        <w:t>13. Продажа изготовителем контрольно-кассовой техники и (или) фискальных накопит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лей контрольно-кассовой техники и (или) фискального накопителя без включения таких контрольно-кассовой техники и (или) фискального накопителя в реестр контрольно-кассовой техники и (или) реестр фискального накопителя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0" w:name="sub_1450132"/>
      <w:bookmarkEnd w:id="259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десяти тысяч до двадцати тысяч рублей; на юридических лиц - от ста тысяч до двухсот тысяч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1" w:name="sub_145014"/>
      <w:bookmarkEnd w:id="260"/>
      <w:r w:rsidRPr="00761238">
        <w:rPr>
          <w:rFonts w:ascii="Times New Roman" w:hAnsi="Times New Roman" w:cs="Times New Roman"/>
          <w:sz w:val="24"/>
          <w:szCs w:val="24"/>
        </w:rPr>
        <w:t>14. Выдача экспертной организацией, проводящей экспертизу моделей контрольно-кассовой техники и (или) экспертизу технических средств оператора фискальных данных (соискателя разрешения на обработку фискальных данных) на соответствие требованиям законодательства Российской Федерации о применении контрольно-кассовой техники, заведомо ложного заключения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2" w:name="sub_1450142"/>
      <w:bookmarkEnd w:id="261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сорока тысяч до пятидесяти тысяч рублей; на юридических лиц - от пятисот тысяч до одного миллиона рублей.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3" w:name="sub_145015"/>
      <w:bookmarkEnd w:id="262"/>
      <w:r w:rsidRPr="00761238">
        <w:rPr>
          <w:rFonts w:ascii="Times New Roman" w:hAnsi="Times New Roman" w:cs="Times New Roman"/>
          <w:sz w:val="24"/>
          <w:szCs w:val="24"/>
        </w:rPr>
        <w:t xml:space="preserve">15.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Непредставление либо представление с нарушением установленного срока в налог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вый орган экспертной организацией, проводящей экспертизу моделей контрольно-кассовой техники и (или) экспертизу технических средств оператора фискальных данных (соискателя разрешения на обработку фискальных данных) на соответствие требованиям законодательства Российской Федерации о применении контрольно-кассовой техники, выданного заключения о соответствии или несоответствии контрольно-кассовой техники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или технических средств оператора фискальных данных (соискателя разрешения на о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работку фискальных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данных) требованиям законодательства Российской Федерации о применении контрольно-кассовой техники -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4" w:name="sub_1450152"/>
      <w:bookmarkEnd w:id="263"/>
      <w:r w:rsidRPr="00761238">
        <w:rPr>
          <w:rFonts w:ascii="Times New Roman" w:hAnsi="Times New Roman" w:cs="Times New Roman"/>
          <w:sz w:val="24"/>
          <w:szCs w:val="24"/>
        </w:rPr>
        <w:t>влечет наложение административного штрафа на должностных лиц в размере от десяти тысяч до двадцати тысяч рублей; на юридических лиц - от ста тысяч до двухсот тысяч рублей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5" w:name="sub_353"/>
      <w:bookmarkEnd w:id="264"/>
      <w:r w:rsidRPr="00761238">
        <w:rPr>
          <w:rFonts w:ascii="Times New Roman" w:hAnsi="Times New Roman" w:cs="Times New Roman"/>
          <w:sz w:val="24"/>
          <w:szCs w:val="24"/>
        </w:rPr>
        <w:t xml:space="preserve">в) дополнить </w:t>
      </w:r>
      <w:hyperlink r:id="rId4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примечанием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6" w:name="sub_145100"/>
      <w:bookmarkEnd w:id="265"/>
      <w:r w:rsidRPr="00761238">
        <w:rPr>
          <w:rFonts w:ascii="Times New Roman" w:hAnsi="Times New Roman" w:cs="Times New Roman"/>
          <w:sz w:val="24"/>
          <w:szCs w:val="24"/>
        </w:rPr>
        <w:t>"</w:t>
      </w:r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Примечание.</w:t>
      </w:r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Лицо, добровольно заявившее в налоговый орган в письменной форме о неприменении им контрольно-кассовой техники в случаях, установленных законод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тельством Российской Федерации о применении контрольно-кассовой техники, либо о применении им контрольно-кассовой техники, которая не соответствует установленным требованиям, либо о применении им контрольно-кассовой техники с нарушением уст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новленных законодательством Российской Федерации о применении контрольно-кассовой техники порядка регистрации контрольно-кассовой техники, порядка, сроков и условий перерегистрации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контрольно-кассовой техники и порядка ее применения и до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ровольно исполнившее до вынесения постановления по делу об административном пр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вонарушении обязанность, за неисполнение или ненадлежащее исполнение которой лицо привлекается к административной ответственности, освобождается от административной ответственности за административное правонарушение, предусмотренное частями 2, 4 и 6 настоящей статьи, если соблюдены в совокупности следующие условия:</w:t>
      </w:r>
    </w:p>
    <w:bookmarkEnd w:id="266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на момент обращения лица с заявлением налоговый орган не располагал соответству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щими сведениями и документами о совершенном административном правонарушении;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>представленные сведения и документы являются достаточными для установления соб</w:t>
      </w:r>
      <w:r w:rsidRPr="00761238">
        <w:rPr>
          <w:rFonts w:ascii="Times New Roman" w:hAnsi="Times New Roman" w:cs="Times New Roman"/>
          <w:sz w:val="24"/>
          <w:szCs w:val="24"/>
        </w:rPr>
        <w:t>ы</w:t>
      </w:r>
      <w:r w:rsidRPr="00761238">
        <w:rPr>
          <w:rFonts w:ascii="Times New Roman" w:hAnsi="Times New Roman" w:cs="Times New Roman"/>
          <w:sz w:val="24"/>
          <w:szCs w:val="24"/>
        </w:rPr>
        <w:t>тия административного правонарушения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7" w:name="sub_306"/>
      <w:r w:rsidRPr="00761238">
        <w:rPr>
          <w:rFonts w:ascii="Times New Roman" w:hAnsi="Times New Roman" w:cs="Times New Roman"/>
          <w:sz w:val="24"/>
          <w:szCs w:val="24"/>
        </w:rPr>
        <w:t xml:space="preserve">6) </w:t>
      </w:r>
      <w:hyperlink r:id="rId4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первый статьи 19.7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"статьей 6.16," дополнить словами "частью 2 ст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тьи 6.31,", после цифр "8.28.1," дополнить словами "частью 5 статьи 14.5,";</w:t>
      </w:r>
    </w:p>
    <w:bookmarkEnd w:id="267"/>
    <w:p w:rsidR="00761238" w:rsidRPr="00761238" w:rsidRDefault="00761238" w:rsidP="00761238">
      <w:pPr>
        <w:pStyle w:val="a9"/>
        <w:rPr>
          <w:rFonts w:ascii="Times New Roman" w:hAnsi="Times New Roman" w:cs="Times New Roman"/>
          <w:color w:val="000000"/>
        </w:rPr>
      </w:pPr>
      <w:r w:rsidRPr="00761238">
        <w:rPr>
          <w:rFonts w:ascii="Times New Roman" w:hAnsi="Times New Roman" w:cs="Times New Roman"/>
          <w:color w:val="000000"/>
        </w:rPr>
        <w:t>ГАРАНТ:</w:t>
      </w:r>
    </w:p>
    <w:p w:rsidR="00761238" w:rsidRPr="00761238" w:rsidRDefault="00761238" w:rsidP="00761238">
      <w:pPr>
        <w:pStyle w:val="a9"/>
        <w:rPr>
          <w:rFonts w:ascii="Times New Roman" w:hAnsi="Times New Roman" w:cs="Times New Roman"/>
        </w:rPr>
      </w:pPr>
      <w:hyperlink r:id="rId46" w:history="1">
        <w:r w:rsidRPr="00761238">
          <w:rPr>
            <w:rStyle w:val="a7"/>
            <w:rFonts w:ascii="Times New Roman" w:hAnsi="Times New Roman"/>
          </w:rPr>
          <w:t>Федеральным законом</w:t>
        </w:r>
      </w:hyperlink>
      <w:r w:rsidRPr="00761238">
        <w:rPr>
          <w:rFonts w:ascii="Times New Roman" w:hAnsi="Times New Roman" w:cs="Times New Roman"/>
        </w:rPr>
        <w:t xml:space="preserve"> от 5 мая 2014 г. N 119-ФЗ, </w:t>
      </w:r>
      <w:hyperlink r:id="rId47" w:history="1">
        <w:r w:rsidRPr="00761238">
          <w:rPr>
            <w:rStyle w:val="a7"/>
            <w:rFonts w:ascii="Times New Roman" w:hAnsi="Times New Roman"/>
          </w:rPr>
          <w:t>вступающим в силу</w:t>
        </w:r>
      </w:hyperlink>
      <w:r w:rsidRPr="00761238">
        <w:rPr>
          <w:rFonts w:ascii="Times New Roman" w:hAnsi="Times New Roman" w:cs="Times New Roman"/>
        </w:rPr>
        <w:t xml:space="preserve"> по истечении 10 дней после дня </w:t>
      </w:r>
      <w:hyperlink r:id="rId48" w:history="1">
        <w:r w:rsidRPr="00761238">
          <w:rPr>
            <w:rStyle w:val="a7"/>
            <w:rFonts w:ascii="Times New Roman" w:hAnsi="Times New Roman"/>
          </w:rPr>
          <w:t>официального опубликования</w:t>
        </w:r>
      </w:hyperlink>
      <w:r w:rsidRPr="00761238">
        <w:rPr>
          <w:rFonts w:ascii="Times New Roman" w:hAnsi="Times New Roman" w:cs="Times New Roman"/>
        </w:rPr>
        <w:t xml:space="preserve"> названного Федерального закона </w:t>
      </w:r>
      <w:hyperlink r:id="rId49" w:history="1">
        <w:r w:rsidRPr="00761238">
          <w:rPr>
            <w:rStyle w:val="a7"/>
            <w:rFonts w:ascii="Times New Roman" w:hAnsi="Times New Roman"/>
          </w:rPr>
          <w:t>абзац первый статьи 19.7</w:t>
        </w:r>
      </w:hyperlink>
      <w:r w:rsidRPr="00761238">
        <w:rPr>
          <w:rFonts w:ascii="Times New Roman" w:hAnsi="Times New Roman" w:cs="Times New Roman"/>
        </w:rPr>
        <w:t xml:space="preserve"> после слов "предусмотренных статьей 6.16," дополнен словами "ч</w:t>
      </w:r>
      <w:r w:rsidRPr="00761238">
        <w:rPr>
          <w:rFonts w:ascii="Times New Roman" w:hAnsi="Times New Roman" w:cs="Times New Roman"/>
        </w:rPr>
        <w:t>а</w:t>
      </w:r>
      <w:r w:rsidRPr="00761238">
        <w:rPr>
          <w:rFonts w:ascii="Times New Roman" w:hAnsi="Times New Roman" w:cs="Times New Roman"/>
        </w:rPr>
        <w:t>стью 2 статьи 6.31,"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8" w:name="sub_307"/>
      <w:r w:rsidRPr="00761238">
        <w:rPr>
          <w:rFonts w:ascii="Times New Roman" w:hAnsi="Times New Roman" w:cs="Times New Roman"/>
          <w:sz w:val="24"/>
          <w:szCs w:val="24"/>
        </w:rPr>
        <w:t xml:space="preserve">7) </w:t>
      </w:r>
      <w:hyperlink r:id="rId5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1 статьи 23.1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"частями 3 и 4 статьи 14.4.1," дополнить словами "ч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стью 3 статьи 14.5,";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9" w:name="sub_308"/>
      <w:bookmarkEnd w:id="268"/>
      <w:r w:rsidRPr="00761238">
        <w:rPr>
          <w:rFonts w:ascii="Times New Roman" w:hAnsi="Times New Roman" w:cs="Times New Roman"/>
          <w:sz w:val="24"/>
          <w:szCs w:val="24"/>
        </w:rPr>
        <w:t xml:space="preserve">8) в </w:t>
      </w:r>
      <w:hyperlink r:id="rId5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1 статьи 23.5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слова "частью 2" заменить словами "частями 2, 4 - 15";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0" w:name="sub_309"/>
      <w:bookmarkEnd w:id="269"/>
      <w:r w:rsidRPr="00761238">
        <w:rPr>
          <w:rFonts w:ascii="Times New Roman" w:hAnsi="Times New Roman" w:cs="Times New Roman"/>
          <w:sz w:val="24"/>
          <w:szCs w:val="24"/>
        </w:rPr>
        <w:t xml:space="preserve">9) </w:t>
      </w:r>
      <w:hyperlink r:id="rId5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первый части 1 статьи 27.16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"либо в нарушении правил привлечения иностранных граждан и лиц без гражданства к трудовой деятельности, осуществляемой на торговых объектах (в том числе в торговых комплексах)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,"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дополнить словами "либо в повторном неприменении в установленных федеральными законами случаях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1" w:name="sub_3010"/>
      <w:bookmarkEnd w:id="270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10) в </w:t>
      </w:r>
      <w:hyperlink r:id="rId5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1 статьи 28.2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слова "частями 1 и 3 статьи 28.6" заменить словами "частями 1, 3 и 4 статьи 28.6";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2" w:name="sub_3011"/>
      <w:bookmarkEnd w:id="271"/>
      <w:r w:rsidRPr="00761238">
        <w:rPr>
          <w:rFonts w:ascii="Times New Roman" w:hAnsi="Times New Roman" w:cs="Times New Roman"/>
          <w:sz w:val="24"/>
          <w:szCs w:val="24"/>
        </w:rPr>
        <w:t xml:space="preserve">11) </w:t>
      </w:r>
      <w:hyperlink r:id="rId5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5 части 2 статьи 28.3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"статьей 14.1.1-1," дополнить словами "частью 3 статьи 14.5,";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3" w:name="sub_3012"/>
      <w:bookmarkEnd w:id="272"/>
      <w:r w:rsidRPr="00761238">
        <w:rPr>
          <w:rFonts w:ascii="Times New Roman" w:hAnsi="Times New Roman" w:cs="Times New Roman"/>
          <w:sz w:val="24"/>
          <w:szCs w:val="24"/>
        </w:rPr>
        <w:t xml:space="preserve">12) </w:t>
      </w:r>
      <w:hyperlink r:id="rId5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28.6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дополнить </w:t>
      </w:r>
      <w:hyperlink r:id="rId5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частями 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4" w:name="sub_28604"/>
      <w:bookmarkEnd w:id="273"/>
      <w:r w:rsidRPr="00761238">
        <w:rPr>
          <w:rFonts w:ascii="Times New Roman" w:hAnsi="Times New Roman" w:cs="Times New Roman"/>
          <w:sz w:val="24"/>
          <w:szCs w:val="24"/>
        </w:rPr>
        <w:t xml:space="preserve">"4.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ных, указывающих на совершение лицом действий (бездействия), содержащих признаки состава административного правонарушения, административная ответственность за к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торое предусмотрена частями 2, 4 и 6 статьи 14.5 настоящего Кодекса, если указанное лицо признало наличие события вменяемого административного правонарушения и до</w:t>
      </w:r>
      <w:r w:rsidRPr="00761238">
        <w:rPr>
          <w:rFonts w:ascii="Times New Roman" w:hAnsi="Times New Roman" w:cs="Times New Roman"/>
          <w:sz w:val="24"/>
          <w:szCs w:val="24"/>
        </w:rPr>
        <w:t>б</w:t>
      </w:r>
      <w:r w:rsidRPr="00761238">
        <w:rPr>
          <w:rFonts w:ascii="Times New Roman" w:hAnsi="Times New Roman" w:cs="Times New Roman"/>
          <w:sz w:val="24"/>
          <w:szCs w:val="24"/>
        </w:rPr>
        <w:t>ровольно исполнило до вынесения постановления по делу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об административном прав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нарушении обязанность, за неисполнение либо ненадлежащее исполнение которой лицо привлекается к административной ответственности, протокол об административном пр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вонарушении не составляется, а постановление по делу об административном правон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рушении выносится без участия указанного лица и оформляется в порядке, предусмо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 xml:space="preserve">ренном статьей 29.10 настоящего Кодекса.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Экземпляр постановления по делу об админ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стративном правонарушении направляется указанному лицу по почте заказным почт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вым отправлением в форме копии постановления на бумажном носителе, предусмотре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ной частью 7 статьи 29.10 настоящего Кодекса, или в форме электронного документа, подписанного усиленной квалифицированной электронной подписью уполномоченного должностного лица, через кабинет контрольно-кассовой техники в течение трех дней со дня вынесения указанного постановления.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5" w:name="sub_28605"/>
      <w:bookmarkEnd w:id="274"/>
      <w:r w:rsidRPr="00761238">
        <w:rPr>
          <w:rFonts w:ascii="Times New Roman" w:hAnsi="Times New Roman" w:cs="Times New Roman"/>
          <w:sz w:val="24"/>
          <w:szCs w:val="24"/>
        </w:rPr>
        <w:t>5. В случае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если лицо, указанное в части 4 настоящей статьи, не признало наличие с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бытия вменяемого административного правонарушения, составляется протокол об адм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нистративном правонарушении и дело об административном правонарушении рассма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ривается в порядке, предусмотренном статьей 29.7 настоящего Кодекса.";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6" w:name="sub_3013"/>
      <w:bookmarkEnd w:id="275"/>
      <w:r w:rsidRPr="00761238">
        <w:rPr>
          <w:rFonts w:ascii="Times New Roman" w:hAnsi="Times New Roman" w:cs="Times New Roman"/>
          <w:sz w:val="24"/>
          <w:szCs w:val="24"/>
        </w:rPr>
        <w:t xml:space="preserve">13) </w:t>
      </w:r>
      <w:hyperlink r:id="rId5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1 статьи 28.7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"о государственной регистрации юридических лиц и индивидуальных предпринимателей" дополнить словами ", о применении контрольно-кассовой техники";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7" w:name="sub_3014"/>
      <w:bookmarkEnd w:id="276"/>
      <w:r w:rsidRPr="00761238">
        <w:rPr>
          <w:rFonts w:ascii="Times New Roman" w:hAnsi="Times New Roman" w:cs="Times New Roman"/>
          <w:sz w:val="24"/>
          <w:szCs w:val="24"/>
        </w:rPr>
        <w:t xml:space="preserve">14) </w:t>
      </w:r>
      <w:hyperlink r:id="rId5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4 части 1.1 статьи 29.9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 "статьями 6.8, 6.9," дополнить словами "ча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тями 2, 4 и 6 статьи 14.5, статьями".</w:t>
      </w:r>
    </w:p>
    <w:bookmarkEnd w:id="277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78" w:name="sub_40"/>
      <w:r w:rsidRPr="00761238">
        <w:rPr>
          <w:rStyle w:val="a6"/>
          <w:rFonts w:ascii="Times New Roman" w:hAnsi="Times New Roman" w:cs="Times New Roman"/>
          <w:bCs/>
        </w:rPr>
        <w:t>Статья 4</w:t>
      </w:r>
    </w:p>
    <w:bookmarkEnd w:id="278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6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Федеральный закон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3 июня 2009 года N 103-ФЗ "О деятельности по приему платежей физических лиц, осуществляемой платежными агентами" (Собрание законод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тельства Российской Федерации, 2009, N 23, ст. 2758; 2011, N 27, ст. 3873; 2014, N 19, ст. 2315) следующие изменения: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9" w:name="sub_401"/>
      <w:r w:rsidRPr="00761238">
        <w:rPr>
          <w:rFonts w:ascii="Times New Roman" w:hAnsi="Times New Roman" w:cs="Times New Roman"/>
          <w:sz w:val="24"/>
          <w:szCs w:val="24"/>
        </w:rPr>
        <w:t xml:space="preserve">1) в </w:t>
      </w:r>
      <w:hyperlink r:id="rId6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4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0" w:name="sub_411"/>
      <w:bookmarkEnd w:id="279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а) дополнить </w:t>
      </w:r>
      <w:hyperlink r:id="rId6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частью 11.1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1" w:name="sub_4111"/>
      <w:bookmarkEnd w:id="280"/>
      <w:r w:rsidRPr="00761238">
        <w:rPr>
          <w:rFonts w:ascii="Times New Roman" w:hAnsi="Times New Roman" w:cs="Times New Roman"/>
          <w:sz w:val="24"/>
          <w:szCs w:val="24"/>
        </w:rPr>
        <w:t xml:space="preserve">"11.1.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Поставщик не вправе заключить с оператором по приему платежей, а оператор по приему платежей не вправе заключить с платежным субагентом договор об осуществл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нии деятельности по приему платежей физических лиц, указанный в части 1 настоящей статьи, если оператор по приему платежей или платежный субагент осуществляет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личные денежные расчеты без применения контрольно-кассовой техники.";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2" w:name="sub_412"/>
      <w:bookmarkEnd w:id="281"/>
      <w:r w:rsidRPr="00761238">
        <w:rPr>
          <w:rFonts w:ascii="Times New Roman" w:hAnsi="Times New Roman" w:cs="Times New Roman"/>
          <w:sz w:val="24"/>
          <w:szCs w:val="24"/>
        </w:rPr>
        <w:t xml:space="preserve">б) в </w:t>
      </w:r>
      <w:hyperlink r:id="rId6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12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слова "с фискальной памятью и контрольной лентой, а также соблюдать требования законодательства Российской Федерации о применении контрольно-кассовой техники при осуществлении наличных денежных расчетов" заменить словами "в 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ветствии с законодательством Российской Федерации о применении контрольно-кассовой техники";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3" w:name="sub_402"/>
      <w:bookmarkEnd w:id="282"/>
      <w:r w:rsidRPr="00761238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6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5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4" w:name="sub_421"/>
      <w:bookmarkEnd w:id="283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6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слова "выдачей" дополнить словом "(направлением)";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5" w:name="sub_422"/>
      <w:bookmarkEnd w:id="284"/>
      <w:r w:rsidRPr="0076123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6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6" w:name="sub_52"/>
      <w:bookmarkEnd w:id="285"/>
      <w:r w:rsidRPr="00761238">
        <w:rPr>
          <w:rFonts w:ascii="Times New Roman" w:hAnsi="Times New Roman" w:cs="Times New Roman"/>
          <w:sz w:val="24"/>
          <w:szCs w:val="24"/>
        </w:rPr>
        <w:t>"2. Кассовый чек, выдаваемый (направляемый) платежным агентом плательщику и по</w:t>
      </w:r>
      <w:r w:rsidRPr="00761238">
        <w:rPr>
          <w:rFonts w:ascii="Times New Roman" w:hAnsi="Times New Roman" w:cs="Times New Roman"/>
          <w:sz w:val="24"/>
          <w:szCs w:val="24"/>
        </w:rPr>
        <w:t>д</w:t>
      </w:r>
      <w:r w:rsidRPr="00761238">
        <w:rPr>
          <w:rFonts w:ascii="Times New Roman" w:hAnsi="Times New Roman" w:cs="Times New Roman"/>
          <w:sz w:val="24"/>
          <w:szCs w:val="24"/>
        </w:rPr>
        <w:t>тверждающий осуществление соответствующего расчета, должен соответствовать тр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бованиям законодательства Российской Федерации о применении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7" w:name="sub_423"/>
      <w:bookmarkEnd w:id="286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в) </w:t>
      </w:r>
      <w:hyperlink r:id="rId6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признать утратившей силу;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8" w:name="sub_403"/>
      <w:bookmarkEnd w:id="287"/>
      <w:r w:rsidRPr="00761238">
        <w:rPr>
          <w:rFonts w:ascii="Times New Roman" w:hAnsi="Times New Roman" w:cs="Times New Roman"/>
          <w:sz w:val="24"/>
          <w:szCs w:val="24"/>
        </w:rPr>
        <w:t xml:space="preserve">3) в </w:t>
      </w:r>
      <w:hyperlink r:id="rId6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6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9" w:name="sub_431"/>
      <w:bookmarkEnd w:id="288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6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4 части 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после слова "выдачу" дополнить словом "(направление)";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0" w:name="sub_432"/>
      <w:bookmarkEnd w:id="289"/>
      <w:r w:rsidRPr="0076123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7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7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признать утратившими силу.</w:t>
      </w:r>
    </w:p>
    <w:bookmarkEnd w:id="290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291" w:name="sub_50"/>
      <w:r w:rsidRPr="00761238">
        <w:rPr>
          <w:rStyle w:val="a6"/>
          <w:rFonts w:ascii="Times New Roman" w:hAnsi="Times New Roman" w:cs="Times New Roman"/>
          <w:bCs/>
        </w:rPr>
        <w:t>Статья 5</w:t>
      </w:r>
    </w:p>
    <w:bookmarkEnd w:id="29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t xml:space="preserve">Внести в </w:t>
      </w:r>
      <w:hyperlink r:id="rId7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Федеральный закон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27 июня 2011 года N 161-ФЗ "О национальной плате</w:t>
      </w:r>
      <w:r w:rsidRPr="00761238">
        <w:rPr>
          <w:rFonts w:ascii="Times New Roman" w:hAnsi="Times New Roman" w:cs="Times New Roman"/>
          <w:sz w:val="24"/>
          <w:szCs w:val="24"/>
        </w:rPr>
        <w:t>ж</w:t>
      </w:r>
      <w:r w:rsidRPr="00761238">
        <w:rPr>
          <w:rFonts w:ascii="Times New Roman" w:hAnsi="Times New Roman" w:cs="Times New Roman"/>
          <w:sz w:val="24"/>
          <w:szCs w:val="24"/>
        </w:rPr>
        <w:t>ной системе" (Собрание законодательства Российской Федерации, 2011, N 27, ст. 3872; 2013, N 52, ст. 6968; 2014, N 19, ст. 2315, 2317) следующие изменения: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2" w:name="sub_501"/>
      <w:r w:rsidRPr="00761238">
        <w:rPr>
          <w:rFonts w:ascii="Times New Roman" w:hAnsi="Times New Roman" w:cs="Times New Roman"/>
          <w:sz w:val="24"/>
          <w:szCs w:val="24"/>
        </w:rPr>
        <w:t xml:space="preserve">1) </w:t>
      </w:r>
      <w:hyperlink r:id="rId7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статью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дополнить </w:t>
      </w:r>
      <w:hyperlink r:id="rId7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пунктом 28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3" w:name="sub_3028"/>
      <w:bookmarkEnd w:id="292"/>
      <w:r w:rsidRPr="00761238">
        <w:rPr>
          <w:rFonts w:ascii="Times New Roman" w:hAnsi="Times New Roman" w:cs="Times New Roman"/>
          <w:sz w:val="24"/>
          <w:szCs w:val="24"/>
        </w:rPr>
        <w:t xml:space="preserve">"28) </w:t>
      </w:r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банкомат</w:t>
      </w:r>
      <w:r w:rsidRPr="00761238">
        <w:rPr>
          <w:rFonts w:ascii="Times New Roman" w:hAnsi="Times New Roman" w:cs="Times New Roman"/>
          <w:sz w:val="24"/>
          <w:szCs w:val="24"/>
        </w:rPr>
        <w:t xml:space="preserve"> - автоматическое (без участия уполномоченного лица кредитной орган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зации, или банковского платежного агента, или банковского платежного субагента) ус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ройство для осуществления расчетов, обеспечивающее возможность выдачи и (или) приема наличных денежных средств, в том числе с использованием электронных средств платежа, и по передаче распоряжений кредитной организации об осуществлении перев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 денежных средств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4" w:name="sub_5002"/>
      <w:bookmarkEnd w:id="293"/>
      <w:r w:rsidRPr="00761238">
        <w:rPr>
          <w:rFonts w:ascii="Times New Roman" w:hAnsi="Times New Roman" w:cs="Times New Roman"/>
          <w:sz w:val="24"/>
          <w:szCs w:val="24"/>
        </w:rPr>
        <w:t xml:space="preserve">2) в </w:t>
      </w:r>
      <w:hyperlink r:id="rId7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статье 14</w:t>
        </w:r>
      </w:hyperlink>
      <w:r w:rsidRPr="00761238">
        <w:rPr>
          <w:rFonts w:ascii="Times New Roman" w:hAnsi="Times New Roman" w:cs="Times New Roman"/>
          <w:sz w:val="24"/>
          <w:szCs w:val="24"/>
        </w:rPr>
        <w:t>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5" w:name="sub_521"/>
      <w:bookmarkEnd w:id="294"/>
      <w:r w:rsidRPr="00761238">
        <w:rPr>
          <w:rFonts w:ascii="Times New Roman" w:hAnsi="Times New Roman" w:cs="Times New Roman"/>
          <w:sz w:val="24"/>
          <w:szCs w:val="24"/>
        </w:rPr>
        <w:t xml:space="preserve">а) </w:t>
      </w:r>
      <w:hyperlink r:id="rId7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4 части 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6" w:name="sub_1434"/>
      <w:bookmarkEnd w:id="295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"4)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подтверждении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банковским платежным агентом принятия (выдачи) наличных 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нежных средств путем выдачи (направления) кассового чека;";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7" w:name="sub_522"/>
      <w:bookmarkEnd w:id="296"/>
      <w:r w:rsidRPr="0076123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7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 5 части 4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8" w:name="sub_1445"/>
      <w:bookmarkEnd w:id="297"/>
      <w:r w:rsidRPr="00761238">
        <w:rPr>
          <w:rFonts w:ascii="Times New Roman" w:hAnsi="Times New Roman" w:cs="Times New Roman"/>
          <w:sz w:val="24"/>
          <w:szCs w:val="24"/>
        </w:rPr>
        <w:t xml:space="preserve">"5)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подтверждении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банковским платежным субагентом принятия (выдачи) наличных 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нежных средств путем выдачи (направления) кассового чека;";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9" w:name="sub_523"/>
      <w:bookmarkEnd w:id="298"/>
      <w:r w:rsidRPr="00761238">
        <w:rPr>
          <w:rFonts w:ascii="Times New Roman" w:hAnsi="Times New Roman" w:cs="Times New Roman"/>
          <w:sz w:val="24"/>
          <w:szCs w:val="24"/>
        </w:rPr>
        <w:t xml:space="preserve">в) </w:t>
      </w:r>
      <w:hyperlink r:id="rId7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 10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0" w:name="sub_1410"/>
      <w:bookmarkEnd w:id="299"/>
      <w:r w:rsidRPr="00761238">
        <w:rPr>
          <w:rFonts w:ascii="Times New Roman" w:hAnsi="Times New Roman" w:cs="Times New Roman"/>
          <w:sz w:val="24"/>
          <w:szCs w:val="24"/>
        </w:rPr>
        <w:t>"10. Кассовый чек, выдаваемый (направляемый) покупателю (клиенту) банковским пл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тежным агентом, банковским платежным субагентом, должен соответствовать требов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ниям законодательства Российской Федерации 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.";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1" w:name="sub_524"/>
      <w:bookmarkEnd w:id="300"/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г) </w:t>
      </w:r>
      <w:hyperlink r:id="rId7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11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13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признать утратившими силу.</w:t>
      </w:r>
    </w:p>
    <w:bookmarkEnd w:id="301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pStyle w:val="a8"/>
        <w:rPr>
          <w:rFonts w:ascii="Times New Roman" w:hAnsi="Times New Roman" w:cs="Times New Roman"/>
        </w:rPr>
      </w:pPr>
      <w:bookmarkStart w:id="302" w:name="sub_6"/>
      <w:r w:rsidRPr="00761238">
        <w:rPr>
          <w:rStyle w:val="a6"/>
          <w:rFonts w:ascii="Times New Roman" w:hAnsi="Times New Roman" w:cs="Times New Roman"/>
          <w:bCs/>
        </w:rPr>
        <w:t>Статья 6</w:t>
      </w:r>
    </w:p>
    <w:bookmarkEnd w:id="302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r w:rsidRPr="00761238">
        <w:rPr>
          <w:rFonts w:ascii="Times New Roman" w:hAnsi="Times New Roman" w:cs="Times New Roman"/>
          <w:sz w:val="24"/>
          <w:szCs w:val="24"/>
        </w:rPr>
        <w:fldChar w:fldCharType="begin"/>
      </w:r>
      <w:r w:rsidRPr="00761238">
        <w:rPr>
          <w:rFonts w:ascii="Times New Roman" w:hAnsi="Times New Roman" w:cs="Times New Roman"/>
          <w:sz w:val="24"/>
          <w:szCs w:val="24"/>
        </w:rPr>
        <w:instrText>HYPERLINK "garantF1://70191362.76"</w:instrText>
      </w:r>
      <w:r w:rsidRPr="00761238">
        <w:rPr>
          <w:rFonts w:ascii="Times New Roman" w:hAnsi="Times New Roman" w:cs="Times New Roman"/>
          <w:sz w:val="24"/>
          <w:szCs w:val="24"/>
        </w:rPr>
      </w:r>
      <w:r w:rsidRPr="00761238">
        <w:rPr>
          <w:rFonts w:ascii="Times New Roman" w:hAnsi="Times New Roman" w:cs="Times New Roman"/>
          <w:sz w:val="24"/>
          <w:szCs w:val="24"/>
        </w:rPr>
        <w:fldChar w:fldCharType="separate"/>
      </w:r>
      <w:r w:rsidRPr="00761238">
        <w:rPr>
          <w:rStyle w:val="a7"/>
          <w:rFonts w:ascii="Times New Roman" w:hAnsi="Times New Roman"/>
          <w:sz w:val="24"/>
          <w:szCs w:val="24"/>
        </w:rPr>
        <w:t>Статью 76</w:t>
      </w:r>
      <w:r w:rsidRPr="00761238">
        <w:rPr>
          <w:rFonts w:ascii="Times New Roman" w:hAnsi="Times New Roman" w:cs="Times New Roman"/>
          <w:sz w:val="24"/>
          <w:szCs w:val="24"/>
        </w:rPr>
        <w:fldChar w:fldCharType="end"/>
      </w:r>
      <w:r w:rsidRPr="00761238">
        <w:rPr>
          <w:rFonts w:ascii="Times New Roman" w:hAnsi="Times New Roman" w:cs="Times New Roman"/>
          <w:sz w:val="24"/>
          <w:szCs w:val="24"/>
        </w:rPr>
        <w:t xml:space="preserve"> Федерального закона от 29 декабря 2012 года N 273-ФЗ "Об образовании в Российской Федерации" (Собрание законодательства Российской Федерации, 2012, N 53, ст. 7598; 2016, N 1, ст. 24, 72) дополнить </w:t>
      </w:r>
      <w:hyperlink r:id="rId8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частью 7.1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3" w:name="sub_76071"/>
      <w:r w:rsidRPr="00761238">
        <w:rPr>
          <w:rFonts w:ascii="Times New Roman" w:hAnsi="Times New Roman" w:cs="Times New Roman"/>
          <w:sz w:val="24"/>
          <w:szCs w:val="24"/>
        </w:rPr>
        <w:t>"7.1. Типовые дополнительные профессиональные программы в области оценки соотве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ствия контрольно-кассовой техники и технических средств оператора фискальных да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ных (соискателя разрешения на обработку фискальных данных) предъявляемым к ним требованиям утверждаются федеральным органом исполнительной власти, уполном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ченным по контролю и надзору за применением контрольно-кассовой техники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bookmarkEnd w:id="303"/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4" w:name="sub_70"/>
      <w:r w:rsidRPr="00761238">
        <w:rPr>
          <w:rStyle w:val="a6"/>
          <w:rFonts w:ascii="Times New Roman" w:hAnsi="Times New Roman" w:cs="Times New Roman"/>
          <w:bCs/>
          <w:sz w:val="24"/>
          <w:szCs w:val="24"/>
        </w:rPr>
        <w:t>Статья 7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5" w:name="sub_701"/>
      <w:bookmarkEnd w:id="304"/>
      <w:r w:rsidRPr="00761238">
        <w:rPr>
          <w:rFonts w:ascii="Times New Roman" w:hAnsi="Times New Roman" w:cs="Times New Roman"/>
          <w:sz w:val="24"/>
          <w:szCs w:val="24"/>
        </w:rPr>
        <w:t xml:space="preserve">1. Настоящий Федеральный закон вступает в силу по истечении десяти дней после дня его </w:t>
      </w:r>
      <w:hyperlink r:id="rId8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официального опубликования</w:t>
        </w:r>
      </w:hyperlink>
      <w:r w:rsidRPr="00761238">
        <w:rPr>
          <w:rFonts w:ascii="Times New Roman" w:hAnsi="Times New Roman" w:cs="Times New Roman"/>
          <w:sz w:val="24"/>
          <w:szCs w:val="24"/>
        </w:rPr>
        <w:t>, за исключением положений, для которых настоящей статьей установлен иной срок вступления их в силу.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6" w:name="sub_702"/>
      <w:bookmarkEnd w:id="305"/>
      <w:r w:rsidRPr="00761238">
        <w:rPr>
          <w:rFonts w:ascii="Times New Roman" w:hAnsi="Times New Roman" w:cs="Times New Roman"/>
          <w:sz w:val="24"/>
          <w:szCs w:val="24"/>
        </w:rPr>
        <w:t xml:space="preserve">2. </w:t>
      </w:r>
      <w:hyperlink w:anchor="sub_320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двенадцатый пункта 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4402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абзацы восьмой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4402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одиннадцатый пункта 12 статьи 1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стоящего Федерального закона вступают в силу с 1 сентября 2016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7" w:name="sub_703"/>
      <w:bookmarkEnd w:id="306"/>
      <w:r w:rsidRPr="00761238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Организации и индивидуальные предприниматели вправе до 1 февраля 2017 года ос</w:t>
      </w:r>
      <w:r w:rsidRPr="00761238">
        <w:rPr>
          <w:rFonts w:ascii="Times New Roman" w:hAnsi="Times New Roman" w:cs="Times New Roman"/>
          <w:sz w:val="24"/>
          <w:szCs w:val="24"/>
        </w:rPr>
        <w:t>у</w:t>
      </w:r>
      <w:r w:rsidRPr="00761238">
        <w:rPr>
          <w:rFonts w:ascii="Times New Roman" w:hAnsi="Times New Roman" w:cs="Times New Roman"/>
          <w:sz w:val="24"/>
          <w:szCs w:val="24"/>
        </w:rPr>
        <w:t xml:space="preserve">ществлять регистрацию контрольно-кассовой техники в порядке, установленном </w:t>
      </w:r>
      <w:hyperlink r:id="rId8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</w:t>
        </w:r>
        <w:r w:rsidRPr="00761238">
          <w:rPr>
            <w:rStyle w:val="a7"/>
            <w:rFonts w:ascii="Times New Roman" w:hAnsi="Times New Roman"/>
            <w:sz w:val="24"/>
            <w:szCs w:val="24"/>
          </w:rPr>
          <w:t>е</w:t>
        </w:r>
        <w:r w:rsidRPr="00761238">
          <w:rPr>
            <w:rStyle w:val="a7"/>
            <w:rFonts w:ascii="Times New Roman" w:hAnsi="Times New Roman"/>
            <w:sz w:val="24"/>
            <w:szCs w:val="24"/>
          </w:rPr>
          <w:t>ральным законом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при осуществлении наличных денежных расчетов и (или) расчетов с использован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 xml:space="preserve">ем электронных средств платежа" (в редакции, действовавшей до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закона) и принятыми в соответствии с ним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нормативными правовыми актами.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При этом контрольно-кассовая техника, зарегистрированная в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говых органах до 1 февраля 2017 года, применяется, перерегистрируется и снимается с регистрационного учета организациями и индивидуальными предпринимателями в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рядке, установленном Федеральным законом от 22 мая 2003 года N 54-ФЗ "О примен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нии контрольно-кассовой техники при осуществлении наличных денежных расчетов и (или) расчетов с использованием электронных средств платежа" (в редакции, действ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вавшей до дня вступления 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силу настоящего Федерального закона) и принятыми в соо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ветствии с ним нормативными правовыми актами, до 1 июля 2017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8" w:name="sub_704"/>
      <w:bookmarkEnd w:id="307"/>
      <w:r w:rsidRPr="00761238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Организации и индивидуальные предприниматели, обратившиеся с 1 февраля 2017 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да с заявлением о регистрации (перерегистрации) контрольно-кассовой техники в нал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говые органы, обязаны заключить договор с оператором фискальных данных и осущес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влять передачу фискальных данных в налоговые органы в электронной форме через оп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ратора фискальных данных, за исключением случая, указанного в </w:t>
      </w:r>
      <w:hyperlink r:id="rId8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пункте 7 статьи 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Ф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дерального закона от 22 мая 2003 года N 54-ФЗ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"О применении контрольно-кассовой техники при осуществлении наличных денежных расчетов и (или) расчетов с использ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атежа" (в редакции настоящего Федерального закона).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9" w:name="sub_705"/>
      <w:bookmarkEnd w:id="308"/>
      <w:r w:rsidRPr="00761238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Со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 до 1 февраля 2017 года п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ложения </w:t>
      </w:r>
      <w:hyperlink r:id="rId8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Федерального закона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 (в редакции настоящего Федерального закона) об обязательном заключении договора с оператором фискальных данных и о п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редаче фискальных данных в налоговые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органы через оператора фискальных данных применяются организациями и индивидуальными предпринимателями в добровольном порядке.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0" w:name="sub_76"/>
      <w:bookmarkEnd w:id="309"/>
      <w:r w:rsidRPr="00761238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Регистрация и перерегистрация контрольно-кассовой техники, которая не обеспечив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 xml:space="preserve">ет передачу оператору фискальных данных каждого кассового чека или бланка строгой отчетности в электронной форме, содержащих фискальный признак, с 1 февраля 2017 года не допускаются, за исключением случая, указанного в </w:t>
      </w:r>
      <w:hyperlink r:id="rId86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пункте 7 статьи 2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Федерал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ного закона от 22 мая 2003 года N 54-ФЗ "О применении контрольно-кассовой техники при осуществлении наличных денежных расчетов и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(или) расчетов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>атежа" (в редакции настоящего Федерального закона).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1" w:name="sub_77"/>
      <w:bookmarkEnd w:id="310"/>
      <w:r w:rsidRPr="00761238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Индивидуальные предприниматели, являющиеся налогоплательщиками, применя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>щими патентную систему налогообложения, а также организации и индивидуальные предприниматели, являющиеся налогоплательщиками единого налога на вмененный д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ход для отдельных видов деятельности, при осуществлении видов предпринимательской деятельности, установленных </w:t>
      </w:r>
      <w:hyperlink r:id="rId87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пунктом 2 статьи 346.26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могут осуществлять наличные денежные расчеты и (или) расчеты с испол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зованием платежных карт без применения контрольно-кассовой техники при условии выдачи по требованию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покупателя (клиента) документа (товарного чека, квитанции или другого документа, подтверждающего прием денежных средств за соответствующие 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вар (работу, услугу) в порядке, установленном </w:t>
      </w:r>
      <w:hyperlink r:id="rId88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да N 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 (в редакции, действовавшей до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закона), до 1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июля 2018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2" w:name="sub_78"/>
      <w:bookmarkEnd w:id="311"/>
      <w:r w:rsidRPr="00761238"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Организации и индивидуальные предприниматели, выполняющие работы, оказыва</w:t>
      </w:r>
      <w:r w:rsidRPr="00761238">
        <w:rPr>
          <w:rFonts w:ascii="Times New Roman" w:hAnsi="Times New Roman" w:cs="Times New Roman"/>
          <w:sz w:val="24"/>
          <w:szCs w:val="24"/>
        </w:rPr>
        <w:t>ю</w:t>
      </w:r>
      <w:r w:rsidRPr="00761238">
        <w:rPr>
          <w:rFonts w:ascii="Times New Roman" w:hAnsi="Times New Roman" w:cs="Times New Roman"/>
          <w:sz w:val="24"/>
          <w:szCs w:val="24"/>
        </w:rPr>
        <w:t xml:space="preserve">щие услуги населению, вправе не применять контрольно-кассовую технику при условии выдачи ими соответствующих бланков строгой отчетности в порядке, установленном </w:t>
      </w:r>
      <w:hyperlink r:id="rId89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техники при осуществлении наличных денежных расчетов и (или) расчетов с использ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ванием электронных средств платежа" (в редакции, действовавшей до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Федерального закона), до 1 июля 2018 года.</w:t>
      </w:r>
      <w:proofErr w:type="gramEnd"/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3" w:name="sub_79"/>
      <w:bookmarkEnd w:id="312"/>
      <w:r w:rsidRPr="00761238">
        <w:rPr>
          <w:rFonts w:ascii="Times New Roman" w:hAnsi="Times New Roman" w:cs="Times New Roman"/>
          <w:sz w:val="24"/>
          <w:szCs w:val="24"/>
        </w:rPr>
        <w:t>9. В случае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если организации или индивидуальные предприниматели в соответствии с </w:t>
      </w:r>
      <w:hyperlink r:id="rId9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техники при осуществлении наличных денежных расчетов и (или) расчетов с использ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 xml:space="preserve">ванием электронных средств платежа" (в редакции, действовавшей до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закона) вправе не применять контрольно-кассовую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нику, такое право сохраняется за ними до 1 июля 2018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4" w:name="sub_710"/>
      <w:bookmarkEnd w:id="313"/>
      <w:r w:rsidRPr="00761238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Внесение в Государственный реестр контрольно-кассовой техники сведений о мод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лях контрольно-кассовой техники, внесение изменений в Государственный реестр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техники и исключение сведений о моделях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ники из Государственного реестра контрольно-кассовой техники осуществляются до 1 февраля 2017 года в соответствии с </w:t>
      </w:r>
      <w:hyperlink r:id="rId9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от 22 мая 2003 года N 54-ФЗ "О применении контрольно-кассовой техники при осуществлении наличных денежных расчетов и (или) расчетов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с использованием электронных сре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дств пл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атежа" (в редакции, действовавшей до дня </w:t>
      </w:r>
      <w:hyperlink w:anchor="sub_701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вступления в силу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закона) и принятыми в соответствии с ним нормативными правовыми актами.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5" w:name="sub_711"/>
      <w:bookmarkEnd w:id="314"/>
      <w:r w:rsidRPr="00761238">
        <w:rPr>
          <w:rFonts w:ascii="Times New Roman" w:hAnsi="Times New Roman" w:cs="Times New Roman"/>
          <w:sz w:val="24"/>
          <w:szCs w:val="24"/>
        </w:rPr>
        <w:t>11. Организации и индивидуальные предприниматели, осуществляющие торговлю с и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пользованием торговых автоматов, могут не применять в составе таких торговых авт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матов контрольно-кассовую технику до 1 июля 2018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6" w:name="sub_712"/>
      <w:bookmarkEnd w:id="315"/>
      <w:r w:rsidRPr="00761238">
        <w:rPr>
          <w:rFonts w:ascii="Times New Roman" w:hAnsi="Times New Roman" w:cs="Times New Roman"/>
          <w:sz w:val="24"/>
          <w:szCs w:val="24"/>
        </w:rPr>
        <w:t xml:space="preserve">12.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До утверждения федеральным органом исполнительной власти, уполномоченным по контролю и надзору за применением контрольно-кассовой техники, типовых дополн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тельных профессиональных программ в области оценки соответствия контрольно-кассовой техники и технических средств оператора фискальных данных (соискателя ра</w:t>
      </w:r>
      <w:r w:rsidRPr="00761238">
        <w:rPr>
          <w:rFonts w:ascii="Times New Roman" w:hAnsi="Times New Roman" w:cs="Times New Roman"/>
          <w:sz w:val="24"/>
          <w:szCs w:val="24"/>
        </w:rPr>
        <w:t>з</w:t>
      </w:r>
      <w:r w:rsidRPr="00761238">
        <w:rPr>
          <w:rFonts w:ascii="Times New Roman" w:hAnsi="Times New Roman" w:cs="Times New Roman"/>
          <w:sz w:val="24"/>
          <w:szCs w:val="24"/>
        </w:rPr>
        <w:t>решения на обработку фискальных данных) требованиям, предъявляемым к таким ко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трольно-кассовой технике и техническим средствам оператора фискальных данных, эк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перты экспертных организаций вправе проводить экспертизу контрольно-кассовой те</w:t>
      </w:r>
      <w:r w:rsidRPr="00761238">
        <w:rPr>
          <w:rFonts w:ascii="Times New Roman" w:hAnsi="Times New Roman" w:cs="Times New Roman"/>
          <w:sz w:val="24"/>
          <w:szCs w:val="24"/>
        </w:rPr>
        <w:t>х</w:t>
      </w:r>
      <w:r w:rsidRPr="00761238">
        <w:rPr>
          <w:rFonts w:ascii="Times New Roman" w:hAnsi="Times New Roman" w:cs="Times New Roman"/>
          <w:sz w:val="24"/>
          <w:szCs w:val="24"/>
        </w:rPr>
        <w:t>ники и технических средств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оператора фискальных данных (соискателя разрешения на обработку фискальных данных) без полученного дополнительного профессионального образования в области оценки соответствия контрольно-кассовой техники и технических средств оператора фискальных данных требованиям, предъявляемым к таким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технике и техническим средствам оператора фискальных данных.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7" w:name="sub_713"/>
      <w:bookmarkEnd w:id="316"/>
      <w:r w:rsidRPr="00761238">
        <w:rPr>
          <w:rFonts w:ascii="Times New Roman" w:hAnsi="Times New Roman" w:cs="Times New Roman"/>
          <w:sz w:val="24"/>
          <w:szCs w:val="24"/>
        </w:rPr>
        <w:t xml:space="preserve">13.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До утверждения федеральным органом исполнительной власти, уполномоченным по контролю и надзору за применением контрольно-кассовой техники, методики провед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ния экспертизы моделей контрольно-кассовой техники и технических средств оператора фискальных данных (соискателя разрешения на обработку фискальных данных), в том числе проверки возможности взаимодействия контрольно-кассовой техники со всеми </w:t>
      </w:r>
      <w:r w:rsidRPr="00761238">
        <w:rPr>
          <w:rFonts w:ascii="Times New Roman" w:hAnsi="Times New Roman" w:cs="Times New Roman"/>
          <w:sz w:val="24"/>
          <w:szCs w:val="24"/>
        </w:rPr>
        <w:lastRenderedPageBreak/>
        <w:t>операторами фискальных данных и всеми моделями фискальных накопителей, включе</w:t>
      </w:r>
      <w:r w:rsidRPr="00761238">
        <w:rPr>
          <w:rFonts w:ascii="Times New Roman" w:hAnsi="Times New Roman" w:cs="Times New Roman"/>
          <w:sz w:val="24"/>
          <w:szCs w:val="24"/>
        </w:rPr>
        <w:t>н</w:t>
      </w:r>
      <w:r w:rsidRPr="00761238">
        <w:rPr>
          <w:rFonts w:ascii="Times New Roman" w:hAnsi="Times New Roman" w:cs="Times New Roman"/>
          <w:sz w:val="24"/>
          <w:szCs w:val="24"/>
        </w:rPr>
        <w:t>ными в реестр фискальных накопителей, взаимодействия технических средств оператора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фискальных данных (соискателя разрешения на обработку фискальных данных) со всеми моделями контрольно-кассовой техники, включенными в реестр контрольно-кассовой техники, и всеми моделями фискальных накопителей, включенными в реестр фискал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ных накопителей, экспертные организации проводят указанную экспертизу в соответс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вии с утверждаемой ими внутренней методикой.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8" w:name="sub_714"/>
      <w:bookmarkEnd w:id="317"/>
      <w:r w:rsidRPr="00761238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 xml:space="preserve">Положение </w:t>
      </w:r>
      <w:hyperlink r:id="rId92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абзаца девятого пункта 1 статьи 4.7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Федерального закона от 22 мая 2003 года N 54-ФЗ "О применении контрольно-кассовой техники при осуществлении нали</w:t>
      </w:r>
      <w:r w:rsidRPr="00761238">
        <w:rPr>
          <w:rFonts w:ascii="Times New Roman" w:hAnsi="Times New Roman" w:cs="Times New Roman"/>
          <w:sz w:val="24"/>
          <w:szCs w:val="24"/>
        </w:rPr>
        <w:t>ч</w:t>
      </w:r>
      <w:r w:rsidRPr="00761238">
        <w:rPr>
          <w:rFonts w:ascii="Times New Roman" w:hAnsi="Times New Roman" w:cs="Times New Roman"/>
          <w:sz w:val="24"/>
          <w:szCs w:val="24"/>
        </w:rPr>
        <w:t>ных денежных расчетов и (или) расчетов с использованием электронных средств плат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жа" (в редакции настоящего Федерального закона) в отношении указания ставки налога на добавленную стоимость (за исключением случаев осуществления расчетов пользов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телями, не являющимися налогоплательщиками налога на добавленную стоимость, а</w:t>
      </w:r>
      <w:proofErr w:type="gramEnd"/>
      <w:r w:rsidRPr="00761238">
        <w:rPr>
          <w:rFonts w:ascii="Times New Roman" w:hAnsi="Times New Roman" w:cs="Times New Roman"/>
          <w:sz w:val="24"/>
          <w:szCs w:val="24"/>
        </w:rPr>
        <w:t xml:space="preserve"> также осуществления расчетов за товары (работы, услуги), не подлежащие налогообл</w:t>
      </w:r>
      <w:r w:rsidRPr="00761238">
        <w:rPr>
          <w:rFonts w:ascii="Times New Roman" w:hAnsi="Times New Roman" w:cs="Times New Roman"/>
          <w:sz w:val="24"/>
          <w:szCs w:val="24"/>
        </w:rPr>
        <w:t>о</w:t>
      </w:r>
      <w:r w:rsidRPr="00761238">
        <w:rPr>
          <w:rFonts w:ascii="Times New Roman" w:hAnsi="Times New Roman" w:cs="Times New Roman"/>
          <w:sz w:val="24"/>
          <w:szCs w:val="24"/>
        </w:rPr>
        <w:t>жению (освобождаемые от налогообложения) налогом на добавленную стоимость) 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>меняется с 1 февраля 2017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9" w:name="sub_715"/>
      <w:bookmarkEnd w:id="318"/>
      <w:r w:rsidRPr="00761238">
        <w:rPr>
          <w:rFonts w:ascii="Times New Roman" w:hAnsi="Times New Roman" w:cs="Times New Roman"/>
          <w:sz w:val="24"/>
          <w:szCs w:val="24"/>
        </w:rPr>
        <w:t xml:space="preserve">15. Положение </w:t>
      </w:r>
      <w:hyperlink r:id="rId93" w:history="1">
        <w:r w:rsidRPr="00761238">
          <w:rPr>
            <w:rStyle w:val="a7"/>
            <w:rFonts w:ascii="Times New Roman" w:hAnsi="Times New Roman"/>
            <w:sz w:val="24"/>
            <w:szCs w:val="24"/>
          </w:rPr>
          <w:t>части 4 статьи 14.5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 (в редакции настоящего Федерального закона) в отношении примен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ния контрольно-кассовой техники с нарушением установленных </w:t>
      </w:r>
      <w:hyperlink w:anchor="sub_4300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законодательством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Ро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сийской Федерации о применении контрольно-кассовой техники порядка и условий ее применения применяется с 1 февраля 2017 года.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20" w:name="sub_716"/>
      <w:bookmarkEnd w:id="319"/>
      <w:r w:rsidRPr="00761238">
        <w:rPr>
          <w:rFonts w:ascii="Times New Roman" w:hAnsi="Times New Roman" w:cs="Times New Roman"/>
          <w:sz w:val="24"/>
          <w:szCs w:val="24"/>
        </w:rPr>
        <w:t>16. Отдельные группы организаций и индивидуальных предпринимателей применяют до 1 января 2017 года контрольно-кассовую технику, в том числе с использованием ус</w:t>
      </w:r>
      <w:r w:rsidRPr="00761238">
        <w:rPr>
          <w:rFonts w:ascii="Times New Roman" w:hAnsi="Times New Roman" w:cs="Times New Roman"/>
          <w:sz w:val="24"/>
          <w:szCs w:val="24"/>
        </w:rPr>
        <w:t>т</w:t>
      </w:r>
      <w:r w:rsidRPr="00761238">
        <w:rPr>
          <w:rFonts w:ascii="Times New Roman" w:hAnsi="Times New Roman" w:cs="Times New Roman"/>
          <w:sz w:val="24"/>
          <w:szCs w:val="24"/>
        </w:rPr>
        <w:t>ройств на мобильных телефонах, смартфонах, планшетных компьютерах, в порядке, у</w:t>
      </w:r>
      <w:r w:rsidRPr="00761238">
        <w:rPr>
          <w:rFonts w:ascii="Times New Roman" w:hAnsi="Times New Roman" w:cs="Times New Roman"/>
          <w:sz w:val="24"/>
          <w:szCs w:val="24"/>
        </w:rPr>
        <w:t>с</w:t>
      </w:r>
      <w:r w:rsidRPr="00761238">
        <w:rPr>
          <w:rFonts w:ascii="Times New Roman" w:hAnsi="Times New Roman" w:cs="Times New Roman"/>
          <w:sz w:val="24"/>
          <w:szCs w:val="24"/>
        </w:rPr>
        <w:t>тановленном Правительством Российской Федерации.</w:t>
      </w:r>
    </w:p>
    <w:p w:rsidR="00761238" w:rsidRPr="00761238" w:rsidRDefault="00761238" w:rsidP="0076123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21" w:name="sub_717"/>
      <w:bookmarkEnd w:id="320"/>
      <w:r w:rsidRPr="00761238">
        <w:rPr>
          <w:rFonts w:ascii="Times New Roman" w:hAnsi="Times New Roman" w:cs="Times New Roman"/>
          <w:sz w:val="24"/>
          <w:szCs w:val="24"/>
        </w:rPr>
        <w:t xml:space="preserve">17. </w:t>
      </w:r>
      <w:proofErr w:type="gramStart"/>
      <w:r w:rsidRPr="00761238">
        <w:rPr>
          <w:rFonts w:ascii="Times New Roman" w:hAnsi="Times New Roman" w:cs="Times New Roman"/>
          <w:sz w:val="24"/>
          <w:szCs w:val="24"/>
        </w:rPr>
        <w:t>Для индивидуальных предпринимателей, являющихся налогоплательщиками, прим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няющими патентную систему налогообложения и упрощенную систему налогооблож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ния, а также индивидуальных предпринимателей, применяющих систему налогооблож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>ния для сельскохозяйственных товаропроизводителей, систему налогообложения в виде единого налога на вмененный доход для отдельных видов деятельности при осуществл</w:t>
      </w:r>
      <w:r w:rsidRPr="00761238">
        <w:rPr>
          <w:rFonts w:ascii="Times New Roman" w:hAnsi="Times New Roman" w:cs="Times New Roman"/>
          <w:sz w:val="24"/>
          <w:szCs w:val="24"/>
        </w:rPr>
        <w:t>е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нии видов предпринимательской деятельности, установленных </w:t>
      </w:r>
      <w:hyperlink r:id="rId94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пунктом 2 статьи 346.26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Федерации, за исключением индивидуальных предпр</w:t>
      </w:r>
      <w:r w:rsidRPr="00761238">
        <w:rPr>
          <w:rFonts w:ascii="Times New Roman" w:hAnsi="Times New Roman" w:cs="Times New Roman"/>
          <w:sz w:val="24"/>
          <w:szCs w:val="24"/>
        </w:rPr>
        <w:t>и</w:t>
      </w:r>
      <w:r w:rsidRPr="00761238">
        <w:rPr>
          <w:rFonts w:ascii="Times New Roman" w:hAnsi="Times New Roman" w:cs="Times New Roman"/>
          <w:sz w:val="24"/>
          <w:szCs w:val="24"/>
        </w:rPr>
        <w:t xml:space="preserve">нимателей, осуществляющих торговлю подакцизными товарами, </w:t>
      </w:r>
      <w:hyperlink r:id="rId95" w:history="1">
        <w:r w:rsidRPr="00761238">
          <w:rPr>
            <w:rStyle w:val="a7"/>
            <w:rFonts w:ascii="Times New Roman" w:hAnsi="Times New Roman"/>
            <w:sz w:val="24"/>
            <w:szCs w:val="24"/>
          </w:rPr>
          <w:t>абзац девятый</w:t>
        </w:r>
        <w:proofErr w:type="gramEnd"/>
        <w:r w:rsidRPr="00761238">
          <w:rPr>
            <w:rStyle w:val="a7"/>
            <w:rFonts w:ascii="Times New Roman" w:hAnsi="Times New Roman"/>
            <w:sz w:val="24"/>
            <w:szCs w:val="24"/>
          </w:rPr>
          <w:t xml:space="preserve"> </w:t>
        </w:r>
        <w:proofErr w:type="gramStart"/>
        <w:r w:rsidRPr="00761238">
          <w:rPr>
            <w:rStyle w:val="a7"/>
            <w:rFonts w:ascii="Times New Roman" w:hAnsi="Times New Roman"/>
            <w:sz w:val="24"/>
            <w:szCs w:val="24"/>
          </w:rPr>
          <w:t>пункта 1 статьи 4.7</w:t>
        </w:r>
      </w:hyperlink>
      <w:r w:rsidRPr="00761238">
        <w:rPr>
          <w:rFonts w:ascii="Times New Roman" w:hAnsi="Times New Roman" w:cs="Times New Roman"/>
          <w:sz w:val="24"/>
          <w:szCs w:val="24"/>
        </w:rPr>
        <w:t xml:space="preserve"> Федерального закона от 22 мая 2003 года N 54-ФЗ "О применении контрол</w:t>
      </w:r>
      <w:r w:rsidRPr="00761238">
        <w:rPr>
          <w:rFonts w:ascii="Times New Roman" w:hAnsi="Times New Roman" w:cs="Times New Roman"/>
          <w:sz w:val="24"/>
          <w:szCs w:val="24"/>
        </w:rPr>
        <w:t>ь</w:t>
      </w:r>
      <w:r w:rsidRPr="00761238">
        <w:rPr>
          <w:rFonts w:ascii="Times New Roman" w:hAnsi="Times New Roman" w:cs="Times New Roman"/>
          <w:sz w:val="24"/>
          <w:szCs w:val="24"/>
        </w:rPr>
        <w:t>но-кассовой техники при осуществлении наличных денежных расчетов и (или) расчетов с использованием электронных средств платежа" (в редакции настоящего Федерального закона) в отношении указания на кассовом чеке и бланке строгой отчетности наименов</w:t>
      </w:r>
      <w:r w:rsidRPr="00761238">
        <w:rPr>
          <w:rFonts w:ascii="Times New Roman" w:hAnsi="Times New Roman" w:cs="Times New Roman"/>
          <w:sz w:val="24"/>
          <w:szCs w:val="24"/>
        </w:rPr>
        <w:t>а</w:t>
      </w:r>
      <w:r w:rsidRPr="00761238">
        <w:rPr>
          <w:rFonts w:ascii="Times New Roman" w:hAnsi="Times New Roman" w:cs="Times New Roman"/>
          <w:sz w:val="24"/>
          <w:szCs w:val="24"/>
        </w:rPr>
        <w:t>ния товара (работы, услуги) и их количества применяется с 1 февраля 2021 года.</w:t>
      </w:r>
      <w:proofErr w:type="gramEnd"/>
    </w:p>
    <w:bookmarkEnd w:id="321"/>
    <w:p w:rsidR="00761238" w:rsidRDefault="00761238" w:rsidP="00761238"/>
    <w:tbl>
      <w:tblPr>
        <w:tblW w:w="0" w:type="auto"/>
        <w:tblInd w:w="108" w:type="dxa"/>
        <w:tblLook w:val="0000"/>
      </w:tblPr>
      <w:tblGrid>
        <w:gridCol w:w="6188"/>
        <w:gridCol w:w="3133"/>
      </w:tblGrid>
      <w:tr w:rsidR="00761238" w:rsidTr="003839D6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61238" w:rsidRDefault="00761238" w:rsidP="003839D6">
            <w:pPr>
              <w:pStyle w:val="ab"/>
            </w:pPr>
            <w:r>
              <w:t>Президент 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61238" w:rsidRDefault="00761238" w:rsidP="003839D6">
            <w:pPr>
              <w:pStyle w:val="aa"/>
              <w:jc w:val="right"/>
            </w:pPr>
            <w:r>
              <w:t>В. Путин</w:t>
            </w:r>
          </w:p>
        </w:tc>
      </w:tr>
    </w:tbl>
    <w:p w:rsidR="00761238" w:rsidRDefault="00761238" w:rsidP="00761238"/>
    <w:p w:rsidR="00761238" w:rsidRDefault="00761238" w:rsidP="00761238">
      <w:pPr>
        <w:pStyle w:val="ab"/>
      </w:pPr>
      <w:r>
        <w:lastRenderedPageBreak/>
        <w:t>Москва, Кремль</w:t>
      </w:r>
      <w:r>
        <w:br/>
        <w:t>3 июля 2016 года</w:t>
      </w:r>
      <w:r>
        <w:br/>
        <w:t>N 290-ФЗ</w:t>
      </w:r>
    </w:p>
    <w:p w:rsidR="00761238" w:rsidRDefault="00761238" w:rsidP="00761238"/>
    <w:p w:rsidR="00761238" w:rsidRDefault="00761238" w:rsidP="009564D6">
      <w:pPr>
        <w:ind w:left="-709"/>
      </w:pPr>
    </w:p>
    <w:sectPr w:rsidR="00761238" w:rsidSect="003839D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364CB"/>
    <w:multiLevelType w:val="multilevel"/>
    <w:tmpl w:val="04F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9564D6"/>
    <w:rsid w:val="00382802"/>
    <w:rsid w:val="003839D6"/>
    <w:rsid w:val="004B0C41"/>
    <w:rsid w:val="00761238"/>
    <w:rsid w:val="008E7C5B"/>
    <w:rsid w:val="009564D6"/>
    <w:rsid w:val="00AD57B4"/>
    <w:rsid w:val="00C874C4"/>
    <w:rsid w:val="00CE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64D6"/>
    <w:pPr>
      <w:spacing w:before="161" w:after="161" w:line="312" w:lineRule="auto"/>
      <w:outlineLvl w:val="0"/>
    </w:pPr>
    <w:rPr>
      <w:rFonts w:ascii="Times New Roman" w:eastAsia="Times New Roman" w:hAnsi="Times New Roman" w:cs="Times New Roman"/>
      <w:kern w:val="36"/>
      <w:sz w:val="44"/>
      <w:szCs w:val="44"/>
    </w:rPr>
  </w:style>
  <w:style w:type="paragraph" w:styleId="3">
    <w:name w:val="heading 3"/>
    <w:basedOn w:val="a"/>
    <w:link w:val="30"/>
    <w:uiPriority w:val="9"/>
    <w:qFormat/>
    <w:rsid w:val="009564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64D6"/>
    <w:rPr>
      <w:rFonts w:ascii="Times New Roman" w:eastAsia="Times New Roman" w:hAnsi="Times New Roman" w:cs="Times New Roman"/>
      <w:kern w:val="36"/>
      <w:sz w:val="44"/>
      <w:szCs w:val="44"/>
    </w:rPr>
  </w:style>
  <w:style w:type="character" w:customStyle="1" w:styleId="30">
    <w:name w:val="Заголовок 3 Знак"/>
    <w:basedOn w:val="a0"/>
    <w:link w:val="3"/>
    <w:uiPriority w:val="9"/>
    <w:rsid w:val="009564D6"/>
    <w:rPr>
      <w:rFonts w:ascii="Times New Roman" w:eastAsia="Times New Roman" w:hAnsi="Times New Roman" w:cs="Times New Roman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564D6"/>
    <w:rPr>
      <w:color w:val="000000"/>
      <w:u w:val="single"/>
      <w:shd w:val="clear" w:color="auto" w:fill="auto"/>
    </w:rPr>
  </w:style>
  <w:style w:type="paragraph" w:styleId="a4">
    <w:name w:val="Balloon Text"/>
    <w:basedOn w:val="a"/>
    <w:link w:val="a5"/>
    <w:uiPriority w:val="99"/>
    <w:semiHidden/>
    <w:unhideWhenUsed/>
    <w:rsid w:val="00956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64D6"/>
    <w:rPr>
      <w:rFonts w:ascii="Tahoma" w:hAnsi="Tahoma" w:cs="Tahoma"/>
      <w:sz w:val="16"/>
      <w:szCs w:val="16"/>
    </w:rPr>
  </w:style>
  <w:style w:type="character" w:customStyle="1" w:styleId="a6">
    <w:name w:val="Цветовое выделение"/>
    <w:uiPriority w:val="99"/>
    <w:rsid w:val="00761238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761238"/>
    <w:rPr>
      <w:rFonts w:cs="Times New Roman"/>
      <w:color w:val="106BBE"/>
    </w:rPr>
  </w:style>
  <w:style w:type="paragraph" w:customStyle="1" w:styleId="a8">
    <w:name w:val="Заголовок статьи"/>
    <w:basedOn w:val="a"/>
    <w:next w:val="a"/>
    <w:uiPriority w:val="99"/>
    <w:rsid w:val="0076123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Комментарий"/>
    <w:basedOn w:val="a"/>
    <w:next w:val="a"/>
    <w:uiPriority w:val="99"/>
    <w:rsid w:val="0076123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Нормальный (таблица)"/>
    <w:basedOn w:val="a"/>
    <w:next w:val="a"/>
    <w:uiPriority w:val="99"/>
    <w:rsid w:val="007612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76123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9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8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garantF1://12030951.5" TargetMode="External"/><Relationship Id="rId21" Type="http://schemas.openxmlformats.org/officeDocument/2006/relationships/hyperlink" Target="garantF1://12030951.4300" TargetMode="External"/><Relationship Id="rId34" Type="http://schemas.openxmlformats.org/officeDocument/2006/relationships/hyperlink" Target="garantF1://12025267.35" TargetMode="External"/><Relationship Id="rId42" Type="http://schemas.openxmlformats.org/officeDocument/2006/relationships/hyperlink" Target="garantF1://12025267.1452" TargetMode="External"/><Relationship Id="rId47" Type="http://schemas.openxmlformats.org/officeDocument/2006/relationships/hyperlink" Target="garantF1://10003060.6" TargetMode="External"/><Relationship Id="rId50" Type="http://schemas.openxmlformats.org/officeDocument/2006/relationships/hyperlink" Target="garantF1://12025267.23101" TargetMode="External"/><Relationship Id="rId55" Type="http://schemas.openxmlformats.org/officeDocument/2006/relationships/hyperlink" Target="garantF1://12025267.286" TargetMode="External"/><Relationship Id="rId63" Type="http://schemas.openxmlformats.org/officeDocument/2006/relationships/hyperlink" Target="garantF1://12067401.412" TargetMode="External"/><Relationship Id="rId68" Type="http://schemas.openxmlformats.org/officeDocument/2006/relationships/hyperlink" Target="garantF1://12067401.6" TargetMode="External"/><Relationship Id="rId76" Type="http://schemas.openxmlformats.org/officeDocument/2006/relationships/hyperlink" Target="garantF1://12087279.1434" TargetMode="External"/><Relationship Id="rId84" Type="http://schemas.openxmlformats.org/officeDocument/2006/relationships/hyperlink" Target="garantF1://12030951.27" TargetMode="External"/><Relationship Id="rId89" Type="http://schemas.openxmlformats.org/officeDocument/2006/relationships/hyperlink" Target="garantF1://12030951.0" TargetMode="External"/><Relationship Id="rId97" Type="http://schemas.openxmlformats.org/officeDocument/2006/relationships/theme" Target="theme/theme1.xml"/><Relationship Id="rId7" Type="http://schemas.openxmlformats.org/officeDocument/2006/relationships/image" Target="media/image2.png"/><Relationship Id="rId71" Type="http://schemas.openxmlformats.org/officeDocument/2006/relationships/hyperlink" Target="garantF1://12067401.64" TargetMode="External"/><Relationship Id="rId92" Type="http://schemas.openxmlformats.org/officeDocument/2006/relationships/hyperlink" Target="garantF1://12030951.47019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0951.3" TargetMode="External"/><Relationship Id="rId29" Type="http://schemas.openxmlformats.org/officeDocument/2006/relationships/hyperlink" Target="garantF1://10064408.6100" TargetMode="External"/><Relationship Id="rId11" Type="http://schemas.openxmlformats.org/officeDocument/2006/relationships/hyperlink" Target="garantF1://12030951.0" TargetMode="External"/><Relationship Id="rId24" Type="http://schemas.openxmlformats.org/officeDocument/2006/relationships/hyperlink" Target="garantF1://12030951.4600" TargetMode="External"/><Relationship Id="rId32" Type="http://schemas.openxmlformats.org/officeDocument/2006/relationships/hyperlink" Target="garantF1://10064408.7103" TargetMode="External"/><Relationship Id="rId37" Type="http://schemas.openxmlformats.org/officeDocument/2006/relationships/hyperlink" Target="garantF1://12025267.3121" TargetMode="External"/><Relationship Id="rId40" Type="http://schemas.openxmlformats.org/officeDocument/2006/relationships/hyperlink" Target="garantF1://12025267.4501" TargetMode="External"/><Relationship Id="rId45" Type="http://schemas.openxmlformats.org/officeDocument/2006/relationships/hyperlink" Target="garantF1://12025267.19701" TargetMode="External"/><Relationship Id="rId53" Type="http://schemas.openxmlformats.org/officeDocument/2006/relationships/hyperlink" Target="garantF1://12025267.28201" TargetMode="External"/><Relationship Id="rId58" Type="http://schemas.openxmlformats.org/officeDocument/2006/relationships/hyperlink" Target="garantF1://12025267.28701" TargetMode="External"/><Relationship Id="rId66" Type="http://schemas.openxmlformats.org/officeDocument/2006/relationships/hyperlink" Target="garantF1://12067401.52" TargetMode="External"/><Relationship Id="rId74" Type="http://schemas.openxmlformats.org/officeDocument/2006/relationships/hyperlink" Target="garantF1://12087279.3028" TargetMode="External"/><Relationship Id="rId79" Type="http://schemas.openxmlformats.org/officeDocument/2006/relationships/hyperlink" Target="garantF1://12087279.1411" TargetMode="External"/><Relationship Id="rId87" Type="http://schemas.openxmlformats.org/officeDocument/2006/relationships/hyperlink" Target="garantF1://10800200.1004262" TargetMode="External"/><Relationship Id="rId5" Type="http://schemas.openxmlformats.org/officeDocument/2006/relationships/hyperlink" Target="garantF1://71335364.0" TargetMode="External"/><Relationship Id="rId61" Type="http://schemas.openxmlformats.org/officeDocument/2006/relationships/hyperlink" Target="garantF1://12067401.4" TargetMode="External"/><Relationship Id="rId82" Type="http://schemas.openxmlformats.org/officeDocument/2006/relationships/hyperlink" Target="garantF1://71335365.0" TargetMode="External"/><Relationship Id="rId90" Type="http://schemas.openxmlformats.org/officeDocument/2006/relationships/hyperlink" Target="garantF1://12030951.0" TargetMode="External"/><Relationship Id="rId95" Type="http://schemas.openxmlformats.org/officeDocument/2006/relationships/hyperlink" Target="garantF1://12030951.47019" TargetMode="External"/><Relationship Id="rId19" Type="http://schemas.openxmlformats.org/officeDocument/2006/relationships/hyperlink" Target="garantF1://12030951.4100" TargetMode="External"/><Relationship Id="rId14" Type="http://schemas.openxmlformats.org/officeDocument/2006/relationships/hyperlink" Target="garantF1://12030951.1200" TargetMode="External"/><Relationship Id="rId22" Type="http://schemas.openxmlformats.org/officeDocument/2006/relationships/hyperlink" Target="garantF1://12030951.4400" TargetMode="External"/><Relationship Id="rId27" Type="http://schemas.openxmlformats.org/officeDocument/2006/relationships/hyperlink" Target="garantF1://12030951.7" TargetMode="External"/><Relationship Id="rId30" Type="http://schemas.openxmlformats.org/officeDocument/2006/relationships/hyperlink" Target="garantF1://10064408.71" TargetMode="External"/><Relationship Id="rId35" Type="http://schemas.openxmlformats.org/officeDocument/2006/relationships/hyperlink" Target="garantF1://12025267.35012" TargetMode="External"/><Relationship Id="rId43" Type="http://schemas.openxmlformats.org/officeDocument/2006/relationships/hyperlink" Target="garantF1://12025267.14503" TargetMode="External"/><Relationship Id="rId48" Type="http://schemas.openxmlformats.org/officeDocument/2006/relationships/hyperlink" Target="garantF1://70548979.0" TargetMode="External"/><Relationship Id="rId56" Type="http://schemas.openxmlformats.org/officeDocument/2006/relationships/hyperlink" Target="garantF1://12025267.28604" TargetMode="External"/><Relationship Id="rId64" Type="http://schemas.openxmlformats.org/officeDocument/2006/relationships/hyperlink" Target="garantF1://12067401.5" TargetMode="External"/><Relationship Id="rId69" Type="http://schemas.openxmlformats.org/officeDocument/2006/relationships/hyperlink" Target="garantF1://12067401.614" TargetMode="External"/><Relationship Id="rId77" Type="http://schemas.openxmlformats.org/officeDocument/2006/relationships/hyperlink" Target="garantF1://12087279.1445" TargetMode="External"/><Relationship Id="rId8" Type="http://schemas.openxmlformats.org/officeDocument/2006/relationships/image" Target="media/image3.png"/><Relationship Id="rId51" Type="http://schemas.openxmlformats.org/officeDocument/2006/relationships/hyperlink" Target="garantF1://12025267.23501" TargetMode="External"/><Relationship Id="rId72" Type="http://schemas.openxmlformats.org/officeDocument/2006/relationships/hyperlink" Target="garantF1://12087279.0" TargetMode="External"/><Relationship Id="rId80" Type="http://schemas.openxmlformats.org/officeDocument/2006/relationships/hyperlink" Target="garantF1://12087279.1413" TargetMode="External"/><Relationship Id="rId85" Type="http://schemas.openxmlformats.org/officeDocument/2006/relationships/hyperlink" Target="garantF1://12030951.0" TargetMode="External"/><Relationship Id="rId93" Type="http://schemas.openxmlformats.org/officeDocument/2006/relationships/hyperlink" Target="garantF1://12025267.14504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12030951.1" TargetMode="External"/><Relationship Id="rId17" Type="http://schemas.openxmlformats.org/officeDocument/2006/relationships/hyperlink" Target="garantF1://12030951.3100" TargetMode="External"/><Relationship Id="rId25" Type="http://schemas.openxmlformats.org/officeDocument/2006/relationships/hyperlink" Target="garantF1://12030951.4700" TargetMode="External"/><Relationship Id="rId33" Type="http://schemas.openxmlformats.org/officeDocument/2006/relationships/hyperlink" Target="garantF1://12025267.0" TargetMode="External"/><Relationship Id="rId38" Type="http://schemas.openxmlformats.org/officeDocument/2006/relationships/hyperlink" Target="garantF1://12025267.41" TargetMode="External"/><Relationship Id="rId46" Type="http://schemas.openxmlformats.org/officeDocument/2006/relationships/hyperlink" Target="garantF1://70548978.3" TargetMode="External"/><Relationship Id="rId59" Type="http://schemas.openxmlformats.org/officeDocument/2006/relationships/hyperlink" Target="garantF1://12025267.2990114" TargetMode="External"/><Relationship Id="rId67" Type="http://schemas.openxmlformats.org/officeDocument/2006/relationships/hyperlink" Target="garantF1://12067401.53" TargetMode="External"/><Relationship Id="rId20" Type="http://schemas.openxmlformats.org/officeDocument/2006/relationships/hyperlink" Target="garantF1://12030951.4200" TargetMode="External"/><Relationship Id="rId41" Type="http://schemas.openxmlformats.org/officeDocument/2006/relationships/hyperlink" Target="garantF1://12025267.145" TargetMode="External"/><Relationship Id="rId54" Type="http://schemas.openxmlformats.org/officeDocument/2006/relationships/hyperlink" Target="garantF1://12025267.283025" TargetMode="External"/><Relationship Id="rId62" Type="http://schemas.openxmlformats.org/officeDocument/2006/relationships/hyperlink" Target="garantF1://12067401.4111" TargetMode="External"/><Relationship Id="rId70" Type="http://schemas.openxmlformats.org/officeDocument/2006/relationships/hyperlink" Target="garantF1://12067401.63" TargetMode="External"/><Relationship Id="rId75" Type="http://schemas.openxmlformats.org/officeDocument/2006/relationships/hyperlink" Target="garantF1://12087279.14" TargetMode="External"/><Relationship Id="rId83" Type="http://schemas.openxmlformats.org/officeDocument/2006/relationships/hyperlink" Target="garantF1://12030951.0" TargetMode="External"/><Relationship Id="rId88" Type="http://schemas.openxmlformats.org/officeDocument/2006/relationships/hyperlink" Target="garantF1://12030951.0" TargetMode="External"/><Relationship Id="rId91" Type="http://schemas.openxmlformats.org/officeDocument/2006/relationships/hyperlink" Target="garantF1://12030951.3" TargetMode="External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garantF1://12030951.2" TargetMode="External"/><Relationship Id="rId23" Type="http://schemas.openxmlformats.org/officeDocument/2006/relationships/hyperlink" Target="garantF1://12030951.4500" TargetMode="External"/><Relationship Id="rId28" Type="http://schemas.openxmlformats.org/officeDocument/2006/relationships/hyperlink" Target="garantF1://10064408.0" TargetMode="External"/><Relationship Id="rId36" Type="http://schemas.openxmlformats.org/officeDocument/2006/relationships/hyperlink" Target="garantF1://12025267.3503" TargetMode="External"/><Relationship Id="rId49" Type="http://schemas.openxmlformats.org/officeDocument/2006/relationships/hyperlink" Target="garantF1://12025267.19701" TargetMode="External"/><Relationship Id="rId57" Type="http://schemas.openxmlformats.org/officeDocument/2006/relationships/hyperlink" Target="garantF1://12025267.28605" TargetMode="External"/><Relationship Id="rId10" Type="http://schemas.openxmlformats.org/officeDocument/2006/relationships/hyperlink" Target="garantF1://12030951.0" TargetMode="External"/><Relationship Id="rId31" Type="http://schemas.openxmlformats.org/officeDocument/2006/relationships/hyperlink" Target="garantF1://10064408.7102" TargetMode="External"/><Relationship Id="rId44" Type="http://schemas.openxmlformats.org/officeDocument/2006/relationships/hyperlink" Target="garantF1://12025267.145100" TargetMode="External"/><Relationship Id="rId52" Type="http://schemas.openxmlformats.org/officeDocument/2006/relationships/hyperlink" Target="garantF1://12025267.27161" TargetMode="External"/><Relationship Id="rId60" Type="http://schemas.openxmlformats.org/officeDocument/2006/relationships/hyperlink" Target="garantF1://12067401.0" TargetMode="External"/><Relationship Id="rId65" Type="http://schemas.openxmlformats.org/officeDocument/2006/relationships/hyperlink" Target="garantF1://12067401.51" TargetMode="External"/><Relationship Id="rId73" Type="http://schemas.openxmlformats.org/officeDocument/2006/relationships/hyperlink" Target="garantF1://12087279.3" TargetMode="External"/><Relationship Id="rId78" Type="http://schemas.openxmlformats.org/officeDocument/2006/relationships/hyperlink" Target="garantF1://12087279.1410" TargetMode="External"/><Relationship Id="rId81" Type="http://schemas.openxmlformats.org/officeDocument/2006/relationships/hyperlink" Target="garantF1://70191362.76071" TargetMode="External"/><Relationship Id="rId86" Type="http://schemas.openxmlformats.org/officeDocument/2006/relationships/hyperlink" Target="garantF1://12030951.27" TargetMode="External"/><Relationship Id="rId94" Type="http://schemas.openxmlformats.org/officeDocument/2006/relationships/hyperlink" Target="garantF1://10800200.100426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335364.0" TargetMode="External"/><Relationship Id="rId13" Type="http://schemas.openxmlformats.org/officeDocument/2006/relationships/hyperlink" Target="garantF1://12030951.1100" TargetMode="External"/><Relationship Id="rId18" Type="http://schemas.openxmlformats.org/officeDocument/2006/relationships/hyperlink" Target="garantF1://12030951.4" TargetMode="External"/><Relationship Id="rId39" Type="http://schemas.openxmlformats.org/officeDocument/2006/relationships/hyperlink" Target="garantF1://12025267.410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63</Pages>
  <Words>24691</Words>
  <Characters>140743</Characters>
  <Application>Microsoft Office Word</Application>
  <DocSecurity>0</DocSecurity>
  <Lines>1172</Lines>
  <Paragraphs>330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работы1</dc:creator>
  <cp:lastModifiedBy>Для работы1</cp:lastModifiedBy>
  <cp:revision>2</cp:revision>
  <dcterms:created xsi:type="dcterms:W3CDTF">2016-10-18T09:34:00Z</dcterms:created>
  <dcterms:modified xsi:type="dcterms:W3CDTF">2016-10-18T09:34:00Z</dcterms:modified>
</cp:coreProperties>
</file>