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8DD" w:rsidRDefault="001E18DD" w:rsidP="00406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E18DD" w:rsidRPr="004C2B37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B37">
        <w:rPr>
          <w:rFonts w:ascii="Times New Roman" w:hAnsi="Times New Roman" w:cs="Times New Roman"/>
          <w:b/>
          <w:sz w:val="28"/>
          <w:szCs w:val="28"/>
        </w:rPr>
        <w:t xml:space="preserve">Отчет о ходе внедрения успешных практик в Большеигнатовском муниципальном районе Республики Мордовия 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 xml:space="preserve">Администрация Большеигнатовского муниципального района Республики Мордовия сообщает, что в целях выполнения поручения Правительства РМ  4 августа 2016 года было принято решение о присоединении к процессу внедрения успешных практик  муниципальных образований  РФ по обеспечению благоприятных условий ведения бизнеса и улучшения инвестиционного климата. Постановление администрации Большеигнатовского муниципального района от 31.08.2016 года № 402 (внесены изменения Постановлением администрации Большеигнатовского муниципального района Республики Мордовия от 9 января 2017 года №1). </w:t>
      </w:r>
      <w:proofErr w:type="gramStart"/>
      <w:r w:rsidRPr="00382B1E">
        <w:rPr>
          <w:rFonts w:ascii="Times New Roman" w:hAnsi="Times New Roman" w:cs="Times New Roman"/>
          <w:sz w:val="24"/>
          <w:szCs w:val="24"/>
        </w:rPr>
        <w:t>Был разработан и утвержден план мероприятий («дорожная карта») по внедрению успешных практик Большеигнатовского муниципального района Республики Мордовия, вошедших в Атлас успешных практики утвержден постановлением администрации Большеигнатовского муниципального района №461 от 11 октября 2016 года (внесены из изменения Постановлением администрации Большеигнатовского муниципального района Республики Мордовия от 9 января 2017 года №2 – поменялись ответственные лица, в связи с изменением структуры администрации</w:t>
      </w:r>
      <w:proofErr w:type="gramEnd"/>
      <w:r w:rsidRPr="00382B1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2B1E">
        <w:rPr>
          <w:rFonts w:ascii="Times New Roman" w:hAnsi="Times New Roman" w:cs="Times New Roman"/>
          <w:sz w:val="24"/>
          <w:szCs w:val="24"/>
        </w:rPr>
        <w:t>Большеигнатовского муниципального района).</w:t>
      </w:r>
      <w:proofErr w:type="gramEnd"/>
      <w:r w:rsidRPr="00382B1E">
        <w:rPr>
          <w:rFonts w:ascii="Times New Roman" w:hAnsi="Times New Roman" w:cs="Times New Roman"/>
          <w:sz w:val="24"/>
          <w:szCs w:val="24"/>
        </w:rPr>
        <w:t xml:space="preserve"> Создана экспертная группа из состава предпринимательского сообщества в целях проведения дальнейшей общественной экспертизы внедряемых практик. </w:t>
      </w:r>
      <w:r>
        <w:rPr>
          <w:rFonts w:ascii="Times New Roman" w:hAnsi="Times New Roman" w:cs="Times New Roman"/>
          <w:sz w:val="24"/>
          <w:szCs w:val="24"/>
        </w:rPr>
        <w:t>В  дорожной карте 7 практик.</w:t>
      </w:r>
    </w:p>
    <w:p w:rsidR="001E18DD" w:rsidRPr="001E18DD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18DD">
        <w:rPr>
          <w:rFonts w:ascii="Times New Roman" w:hAnsi="Times New Roman" w:cs="Times New Roman"/>
          <w:b/>
          <w:sz w:val="24"/>
          <w:szCs w:val="24"/>
          <w:u w:val="single"/>
        </w:rPr>
        <w:t>Практика №6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E18DD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b/>
          <w:sz w:val="24"/>
          <w:szCs w:val="24"/>
        </w:rPr>
        <w:t>Формирование системы информационной  и консультационной поддержки и популяризация предпринимательской деятельности, в том числе на базе многофункциональных центров предоставления государственных и муниципальных услуг (срок внедрения с 1 октября  2016 года  по 10 января  2017 года, общественная экспертиза с 11.01.2017-11.02.2017, ведомственная экспертиза  12.02.2017 – 12.03.2017)</w:t>
      </w:r>
      <w:r w:rsidRPr="00382B1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2B1E">
        <w:rPr>
          <w:rFonts w:ascii="Times New Roman" w:hAnsi="Times New Roman" w:cs="Times New Roman"/>
          <w:b/>
          <w:sz w:val="24"/>
          <w:szCs w:val="24"/>
          <w:u w:val="single"/>
        </w:rPr>
        <w:t>Результат внедрения практики: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50" w:line="240" w:lineRule="auto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</w:rPr>
      </w:pPr>
      <w:r w:rsidRPr="00382B1E">
        <w:rPr>
          <w:rFonts w:ascii="diaria_promedium" w:eastAsia="Times New Roman" w:hAnsi="diaria_promedium" w:cs="Helvetica"/>
          <w:color w:val="333333"/>
          <w:sz w:val="24"/>
          <w:szCs w:val="24"/>
        </w:rPr>
        <w:t>30 сентября 2016 года в актовом зале администрации Большеигнатовского муниципального района прошел семинар «10 эффективных способов как увеличить продажи в вашем бизнесе» с предпринимателями района, проведенный при содействии «Центра поддержки предпринимателей Республики Мордовия»</w:t>
      </w:r>
      <w:r>
        <w:rPr>
          <w:rFonts w:ascii="diaria_promedium" w:eastAsia="Times New Roman" w:hAnsi="diaria_promedium" w:cs="Helvetica"/>
          <w:color w:val="333333"/>
          <w:sz w:val="24"/>
          <w:szCs w:val="24"/>
        </w:rPr>
        <w:t xml:space="preserve">, информация размещена на официальном сайте района  </w:t>
      </w:r>
      <w:r w:rsidRPr="00382B1E">
        <w:rPr>
          <w:rFonts w:ascii="diaria_promedium" w:eastAsia="Times New Roman" w:hAnsi="diaria_promedium" w:cs="Helvetica"/>
          <w:color w:val="333333"/>
          <w:sz w:val="24"/>
          <w:szCs w:val="24"/>
        </w:rPr>
        <w:t>http://bignatovo.e-mordovia.ru/news/view/49859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</w:rPr>
      </w:pPr>
      <w:r>
        <w:rPr>
          <w:rFonts w:ascii="diaria_promedium" w:eastAsia="Times New Roman" w:hAnsi="diaria_promedium" w:cs="Helvetica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5069143" cy="2914650"/>
            <wp:effectExtent l="19050" t="0" r="0" b="0"/>
            <wp:docPr id="1" name="Рисунок 1" descr="http://bignatovo.e-mordovia.ru/data/photo/0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gnatovo.e-mordovia.ru/data/photo/0025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919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</w:rPr>
      </w:pPr>
      <w:r>
        <w:rPr>
          <w:rFonts w:ascii="diaria_promedium" w:eastAsia="Times New Roman" w:hAnsi="diaria_promedium" w:cs="Helvetica"/>
          <w:noProof/>
          <w:color w:val="333333"/>
          <w:sz w:val="24"/>
          <w:szCs w:val="24"/>
        </w:rPr>
        <w:drawing>
          <wp:inline distT="0" distB="0" distL="0" distR="0">
            <wp:extent cx="4394200" cy="3295650"/>
            <wp:effectExtent l="19050" t="0" r="6350" b="0"/>
            <wp:docPr id="2" name="Рисунок 2" descr="http://bignatovo.e-mordovia.ru/data/photo/0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ignatovo.e-mordovia.ru/data/photo/0034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0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 xml:space="preserve">11 октября 2016 года  «Центром  поддержки предпринимателей Республики Мордовия» совместно с управлением экономического анализа и прогнозирования администрации Большеигнатовского муниципального района был проведен семинар  с субъектами малого предпринимательства Большеигнатовского муниципального района на тему: «Искренний сервис: как перестать терять клиентов». 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>20 октября 2016 года состоялось совместное информационно-консультационное совещание с представителями малого и среднего предпринимательства, управлением экономического анализа и прогнозирования администрации Большеигнатовского муниципального района  и МБУ «МФЦ Большеигнатовского муниципального района РМ». Основными вопросами повестки совещания явились: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>1. Регистрация в качестве ИП через МФЦ.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lastRenderedPageBreak/>
        <w:t>2.  Для чего нужна регистрация в ЕСИА и преимущества использования портала Госуслуг.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>3. Оформление   земельных участков для субъектов малого и среднего бизнеса через МФЦ.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>4. Получение выписки из ЕГРЮЛ и ЕГРИП через МФЦ и другое.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>До субъектов малого и среднего предпринимательства была доведена информация о преимуществах получения муниципальных и государственных услуг через МФЦ,  дана консультация по возникшим вопросам, соответствующая информация размещена на официальном сайте района http://bignatovo.e-mordovia.ru/newsline/view/4175/3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>В настоящее время ведется общественная экспертиза</w:t>
      </w:r>
      <w:r>
        <w:rPr>
          <w:rFonts w:ascii="Times New Roman" w:hAnsi="Times New Roman" w:cs="Times New Roman"/>
          <w:sz w:val="24"/>
          <w:szCs w:val="24"/>
        </w:rPr>
        <w:t xml:space="preserve"> внедрения успешной практики.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первого заместителя</w:t>
      </w:r>
      <w:r w:rsidRPr="00382B1E">
        <w:rPr>
          <w:rFonts w:ascii="Times New Roman" w:hAnsi="Times New Roman" w:cs="Times New Roman"/>
          <w:sz w:val="24"/>
          <w:szCs w:val="24"/>
        </w:rPr>
        <w:t xml:space="preserve"> главы Большеигнатовского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 xml:space="preserve">муниципального района по финансово-экономическим вопросам – 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>начальник управления экономического анализа и прогнозирования</w:t>
      </w:r>
    </w:p>
    <w:p w:rsidR="001E18DD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 xml:space="preserve">администрации района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382B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Кудашкина О.Б.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12.01.2017 г.</w:t>
      </w:r>
    </w:p>
    <w:p w:rsidR="001E18DD" w:rsidRPr="00382B1E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B1E">
        <w:rPr>
          <w:rFonts w:ascii="Times New Roman" w:hAnsi="Times New Roman" w:cs="Times New Roman"/>
          <w:sz w:val="24"/>
          <w:szCs w:val="24"/>
        </w:rPr>
        <w:t>тел. 88344221020</w:t>
      </w:r>
    </w:p>
    <w:p w:rsidR="001E18DD" w:rsidRPr="001E18DD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8"/>
          <w:szCs w:val="28"/>
        </w:rPr>
      </w:pPr>
    </w:p>
    <w:p w:rsidR="001E18DD" w:rsidRPr="001E18DD" w:rsidRDefault="001E18DD" w:rsidP="001E1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8"/>
          <w:szCs w:val="28"/>
        </w:rPr>
      </w:pPr>
    </w:p>
    <w:sectPr w:rsidR="001E18DD" w:rsidRPr="001E1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18DD"/>
    <w:rsid w:val="001E18DD"/>
    <w:rsid w:val="00406408"/>
    <w:rsid w:val="0086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18DD"/>
    <w:rPr>
      <w:strike w:val="0"/>
      <w:dstrike w:val="0"/>
      <w:color w:val="28166F"/>
      <w:sz w:val="24"/>
      <w:szCs w:val="24"/>
      <w:u w:val="none"/>
      <w:effect w:val="none"/>
      <w:shd w:val="clear" w:color="auto" w:fill="auto"/>
    </w:rPr>
  </w:style>
  <w:style w:type="paragraph" w:styleId="a4">
    <w:name w:val="Balloon Text"/>
    <w:basedOn w:val="a"/>
    <w:link w:val="a5"/>
    <w:uiPriority w:val="99"/>
    <w:semiHidden/>
    <w:unhideWhenUsed/>
    <w:rsid w:val="001E1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18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работы1</dc:creator>
  <cp:keywords/>
  <dc:description/>
  <cp:lastModifiedBy>System_com</cp:lastModifiedBy>
  <cp:revision>3</cp:revision>
  <dcterms:created xsi:type="dcterms:W3CDTF">2017-02-18T10:31:00Z</dcterms:created>
  <dcterms:modified xsi:type="dcterms:W3CDTF">2017-02-20T07:20:00Z</dcterms:modified>
</cp:coreProperties>
</file>