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057" w:rsidRPr="000C7F9C" w:rsidRDefault="000504D6" w:rsidP="000504D6">
      <w:pPr>
        <w:jc w:val="center"/>
        <w:rPr>
          <w:rFonts w:ascii="Times New Roman" w:hAnsi="Times New Roman" w:cs="Times New Roman"/>
          <w:b/>
          <w:sz w:val="28"/>
          <w:szCs w:val="28"/>
        </w:rPr>
      </w:pPr>
      <w:r w:rsidRPr="000C7F9C">
        <w:rPr>
          <w:rFonts w:ascii="Times New Roman" w:hAnsi="Times New Roman" w:cs="Times New Roman"/>
          <w:b/>
          <w:sz w:val="28"/>
          <w:szCs w:val="28"/>
        </w:rPr>
        <w:t>Протокол заседания</w:t>
      </w:r>
    </w:p>
    <w:p w:rsidR="000504D6" w:rsidRPr="000C7F9C" w:rsidRDefault="000C7F9C" w:rsidP="000504D6">
      <w:pPr>
        <w:jc w:val="center"/>
        <w:rPr>
          <w:rFonts w:ascii="Times New Roman" w:hAnsi="Times New Roman" w:cs="Times New Roman"/>
          <w:b/>
          <w:sz w:val="28"/>
          <w:szCs w:val="28"/>
        </w:rPr>
      </w:pPr>
      <w:r w:rsidRPr="000C7F9C">
        <w:rPr>
          <w:rFonts w:ascii="Times New Roman" w:hAnsi="Times New Roman" w:cs="Times New Roman"/>
          <w:b/>
          <w:sz w:val="28"/>
          <w:szCs w:val="28"/>
        </w:rPr>
        <w:t>э</w:t>
      </w:r>
      <w:r w:rsidR="000504D6" w:rsidRPr="000C7F9C">
        <w:rPr>
          <w:rFonts w:ascii="Times New Roman" w:hAnsi="Times New Roman" w:cs="Times New Roman"/>
          <w:b/>
          <w:sz w:val="28"/>
          <w:szCs w:val="28"/>
        </w:rPr>
        <w:t xml:space="preserve">кспертной группы </w:t>
      </w:r>
      <w:r>
        <w:rPr>
          <w:rFonts w:ascii="Times New Roman" w:hAnsi="Times New Roman" w:cs="Times New Roman"/>
          <w:b/>
          <w:sz w:val="28"/>
          <w:szCs w:val="28"/>
        </w:rPr>
        <w:t>по внедрению успешных практик (</w:t>
      </w:r>
      <w:r w:rsidR="000504D6" w:rsidRPr="000C7F9C">
        <w:rPr>
          <w:rFonts w:ascii="Times New Roman" w:hAnsi="Times New Roman" w:cs="Times New Roman"/>
          <w:b/>
          <w:sz w:val="28"/>
          <w:szCs w:val="28"/>
        </w:rPr>
        <w:t>в том числе включенных в Атлас муниципальных практик), направленных на развитие и поддержку малого и среднего предпринимательства в Большеигнатовском муниципальном районе Республики Мордовия</w:t>
      </w:r>
    </w:p>
    <w:p w:rsidR="000504D6" w:rsidRPr="000C7F9C" w:rsidRDefault="000504D6" w:rsidP="000504D6">
      <w:pPr>
        <w:jc w:val="both"/>
        <w:rPr>
          <w:rFonts w:ascii="Times New Roman" w:hAnsi="Times New Roman" w:cs="Times New Roman"/>
          <w:b/>
          <w:sz w:val="28"/>
          <w:szCs w:val="28"/>
          <w:u w:val="single"/>
        </w:rPr>
      </w:pPr>
      <w:r w:rsidRPr="000C7F9C">
        <w:rPr>
          <w:rFonts w:ascii="Times New Roman" w:hAnsi="Times New Roman" w:cs="Times New Roman"/>
          <w:b/>
          <w:sz w:val="28"/>
          <w:szCs w:val="28"/>
        </w:rPr>
        <w:t xml:space="preserve">Дата: </w:t>
      </w:r>
      <w:r w:rsidRPr="000C7F9C">
        <w:rPr>
          <w:rFonts w:ascii="Times New Roman" w:hAnsi="Times New Roman" w:cs="Times New Roman"/>
          <w:b/>
          <w:sz w:val="28"/>
          <w:szCs w:val="28"/>
          <w:u w:val="single"/>
        </w:rPr>
        <w:t>«</w:t>
      </w:r>
      <w:r w:rsidR="001159EF">
        <w:rPr>
          <w:rFonts w:ascii="Times New Roman" w:hAnsi="Times New Roman" w:cs="Times New Roman"/>
          <w:b/>
          <w:sz w:val="28"/>
          <w:szCs w:val="28"/>
          <w:u w:val="single"/>
        </w:rPr>
        <w:t>20</w:t>
      </w:r>
      <w:r w:rsidRPr="000C7F9C">
        <w:rPr>
          <w:rFonts w:ascii="Times New Roman" w:hAnsi="Times New Roman" w:cs="Times New Roman"/>
          <w:b/>
          <w:sz w:val="28"/>
          <w:szCs w:val="28"/>
          <w:u w:val="single"/>
        </w:rPr>
        <w:t>»</w:t>
      </w:r>
      <w:r w:rsidR="001159EF">
        <w:rPr>
          <w:rFonts w:ascii="Times New Roman" w:hAnsi="Times New Roman" w:cs="Times New Roman"/>
          <w:b/>
          <w:sz w:val="28"/>
          <w:szCs w:val="28"/>
          <w:u w:val="single"/>
        </w:rPr>
        <w:t xml:space="preserve">  марта</w:t>
      </w:r>
      <w:r w:rsidR="000C7F9C" w:rsidRPr="000C7F9C">
        <w:rPr>
          <w:rFonts w:ascii="Times New Roman" w:hAnsi="Times New Roman" w:cs="Times New Roman"/>
          <w:b/>
          <w:sz w:val="28"/>
          <w:szCs w:val="28"/>
          <w:u w:val="single"/>
        </w:rPr>
        <w:t xml:space="preserve"> </w:t>
      </w:r>
      <w:r w:rsidR="001159EF">
        <w:rPr>
          <w:rFonts w:ascii="Times New Roman" w:hAnsi="Times New Roman" w:cs="Times New Roman"/>
          <w:b/>
          <w:sz w:val="28"/>
          <w:szCs w:val="28"/>
          <w:u w:val="single"/>
        </w:rPr>
        <w:t xml:space="preserve"> </w:t>
      </w:r>
      <w:r w:rsidRPr="000C7F9C">
        <w:rPr>
          <w:rFonts w:ascii="Times New Roman" w:hAnsi="Times New Roman" w:cs="Times New Roman"/>
          <w:b/>
          <w:sz w:val="28"/>
          <w:szCs w:val="28"/>
          <w:u w:val="single"/>
        </w:rPr>
        <w:t>2017 года</w:t>
      </w:r>
    </w:p>
    <w:p w:rsidR="00324D51" w:rsidRPr="000C7F9C" w:rsidRDefault="00324D51" w:rsidP="00324D51">
      <w:pPr>
        <w:tabs>
          <w:tab w:val="left" w:pos="3969"/>
          <w:tab w:val="right" w:pos="9356"/>
        </w:tabs>
        <w:jc w:val="both"/>
        <w:rPr>
          <w:rFonts w:ascii="Times New Roman" w:eastAsia="Times New Roman" w:hAnsi="Times New Roman" w:cs="Times New Roman"/>
          <w:sz w:val="28"/>
          <w:szCs w:val="28"/>
        </w:rPr>
      </w:pPr>
      <w:r w:rsidRPr="000C7F9C">
        <w:rPr>
          <w:rFonts w:ascii="Times New Roman" w:eastAsia="Times New Roman" w:hAnsi="Times New Roman" w:cs="Times New Roman"/>
          <w:b/>
          <w:sz w:val="28"/>
          <w:szCs w:val="28"/>
        </w:rPr>
        <w:t>Время проведения:</w:t>
      </w:r>
      <w:r w:rsidR="001159EF">
        <w:rPr>
          <w:rFonts w:ascii="Times New Roman" w:eastAsia="Times New Roman" w:hAnsi="Times New Roman" w:cs="Times New Roman"/>
          <w:sz w:val="28"/>
          <w:szCs w:val="28"/>
        </w:rPr>
        <w:t xml:space="preserve"> 12</w:t>
      </w:r>
      <w:r w:rsidRPr="000C7F9C">
        <w:rPr>
          <w:rFonts w:ascii="Times New Roman" w:eastAsia="Times New Roman" w:hAnsi="Times New Roman" w:cs="Times New Roman"/>
          <w:sz w:val="28"/>
          <w:szCs w:val="28"/>
        </w:rPr>
        <w:t>:00 (московское время)</w:t>
      </w:r>
    </w:p>
    <w:p w:rsidR="00324D51" w:rsidRPr="000C7F9C" w:rsidRDefault="00324D51" w:rsidP="00324D51">
      <w:pPr>
        <w:tabs>
          <w:tab w:val="right" w:pos="9356"/>
        </w:tabs>
        <w:jc w:val="both"/>
        <w:rPr>
          <w:rFonts w:ascii="Times New Roman" w:eastAsia="Times New Roman" w:hAnsi="Times New Roman" w:cs="Times New Roman"/>
          <w:sz w:val="28"/>
          <w:szCs w:val="28"/>
        </w:rPr>
      </w:pPr>
      <w:r w:rsidRPr="000C7F9C">
        <w:rPr>
          <w:rFonts w:ascii="Times New Roman" w:eastAsia="Times New Roman" w:hAnsi="Times New Roman" w:cs="Times New Roman"/>
          <w:b/>
          <w:sz w:val="28"/>
          <w:szCs w:val="28"/>
        </w:rPr>
        <w:t>Место проведения:</w:t>
      </w:r>
      <w:r w:rsidRPr="000C7F9C">
        <w:rPr>
          <w:rFonts w:ascii="Times New Roman" w:eastAsia="Times New Roman" w:hAnsi="Times New Roman" w:cs="Times New Roman"/>
          <w:sz w:val="28"/>
          <w:szCs w:val="28"/>
        </w:rPr>
        <w:t xml:space="preserve"> </w:t>
      </w:r>
      <w:r w:rsidRPr="000C7F9C">
        <w:rPr>
          <w:rFonts w:ascii="Times New Roman" w:hAnsi="Times New Roman" w:cs="Times New Roman"/>
          <w:sz w:val="28"/>
          <w:szCs w:val="28"/>
        </w:rPr>
        <w:t>Администрация Большеигнатовского муниципального района Республики Мордовия (с</w:t>
      </w:r>
      <w:proofErr w:type="gramStart"/>
      <w:r w:rsidRPr="000C7F9C">
        <w:rPr>
          <w:rFonts w:ascii="Times New Roman" w:hAnsi="Times New Roman" w:cs="Times New Roman"/>
          <w:sz w:val="28"/>
          <w:szCs w:val="28"/>
        </w:rPr>
        <w:t>.Б</w:t>
      </w:r>
      <w:proofErr w:type="gramEnd"/>
      <w:r w:rsidRPr="000C7F9C">
        <w:rPr>
          <w:rFonts w:ascii="Times New Roman" w:hAnsi="Times New Roman" w:cs="Times New Roman"/>
          <w:sz w:val="28"/>
          <w:szCs w:val="28"/>
        </w:rPr>
        <w:t>ольшое Игнатово, ул. Советская д.40)</w:t>
      </w:r>
    </w:p>
    <w:p w:rsidR="00324D51" w:rsidRPr="000C7F9C" w:rsidRDefault="00324D51" w:rsidP="00324D51">
      <w:pPr>
        <w:jc w:val="both"/>
        <w:rPr>
          <w:rFonts w:ascii="Times New Roman" w:hAnsi="Times New Roman" w:cs="Times New Roman"/>
          <w:sz w:val="28"/>
          <w:szCs w:val="28"/>
        </w:rPr>
      </w:pPr>
      <w:r w:rsidRPr="000C7F9C">
        <w:rPr>
          <w:rFonts w:ascii="Times New Roman" w:eastAsia="Times New Roman" w:hAnsi="Times New Roman" w:cs="Times New Roman"/>
          <w:b/>
          <w:sz w:val="28"/>
          <w:szCs w:val="28"/>
        </w:rPr>
        <w:t>На заседании присутствуют:</w:t>
      </w:r>
      <w:r w:rsidRPr="000C7F9C">
        <w:rPr>
          <w:rFonts w:ascii="Times New Roman" w:eastAsia="Times New Roman" w:hAnsi="Times New Roman" w:cs="Times New Roman"/>
          <w:sz w:val="28"/>
          <w:szCs w:val="28"/>
        </w:rPr>
        <w:t xml:space="preserve"> </w:t>
      </w:r>
    </w:p>
    <w:tbl>
      <w:tblPr>
        <w:tblW w:w="0" w:type="auto"/>
        <w:tblLook w:val="04A0"/>
      </w:tblPr>
      <w:tblGrid>
        <w:gridCol w:w="4720"/>
        <w:gridCol w:w="4851"/>
      </w:tblGrid>
      <w:tr w:rsidR="00324D51" w:rsidRPr="000C7F9C" w:rsidTr="00324D51">
        <w:tc>
          <w:tcPr>
            <w:tcW w:w="5186" w:type="dxa"/>
          </w:tcPr>
          <w:p w:rsidR="00324D51" w:rsidRPr="000C7F9C" w:rsidRDefault="00324D51" w:rsidP="00220EB2">
            <w:pPr>
              <w:rPr>
                <w:rFonts w:ascii="Times New Roman" w:hAnsi="Times New Roman" w:cs="Times New Roman"/>
                <w:sz w:val="28"/>
                <w:szCs w:val="28"/>
              </w:rPr>
            </w:pPr>
            <w:r w:rsidRPr="000C7F9C">
              <w:rPr>
                <w:rFonts w:ascii="Times New Roman" w:hAnsi="Times New Roman" w:cs="Times New Roman"/>
                <w:sz w:val="28"/>
                <w:szCs w:val="28"/>
              </w:rPr>
              <w:t>Краснощёков Алексей Витальевич</w:t>
            </w:r>
          </w:p>
        </w:tc>
        <w:tc>
          <w:tcPr>
            <w:tcW w:w="5186" w:type="dxa"/>
          </w:tcPr>
          <w:p w:rsidR="00324D51" w:rsidRPr="000C7F9C" w:rsidRDefault="00324D51" w:rsidP="00324D51">
            <w:pPr>
              <w:rPr>
                <w:rFonts w:ascii="Times New Roman" w:hAnsi="Times New Roman" w:cs="Times New Roman"/>
                <w:sz w:val="28"/>
                <w:szCs w:val="28"/>
              </w:rPr>
            </w:pPr>
            <w:r w:rsidRPr="000C7F9C">
              <w:rPr>
                <w:rFonts w:ascii="Times New Roman" w:hAnsi="Times New Roman" w:cs="Times New Roman"/>
                <w:sz w:val="28"/>
                <w:szCs w:val="28"/>
              </w:rPr>
              <w:t>Индивидуальный предприниматель Глава крестьянского (фермерского) хозяйства, руководитель Экспертной группы</w:t>
            </w:r>
          </w:p>
        </w:tc>
      </w:tr>
      <w:tr w:rsidR="00324D51" w:rsidRPr="000C7F9C" w:rsidTr="00324D51">
        <w:tc>
          <w:tcPr>
            <w:tcW w:w="5186" w:type="dxa"/>
          </w:tcPr>
          <w:p w:rsidR="00324D51" w:rsidRPr="000C7F9C" w:rsidRDefault="00324D51" w:rsidP="00220EB2">
            <w:pPr>
              <w:rPr>
                <w:rFonts w:ascii="Times New Roman" w:hAnsi="Times New Roman" w:cs="Times New Roman"/>
                <w:sz w:val="28"/>
                <w:szCs w:val="28"/>
              </w:rPr>
            </w:pPr>
            <w:r w:rsidRPr="000C7F9C">
              <w:rPr>
                <w:rFonts w:ascii="Times New Roman" w:hAnsi="Times New Roman" w:cs="Times New Roman"/>
                <w:sz w:val="28"/>
                <w:szCs w:val="28"/>
              </w:rPr>
              <w:t>Козин Пётр Иванович</w:t>
            </w:r>
          </w:p>
        </w:tc>
        <w:tc>
          <w:tcPr>
            <w:tcW w:w="5186" w:type="dxa"/>
          </w:tcPr>
          <w:p w:rsidR="00324D51" w:rsidRPr="000C7F9C" w:rsidRDefault="00324D51" w:rsidP="00220EB2">
            <w:pPr>
              <w:rPr>
                <w:rFonts w:ascii="Times New Roman" w:hAnsi="Times New Roman" w:cs="Times New Roman"/>
                <w:sz w:val="28"/>
                <w:szCs w:val="28"/>
              </w:rPr>
            </w:pPr>
            <w:r w:rsidRPr="000C7F9C">
              <w:rPr>
                <w:rFonts w:ascii="Times New Roman" w:hAnsi="Times New Roman" w:cs="Times New Roman"/>
                <w:sz w:val="28"/>
                <w:szCs w:val="28"/>
              </w:rPr>
              <w:t>Главный бухгалтер ООО «8-е Марта», секретарь Экспертной группы</w:t>
            </w:r>
          </w:p>
        </w:tc>
      </w:tr>
      <w:tr w:rsidR="00324D51" w:rsidRPr="000C7F9C" w:rsidTr="00324D51">
        <w:tc>
          <w:tcPr>
            <w:tcW w:w="5186" w:type="dxa"/>
          </w:tcPr>
          <w:p w:rsidR="00324D51" w:rsidRPr="000C7F9C" w:rsidRDefault="00324D51" w:rsidP="00220EB2">
            <w:pPr>
              <w:rPr>
                <w:rFonts w:ascii="Times New Roman" w:hAnsi="Times New Roman" w:cs="Times New Roman"/>
                <w:sz w:val="28"/>
                <w:szCs w:val="28"/>
              </w:rPr>
            </w:pPr>
            <w:r w:rsidRPr="000C7F9C">
              <w:rPr>
                <w:rFonts w:ascii="Times New Roman" w:hAnsi="Times New Roman" w:cs="Times New Roman"/>
                <w:sz w:val="28"/>
                <w:szCs w:val="28"/>
              </w:rPr>
              <w:t>Члены Экспертной группы:</w:t>
            </w:r>
          </w:p>
        </w:tc>
        <w:tc>
          <w:tcPr>
            <w:tcW w:w="5186" w:type="dxa"/>
          </w:tcPr>
          <w:p w:rsidR="00324D51" w:rsidRPr="000C7F9C" w:rsidRDefault="00324D51" w:rsidP="00220EB2">
            <w:pPr>
              <w:rPr>
                <w:rFonts w:ascii="Times New Roman" w:hAnsi="Times New Roman" w:cs="Times New Roman"/>
                <w:sz w:val="28"/>
                <w:szCs w:val="28"/>
              </w:rPr>
            </w:pPr>
          </w:p>
        </w:tc>
      </w:tr>
      <w:tr w:rsidR="00324D51" w:rsidRPr="000C7F9C" w:rsidTr="00324D51">
        <w:tc>
          <w:tcPr>
            <w:tcW w:w="5186" w:type="dxa"/>
          </w:tcPr>
          <w:p w:rsidR="00324D51" w:rsidRPr="000C7F9C" w:rsidRDefault="00324D51" w:rsidP="00220EB2">
            <w:pPr>
              <w:rPr>
                <w:rFonts w:ascii="Times New Roman" w:hAnsi="Times New Roman" w:cs="Times New Roman"/>
                <w:sz w:val="28"/>
                <w:szCs w:val="28"/>
              </w:rPr>
            </w:pPr>
            <w:r w:rsidRPr="000C7F9C">
              <w:rPr>
                <w:rFonts w:ascii="Times New Roman" w:hAnsi="Times New Roman" w:cs="Times New Roman"/>
                <w:sz w:val="28"/>
                <w:szCs w:val="28"/>
              </w:rPr>
              <w:t>Касаткин Александр Иванович</w:t>
            </w:r>
          </w:p>
        </w:tc>
        <w:tc>
          <w:tcPr>
            <w:tcW w:w="5186" w:type="dxa"/>
          </w:tcPr>
          <w:p w:rsidR="00324D51" w:rsidRPr="000C7F9C" w:rsidRDefault="00324D51" w:rsidP="00220EB2">
            <w:pPr>
              <w:jc w:val="both"/>
              <w:rPr>
                <w:rFonts w:ascii="Times New Roman" w:hAnsi="Times New Roman" w:cs="Times New Roman"/>
                <w:sz w:val="28"/>
                <w:szCs w:val="28"/>
              </w:rPr>
            </w:pPr>
            <w:r w:rsidRPr="000C7F9C">
              <w:rPr>
                <w:rFonts w:ascii="Times New Roman" w:hAnsi="Times New Roman" w:cs="Times New Roman"/>
                <w:sz w:val="28"/>
                <w:szCs w:val="28"/>
              </w:rPr>
              <w:t xml:space="preserve">Индивидуальный предприниматель; общественный представитель Уполномоченного по защите прав предпринимателей в Республике Мордовия по Большеигнатовскому муниципальному району </w:t>
            </w:r>
          </w:p>
        </w:tc>
      </w:tr>
      <w:tr w:rsidR="00324D51" w:rsidRPr="000C7F9C" w:rsidTr="00324D51">
        <w:tc>
          <w:tcPr>
            <w:tcW w:w="5186" w:type="dxa"/>
          </w:tcPr>
          <w:p w:rsidR="00324D51" w:rsidRPr="000C7F9C" w:rsidRDefault="00324D51" w:rsidP="00220EB2">
            <w:pPr>
              <w:rPr>
                <w:rFonts w:ascii="Times New Roman" w:hAnsi="Times New Roman" w:cs="Times New Roman"/>
                <w:sz w:val="28"/>
                <w:szCs w:val="28"/>
              </w:rPr>
            </w:pPr>
            <w:r w:rsidRPr="000C7F9C">
              <w:rPr>
                <w:rFonts w:ascii="Times New Roman" w:hAnsi="Times New Roman" w:cs="Times New Roman"/>
                <w:sz w:val="28"/>
                <w:szCs w:val="28"/>
              </w:rPr>
              <w:t>Полякин Алексей Георгиевич</w:t>
            </w:r>
          </w:p>
        </w:tc>
        <w:tc>
          <w:tcPr>
            <w:tcW w:w="5186" w:type="dxa"/>
          </w:tcPr>
          <w:p w:rsidR="00324D51" w:rsidRPr="000C7F9C" w:rsidRDefault="00324D51" w:rsidP="00220EB2">
            <w:pPr>
              <w:jc w:val="both"/>
              <w:rPr>
                <w:rFonts w:ascii="Times New Roman" w:hAnsi="Times New Roman" w:cs="Times New Roman"/>
                <w:sz w:val="28"/>
                <w:szCs w:val="28"/>
              </w:rPr>
            </w:pPr>
            <w:r w:rsidRPr="000C7F9C">
              <w:rPr>
                <w:rFonts w:ascii="Times New Roman" w:hAnsi="Times New Roman" w:cs="Times New Roman"/>
                <w:sz w:val="28"/>
                <w:szCs w:val="28"/>
              </w:rPr>
              <w:t>Индивидуальный предприниматель; директор ООО «</w:t>
            </w:r>
            <w:proofErr w:type="spellStart"/>
            <w:r w:rsidRPr="000C7F9C">
              <w:rPr>
                <w:rFonts w:ascii="Times New Roman" w:hAnsi="Times New Roman" w:cs="Times New Roman"/>
                <w:sz w:val="28"/>
                <w:szCs w:val="28"/>
              </w:rPr>
              <w:t>Стройтехальянс</w:t>
            </w:r>
            <w:proofErr w:type="spellEnd"/>
            <w:r w:rsidRPr="000C7F9C">
              <w:rPr>
                <w:rFonts w:ascii="Times New Roman" w:hAnsi="Times New Roman" w:cs="Times New Roman"/>
                <w:sz w:val="28"/>
                <w:szCs w:val="28"/>
              </w:rPr>
              <w:t>»; председатель Совета предпринимателей при главе администрации Большеигнатовского муниципального района</w:t>
            </w:r>
          </w:p>
        </w:tc>
      </w:tr>
      <w:tr w:rsidR="00324D51" w:rsidRPr="000C7F9C" w:rsidTr="00324D51">
        <w:tc>
          <w:tcPr>
            <w:tcW w:w="5186" w:type="dxa"/>
          </w:tcPr>
          <w:p w:rsidR="00324D51" w:rsidRPr="000C7F9C" w:rsidRDefault="00324D51" w:rsidP="00220EB2">
            <w:pPr>
              <w:rPr>
                <w:rFonts w:ascii="Times New Roman" w:hAnsi="Times New Roman" w:cs="Times New Roman"/>
                <w:sz w:val="28"/>
                <w:szCs w:val="28"/>
              </w:rPr>
            </w:pPr>
            <w:r w:rsidRPr="000C7F9C">
              <w:rPr>
                <w:rFonts w:ascii="Times New Roman" w:hAnsi="Times New Roman" w:cs="Times New Roman"/>
                <w:sz w:val="28"/>
                <w:szCs w:val="28"/>
              </w:rPr>
              <w:t>Кабаев Владимир Юрьевич</w:t>
            </w:r>
          </w:p>
        </w:tc>
        <w:tc>
          <w:tcPr>
            <w:tcW w:w="5186" w:type="dxa"/>
          </w:tcPr>
          <w:p w:rsidR="00324D51" w:rsidRPr="000C7F9C" w:rsidRDefault="00324D51" w:rsidP="00324D51">
            <w:pPr>
              <w:jc w:val="both"/>
              <w:rPr>
                <w:rFonts w:ascii="Times New Roman" w:hAnsi="Times New Roman" w:cs="Times New Roman"/>
                <w:sz w:val="28"/>
                <w:szCs w:val="28"/>
              </w:rPr>
            </w:pPr>
            <w:r w:rsidRPr="000C7F9C">
              <w:rPr>
                <w:rFonts w:ascii="Times New Roman" w:hAnsi="Times New Roman" w:cs="Times New Roman"/>
                <w:sz w:val="28"/>
                <w:szCs w:val="28"/>
              </w:rPr>
              <w:t>Индивидуальный предприниматель Глава крестьянского (фермерского) хозяйства</w:t>
            </w:r>
          </w:p>
        </w:tc>
      </w:tr>
      <w:tr w:rsidR="00324D51" w:rsidRPr="000C7F9C" w:rsidTr="00324D51">
        <w:tc>
          <w:tcPr>
            <w:tcW w:w="5186" w:type="dxa"/>
          </w:tcPr>
          <w:p w:rsidR="00324D51" w:rsidRPr="000C7F9C" w:rsidRDefault="00324D51" w:rsidP="00220EB2">
            <w:pPr>
              <w:rPr>
                <w:rFonts w:ascii="Times New Roman" w:hAnsi="Times New Roman" w:cs="Times New Roman"/>
                <w:sz w:val="28"/>
                <w:szCs w:val="28"/>
              </w:rPr>
            </w:pPr>
            <w:r w:rsidRPr="000C7F9C">
              <w:rPr>
                <w:rFonts w:ascii="Times New Roman" w:hAnsi="Times New Roman" w:cs="Times New Roman"/>
                <w:sz w:val="28"/>
                <w:szCs w:val="28"/>
              </w:rPr>
              <w:lastRenderedPageBreak/>
              <w:t>Фролова Татьяна Ивановна</w:t>
            </w:r>
          </w:p>
        </w:tc>
        <w:tc>
          <w:tcPr>
            <w:tcW w:w="5186" w:type="dxa"/>
          </w:tcPr>
          <w:p w:rsidR="00324D51" w:rsidRPr="000C7F9C" w:rsidRDefault="00324D51" w:rsidP="00324D51">
            <w:pPr>
              <w:jc w:val="both"/>
              <w:rPr>
                <w:rFonts w:ascii="Times New Roman" w:hAnsi="Times New Roman" w:cs="Times New Roman"/>
                <w:sz w:val="28"/>
                <w:szCs w:val="28"/>
              </w:rPr>
            </w:pPr>
            <w:r w:rsidRPr="000C7F9C">
              <w:rPr>
                <w:rFonts w:ascii="Times New Roman" w:hAnsi="Times New Roman" w:cs="Times New Roman"/>
                <w:sz w:val="28"/>
                <w:szCs w:val="28"/>
              </w:rPr>
              <w:t>Индивидуальный предприниматель Глава крестьянского (фермерского) хозяйства</w:t>
            </w:r>
          </w:p>
        </w:tc>
      </w:tr>
    </w:tbl>
    <w:p w:rsidR="00324D51" w:rsidRPr="000C7F9C" w:rsidRDefault="00324D51" w:rsidP="00324D51">
      <w:pPr>
        <w:jc w:val="both"/>
        <w:rPr>
          <w:rFonts w:ascii="Times New Roman" w:eastAsia="Times New Roman" w:hAnsi="Times New Roman" w:cs="Times New Roman"/>
          <w:b/>
          <w:sz w:val="28"/>
          <w:szCs w:val="28"/>
        </w:rPr>
      </w:pPr>
      <w:r w:rsidRPr="000C7F9C">
        <w:rPr>
          <w:rFonts w:ascii="Times New Roman" w:hAnsi="Times New Roman" w:cs="Times New Roman"/>
          <w:b/>
          <w:sz w:val="28"/>
          <w:szCs w:val="28"/>
        </w:rPr>
        <w:t>Приглашены:</w:t>
      </w:r>
    </w:p>
    <w:p w:rsidR="00324D51" w:rsidRPr="000C7F9C" w:rsidRDefault="00324D51" w:rsidP="000504D6">
      <w:pPr>
        <w:jc w:val="both"/>
        <w:rPr>
          <w:rFonts w:ascii="Times New Roman" w:hAnsi="Times New Roman" w:cs="Times New Roman"/>
          <w:sz w:val="28"/>
          <w:szCs w:val="28"/>
        </w:rPr>
      </w:pPr>
      <w:r w:rsidRPr="000C7F9C">
        <w:rPr>
          <w:rFonts w:ascii="Times New Roman" w:hAnsi="Times New Roman" w:cs="Times New Roman"/>
          <w:sz w:val="28"/>
          <w:szCs w:val="28"/>
        </w:rPr>
        <w:t>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Республики Мордовия – Кудашкина Ольга Борисовна; главный специалист управления экономического анализа и прогнозирования администрации Большеигнатовского муниципального района Республики Мордовия – Асабова Ольга Н</w:t>
      </w:r>
      <w:r w:rsidR="003B64A3">
        <w:rPr>
          <w:rFonts w:ascii="Times New Roman" w:hAnsi="Times New Roman" w:cs="Times New Roman"/>
          <w:sz w:val="28"/>
          <w:szCs w:val="28"/>
        </w:rPr>
        <w:t>иколаевна.</w:t>
      </w:r>
    </w:p>
    <w:p w:rsidR="00324D51" w:rsidRPr="000C7F9C" w:rsidRDefault="000C7F9C" w:rsidP="000504D6">
      <w:pPr>
        <w:jc w:val="both"/>
        <w:rPr>
          <w:rFonts w:ascii="Times New Roman" w:hAnsi="Times New Roman" w:cs="Times New Roman"/>
          <w:b/>
          <w:i/>
          <w:sz w:val="28"/>
          <w:szCs w:val="28"/>
        </w:rPr>
      </w:pPr>
      <w:r w:rsidRPr="000C7F9C">
        <w:rPr>
          <w:rFonts w:ascii="Times New Roman" w:hAnsi="Times New Roman" w:cs="Times New Roman"/>
          <w:b/>
          <w:i/>
          <w:sz w:val="28"/>
          <w:szCs w:val="28"/>
        </w:rPr>
        <w:t>Кворум имеется.</w:t>
      </w:r>
    </w:p>
    <w:p w:rsidR="000C7F9C" w:rsidRDefault="000C7F9C" w:rsidP="000C7F9C">
      <w:pPr>
        <w:tabs>
          <w:tab w:val="left" w:pos="1276"/>
        </w:tabs>
        <w:autoSpaceDE w:val="0"/>
        <w:autoSpaceDN w:val="0"/>
        <w:adjustRightInd w:val="0"/>
        <w:jc w:val="center"/>
        <w:outlineLvl w:val="0"/>
        <w:rPr>
          <w:rFonts w:ascii="Times New Roman" w:eastAsia="Times New Roman" w:hAnsi="Times New Roman" w:cs="Times New Roman"/>
          <w:sz w:val="28"/>
          <w:szCs w:val="28"/>
        </w:rPr>
      </w:pPr>
      <w:r w:rsidRPr="000C7F9C">
        <w:rPr>
          <w:rFonts w:ascii="Times New Roman" w:eastAsia="Times New Roman" w:hAnsi="Times New Roman" w:cs="Times New Roman"/>
          <w:b/>
          <w:sz w:val="28"/>
          <w:szCs w:val="28"/>
        </w:rPr>
        <w:t>Повестка дня заседания Экспертной группы</w:t>
      </w:r>
      <w:r w:rsidRPr="000C7F9C">
        <w:rPr>
          <w:rFonts w:ascii="Times New Roman" w:eastAsia="Times New Roman" w:hAnsi="Times New Roman" w:cs="Times New Roman"/>
          <w:sz w:val="28"/>
          <w:szCs w:val="28"/>
        </w:rPr>
        <w:t>:</w:t>
      </w:r>
    </w:p>
    <w:p w:rsidR="002F2B0A" w:rsidRDefault="002F2B0A" w:rsidP="002F2B0A">
      <w:pPr>
        <w:tabs>
          <w:tab w:val="left" w:pos="1276"/>
        </w:tabs>
        <w:autoSpaceDE w:val="0"/>
        <w:autoSpaceDN w:val="0"/>
        <w:adjustRightInd w:val="0"/>
        <w:jc w:val="both"/>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Общественная экспертиза внедрения на территории Большеигнатовского муниципального района Республики Мордовия успешных практик, вошедших в атлас муниципальных практик:</w:t>
      </w:r>
    </w:p>
    <w:p w:rsidR="002F2B0A" w:rsidRPr="003B64A3" w:rsidRDefault="002F2B0A" w:rsidP="002F2B0A">
      <w:pPr>
        <w:tabs>
          <w:tab w:val="left" w:pos="1276"/>
        </w:tabs>
        <w:autoSpaceDE w:val="0"/>
        <w:autoSpaceDN w:val="0"/>
        <w:adjustRightInd w:val="0"/>
        <w:jc w:val="both"/>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Практика №6 «дорожной карты» - </w:t>
      </w:r>
      <w:r w:rsidR="003B64A3">
        <w:rPr>
          <w:rFonts w:ascii="Times New Roman" w:eastAsia="Times New Roman" w:hAnsi="Times New Roman" w:cs="Times New Roman"/>
          <w:sz w:val="28"/>
          <w:szCs w:val="28"/>
        </w:rPr>
        <w:t>«</w:t>
      </w:r>
      <w:r w:rsidR="003B64A3" w:rsidRPr="003B64A3">
        <w:rPr>
          <w:rFonts w:ascii="Times New Roman" w:hAnsi="Times New Roman" w:cs="Times New Roman"/>
          <w:sz w:val="28"/>
          <w:szCs w:val="28"/>
        </w:rPr>
        <w:t>Создание общественного совета по улучшению предпринимательского климата и развитию предпринимательс</w:t>
      </w:r>
      <w:r w:rsidR="003B64A3" w:rsidRPr="003B64A3">
        <w:rPr>
          <w:rFonts w:ascii="Times New Roman" w:hAnsi="Times New Roman" w:cs="Times New Roman"/>
          <w:sz w:val="28"/>
          <w:szCs w:val="28"/>
        </w:rPr>
        <w:t>т</w:t>
      </w:r>
      <w:r w:rsidR="003B64A3" w:rsidRPr="003B64A3">
        <w:rPr>
          <w:rFonts w:ascii="Times New Roman" w:hAnsi="Times New Roman" w:cs="Times New Roman"/>
          <w:sz w:val="28"/>
          <w:szCs w:val="28"/>
        </w:rPr>
        <w:t>ва при г</w:t>
      </w:r>
      <w:r w:rsidR="003B64A3">
        <w:rPr>
          <w:rFonts w:ascii="Times New Roman" w:hAnsi="Times New Roman" w:cs="Times New Roman"/>
          <w:sz w:val="28"/>
          <w:szCs w:val="28"/>
        </w:rPr>
        <w:t>лаве муниципального образования».</w:t>
      </w:r>
    </w:p>
    <w:p w:rsidR="000C7F9C" w:rsidRDefault="000C7F9C" w:rsidP="000C7F9C">
      <w:pPr>
        <w:tabs>
          <w:tab w:val="left" w:pos="1276"/>
        </w:tabs>
        <w:autoSpaceDE w:val="0"/>
        <w:autoSpaceDN w:val="0"/>
        <w:adjustRightInd w:val="0"/>
        <w:ind w:firstLine="709"/>
        <w:jc w:val="both"/>
        <w:outlineLvl w:val="0"/>
        <w:rPr>
          <w:rFonts w:ascii="Times New Roman" w:eastAsia="Times New Roman" w:hAnsi="Times New Roman" w:cs="Times New Roman"/>
          <w:b/>
          <w:sz w:val="28"/>
          <w:szCs w:val="28"/>
        </w:rPr>
      </w:pPr>
      <w:r w:rsidRPr="000C7F9C">
        <w:rPr>
          <w:rFonts w:ascii="Times New Roman" w:eastAsia="Times New Roman" w:hAnsi="Times New Roman" w:cs="Times New Roman"/>
          <w:b/>
          <w:sz w:val="28"/>
          <w:szCs w:val="28"/>
        </w:rPr>
        <w:t>Выступившие по вопросам повестки дня Экспертной группы:</w:t>
      </w:r>
    </w:p>
    <w:p w:rsidR="002F2B0A" w:rsidRPr="000C7F9C" w:rsidRDefault="002F2B0A" w:rsidP="002F2B0A">
      <w:pPr>
        <w:tabs>
          <w:tab w:val="left" w:pos="1276"/>
        </w:tabs>
        <w:autoSpaceDE w:val="0"/>
        <w:autoSpaceDN w:val="0"/>
        <w:adjustRightInd w:val="0"/>
        <w:jc w:val="both"/>
        <w:outlineLvl w:val="0"/>
        <w:rPr>
          <w:rFonts w:ascii="Times New Roman" w:hAnsi="Times New Roman" w:cs="Times New Roman"/>
          <w:b/>
          <w:sz w:val="28"/>
          <w:szCs w:val="28"/>
        </w:rPr>
      </w:pPr>
      <w:r w:rsidRPr="000C7F9C">
        <w:rPr>
          <w:rFonts w:ascii="Times New Roman" w:hAnsi="Times New Roman" w:cs="Times New Roman"/>
          <w:sz w:val="28"/>
          <w:szCs w:val="28"/>
        </w:rPr>
        <w:t>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Республики Мордовия – Кудашкина Ольга Борисовна</w:t>
      </w:r>
    </w:p>
    <w:p w:rsidR="000C7F9C" w:rsidRDefault="000C7F9C" w:rsidP="000C7F9C">
      <w:pPr>
        <w:tabs>
          <w:tab w:val="left" w:pos="1276"/>
        </w:tabs>
        <w:autoSpaceDE w:val="0"/>
        <w:autoSpaceDN w:val="0"/>
        <w:adjustRightInd w:val="0"/>
        <w:jc w:val="both"/>
        <w:outlineLvl w:val="0"/>
        <w:rPr>
          <w:rFonts w:ascii="Times New Roman" w:hAnsi="Times New Roman" w:cs="Times New Roman"/>
          <w:b/>
          <w:sz w:val="28"/>
          <w:szCs w:val="28"/>
        </w:rPr>
      </w:pPr>
      <w:r w:rsidRPr="000C7F9C">
        <w:rPr>
          <w:rFonts w:ascii="Times New Roman" w:eastAsia="Times New Roman" w:hAnsi="Times New Roman" w:cs="Times New Roman"/>
          <w:b/>
          <w:sz w:val="28"/>
          <w:szCs w:val="28"/>
        </w:rPr>
        <w:t>Итоги голосования и решения, принятые по вопросам повестки дня</w:t>
      </w:r>
      <w:r>
        <w:rPr>
          <w:rFonts w:ascii="Times New Roman" w:hAnsi="Times New Roman" w:cs="Times New Roman"/>
          <w:b/>
          <w:sz w:val="28"/>
          <w:szCs w:val="28"/>
        </w:rPr>
        <w:t>:</w:t>
      </w:r>
    </w:p>
    <w:p w:rsidR="002F2B0A" w:rsidRDefault="000C7F9C" w:rsidP="000C7F9C">
      <w:pPr>
        <w:tabs>
          <w:tab w:val="left" w:pos="1276"/>
        </w:tabs>
        <w:autoSpaceDE w:val="0"/>
        <w:autoSpaceDN w:val="0"/>
        <w:adjustRightInd w:val="0"/>
        <w:jc w:val="both"/>
        <w:outlineLvl w:val="0"/>
        <w:rPr>
          <w:rFonts w:ascii="Times New Roman" w:eastAsia="Times New Roman" w:hAnsi="Times New Roman" w:cs="Times New Roman"/>
          <w:sz w:val="28"/>
          <w:szCs w:val="28"/>
        </w:rPr>
      </w:pPr>
      <w:r w:rsidRPr="000C7F9C">
        <w:rPr>
          <w:rFonts w:ascii="Times New Roman" w:eastAsia="Times New Roman" w:hAnsi="Times New Roman" w:cs="Times New Roman"/>
          <w:sz w:val="28"/>
          <w:szCs w:val="28"/>
        </w:rPr>
        <w:t>Вопрос</w:t>
      </w:r>
      <w:r w:rsidRPr="000C7F9C">
        <w:rPr>
          <w:rFonts w:ascii="Times New Roman" w:hAnsi="Times New Roman" w:cs="Times New Roman"/>
          <w:sz w:val="28"/>
          <w:szCs w:val="28"/>
        </w:rPr>
        <w:t>:</w:t>
      </w:r>
      <w:r w:rsidRPr="000C7F9C">
        <w:rPr>
          <w:rFonts w:ascii="Times New Roman" w:eastAsia="Times New Roman" w:hAnsi="Times New Roman" w:cs="Times New Roman"/>
          <w:b/>
          <w:sz w:val="28"/>
          <w:szCs w:val="28"/>
        </w:rPr>
        <w:t xml:space="preserve"> </w:t>
      </w:r>
      <w:r w:rsidR="003B64A3">
        <w:rPr>
          <w:rFonts w:ascii="Times New Roman" w:eastAsia="Times New Roman" w:hAnsi="Times New Roman" w:cs="Times New Roman"/>
          <w:sz w:val="28"/>
          <w:szCs w:val="28"/>
        </w:rPr>
        <w:t>«</w:t>
      </w:r>
      <w:r w:rsidR="003B64A3" w:rsidRPr="003B64A3">
        <w:rPr>
          <w:rFonts w:ascii="Times New Roman" w:hAnsi="Times New Roman" w:cs="Times New Roman"/>
          <w:sz w:val="28"/>
          <w:szCs w:val="28"/>
        </w:rPr>
        <w:t>Создание общественного совета по улучшению предпринимательского климата и развитию предпринимательс</w:t>
      </w:r>
      <w:r w:rsidR="003B64A3" w:rsidRPr="003B64A3">
        <w:rPr>
          <w:rFonts w:ascii="Times New Roman" w:hAnsi="Times New Roman" w:cs="Times New Roman"/>
          <w:sz w:val="28"/>
          <w:szCs w:val="28"/>
        </w:rPr>
        <w:t>т</w:t>
      </w:r>
      <w:r w:rsidR="003B64A3" w:rsidRPr="003B64A3">
        <w:rPr>
          <w:rFonts w:ascii="Times New Roman" w:hAnsi="Times New Roman" w:cs="Times New Roman"/>
          <w:sz w:val="28"/>
          <w:szCs w:val="28"/>
        </w:rPr>
        <w:t>ва при г</w:t>
      </w:r>
      <w:r w:rsidR="003B64A3">
        <w:rPr>
          <w:rFonts w:ascii="Times New Roman" w:hAnsi="Times New Roman" w:cs="Times New Roman"/>
          <w:sz w:val="28"/>
          <w:szCs w:val="28"/>
        </w:rPr>
        <w:t>лаве муниципального образования»</w:t>
      </w:r>
      <w:r w:rsidR="002F2B0A">
        <w:rPr>
          <w:rFonts w:ascii="Times New Roman" w:eastAsia="Times New Roman" w:hAnsi="Times New Roman" w:cs="Times New Roman"/>
          <w:sz w:val="28"/>
          <w:szCs w:val="28"/>
        </w:rPr>
        <w:t xml:space="preserve">. </w:t>
      </w:r>
    </w:p>
    <w:p w:rsidR="002F2B0A" w:rsidRPr="00BC405B" w:rsidRDefault="002F2B0A" w:rsidP="000C7F9C">
      <w:pPr>
        <w:tabs>
          <w:tab w:val="left" w:pos="1276"/>
        </w:tabs>
        <w:autoSpaceDE w:val="0"/>
        <w:autoSpaceDN w:val="0"/>
        <w:adjustRightInd w:val="0"/>
        <w:jc w:val="both"/>
        <w:outlineLvl w:val="0"/>
        <w:rPr>
          <w:rFonts w:ascii="Times New Roman" w:eastAsia="Times New Roman" w:hAnsi="Times New Roman" w:cs="Times New Roman"/>
          <w:b/>
          <w:sz w:val="28"/>
          <w:szCs w:val="28"/>
          <w:u w:val="single"/>
        </w:rPr>
      </w:pPr>
      <w:r w:rsidRPr="00BC405B">
        <w:rPr>
          <w:rFonts w:ascii="Times New Roman" w:eastAsia="Times New Roman" w:hAnsi="Times New Roman" w:cs="Times New Roman"/>
          <w:b/>
          <w:sz w:val="28"/>
          <w:szCs w:val="28"/>
          <w:u w:val="single"/>
        </w:rPr>
        <w:t>Итоги голосования:</w:t>
      </w:r>
    </w:p>
    <w:p w:rsidR="002F2B0A" w:rsidRPr="00BC405B" w:rsidRDefault="002F2B0A" w:rsidP="000C7F9C">
      <w:pPr>
        <w:tabs>
          <w:tab w:val="left" w:pos="1276"/>
        </w:tabs>
        <w:autoSpaceDE w:val="0"/>
        <w:autoSpaceDN w:val="0"/>
        <w:adjustRightInd w:val="0"/>
        <w:jc w:val="both"/>
        <w:outlineLvl w:val="0"/>
        <w:rPr>
          <w:rFonts w:ascii="Times New Roman" w:eastAsia="Times New Roman" w:hAnsi="Times New Roman" w:cs="Times New Roman"/>
          <w:b/>
          <w:sz w:val="28"/>
          <w:szCs w:val="28"/>
        </w:rPr>
      </w:pPr>
      <w:r w:rsidRPr="00BC405B">
        <w:rPr>
          <w:rFonts w:ascii="Times New Roman" w:eastAsia="Times New Roman" w:hAnsi="Times New Roman" w:cs="Times New Roman"/>
          <w:b/>
          <w:sz w:val="28"/>
          <w:szCs w:val="28"/>
        </w:rPr>
        <w:t>«Практика внедрена полностью»</w:t>
      </w:r>
      <w:r w:rsidR="00D4157D">
        <w:rPr>
          <w:rFonts w:ascii="Times New Roman" w:eastAsia="Times New Roman" w:hAnsi="Times New Roman" w:cs="Times New Roman"/>
          <w:b/>
          <w:sz w:val="28"/>
          <w:szCs w:val="28"/>
        </w:rPr>
        <w:t xml:space="preserve"> </w:t>
      </w:r>
      <w:r w:rsidRPr="00BC405B">
        <w:rPr>
          <w:rFonts w:ascii="Times New Roman" w:eastAsia="Times New Roman" w:hAnsi="Times New Roman" w:cs="Times New Roman"/>
          <w:b/>
          <w:sz w:val="28"/>
          <w:szCs w:val="28"/>
        </w:rPr>
        <w:t>– 5 чел.</w:t>
      </w:r>
    </w:p>
    <w:p w:rsidR="002F2B0A" w:rsidRPr="00BC405B" w:rsidRDefault="002F2B0A" w:rsidP="000C7F9C">
      <w:pPr>
        <w:tabs>
          <w:tab w:val="left" w:pos="1276"/>
        </w:tabs>
        <w:autoSpaceDE w:val="0"/>
        <w:autoSpaceDN w:val="0"/>
        <w:adjustRightInd w:val="0"/>
        <w:jc w:val="both"/>
        <w:outlineLvl w:val="0"/>
        <w:rPr>
          <w:rFonts w:ascii="Times New Roman" w:eastAsia="Times New Roman" w:hAnsi="Times New Roman" w:cs="Times New Roman"/>
          <w:b/>
          <w:sz w:val="28"/>
          <w:szCs w:val="28"/>
        </w:rPr>
      </w:pPr>
      <w:r w:rsidRPr="00BC405B">
        <w:rPr>
          <w:rFonts w:ascii="Times New Roman" w:eastAsia="Times New Roman" w:hAnsi="Times New Roman" w:cs="Times New Roman"/>
          <w:b/>
          <w:sz w:val="28"/>
          <w:szCs w:val="28"/>
        </w:rPr>
        <w:lastRenderedPageBreak/>
        <w:t>«Практика внедрена частично»</w:t>
      </w:r>
      <w:r w:rsidR="00BC405B">
        <w:rPr>
          <w:rFonts w:ascii="Times New Roman" w:eastAsia="Times New Roman" w:hAnsi="Times New Roman" w:cs="Times New Roman"/>
          <w:b/>
          <w:sz w:val="28"/>
          <w:szCs w:val="28"/>
        </w:rPr>
        <w:t xml:space="preserve"> - 0</w:t>
      </w:r>
      <w:r w:rsidRPr="00BC405B">
        <w:rPr>
          <w:rFonts w:ascii="Times New Roman" w:eastAsia="Times New Roman" w:hAnsi="Times New Roman" w:cs="Times New Roman"/>
          <w:b/>
          <w:sz w:val="28"/>
          <w:szCs w:val="28"/>
        </w:rPr>
        <w:t xml:space="preserve"> чел.</w:t>
      </w:r>
    </w:p>
    <w:p w:rsidR="002F2B0A" w:rsidRDefault="00BC405B" w:rsidP="000C7F9C">
      <w:pPr>
        <w:tabs>
          <w:tab w:val="left" w:pos="1276"/>
        </w:tabs>
        <w:autoSpaceDE w:val="0"/>
        <w:autoSpaceDN w:val="0"/>
        <w:adjustRightInd w:val="0"/>
        <w:jc w:val="both"/>
        <w:outlineLvl w:val="0"/>
        <w:rPr>
          <w:rFonts w:ascii="Times New Roman" w:eastAsia="Times New Roman" w:hAnsi="Times New Roman" w:cs="Times New Roman"/>
          <w:b/>
          <w:sz w:val="28"/>
          <w:szCs w:val="28"/>
        </w:rPr>
      </w:pPr>
      <w:r w:rsidRPr="00BC405B">
        <w:rPr>
          <w:rFonts w:ascii="Times New Roman" w:eastAsia="Times New Roman" w:hAnsi="Times New Roman" w:cs="Times New Roman"/>
          <w:b/>
          <w:sz w:val="28"/>
          <w:szCs w:val="28"/>
        </w:rPr>
        <w:t>«Практика не внедрена» - 0 чел.</w:t>
      </w:r>
    </w:p>
    <w:p w:rsidR="00BB2B97" w:rsidRDefault="00BC405B" w:rsidP="00345597">
      <w:pPr>
        <w:tabs>
          <w:tab w:val="left" w:pos="1276"/>
        </w:tabs>
        <w:autoSpaceDE w:val="0"/>
        <w:autoSpaceDN w:val="0"/>
        <w:adjustRightInd w:val="0"/>
        <w:spacing w:after="0"/>
        <w:jc w:val="both"/>
        <w:outlineLvl w:val="0"/>
        <w:rPr>
          <w:rFonts w:ascii="Times New Roman" w:hAnsi="Times New Roman" w:cs="Times New Roman"/>
          <w:sz w:val="28"/>
          <w:szCs w:val="28"/>
        </w:rPr>
      </w:pPr>
      <w:r w:rsidRPr="005709FA">
        <w:rPr>
          <w:rFonts w:ascii="Times New Roman" w:eastAsia="Times New Roman" w:hAnsi="Times New Roman" w:cs="Times New Roman"/>
          <w:b/>
          <w:i/>
          <w:sz w:val="28"/>
          <w:szCs w:val="28"/>
        </w:rPr>
        <w:t>Вступительная часть:</w:t>
      </w:r>
      <w:r w:rsidRPr="005709FA">
        <w:rPr>
          <w:rFonts w:ascii="Times New Roman" w:eastAsia="Times New Roman" w:hAnsi="Times New Roman" w:cs="Times New Roman"/>
          <w:i/>
          <w:sz w:val="28"/>
          <w:szCs w:val="28"/>
        </w:rPr>
        <w:t xml:space="preserve"> </w:t>
      </w:r>
      <w:r w:rsidRPr="00056564">
        <w:rPr>
          <w:rFonts w:ascii="Times New Roman" w:eastAsia="Times New Roman" w:hAnsi="Times New Roman" w:cs="Times New Roman"/>
          <w:sz w:val="28"/>
          <w:szCs w:val="28"/>
        </w:rPr>
        <w:t>в соответствии с Пла</w:t>
      </w:r>
      <w:r w:rsidR="00BB2B97" w:rsidRPr="00056564">
        <w:rPr>
          <w:rFonts w:ascii="Times New Roman" w:eastAsia="Times New Roman" w:hAnsi="Times New Roman" w:cs="Times New Roman"/>
          <w:sz w:val="28"/>
          <w:szCs w:val="28"/>
        </w:rPr>
        <w:t xml:space="preserve">ном мероприятий по внедрению </w:t>
      </w:r>
      <w:r w:rsidRPr="00056564">
        <w:rPr>
          <w:rFonts w:ascii="Times New Roman" w:eastAsia="Times New Roman" w:hAnsi="Times New Roman" w:cs="Times New Roman"/>
          <w:sz w:val="28"/>
          <w:szCs w:val="28"/>
        </w:rPr>
        <w:t xml:space="preserve"> успешных практик на территории Большеигнатовского муниципального района Республики Мордовия, вошедших в Атлас муниципальных практик (далее – План </w:t>
      </w:r>
      <w:r w:rsidR="00BB2B97" w:rsidRPr="00056564">
        <w:rPr>
          <w:rFonts w:ascii="Times New Roman" w:eastAsia="Times New Roman" w:hAnsi="Times New Roman" w:cs="Times New Roman"/>
          <w:sz w:val="28"/>
          <w:szCs w:val="28"/>
        </w:rPr>
        <w:t xml:space="preserve">мероприятий) было заявлено </w:t>
      </w:r>
      <w:r w:rsidR="003B64A3">
        <w:rPr>
          <w:rFonts w:ascii="Times New Roman" w:eastAsia="Times New Roman" w:hAnsi="Times New Roman" w:cs="Times New Roman"/>
          <w:sz w:val="28"/>
          <w:szCs w:val="28"/>
        </w:rPr>
        <w:t>о с</w:t>
      </w:r>
      <w:r w:rsidR="003B64A3">
        <w:rPr>
          <w:rFonts w:ascii="Times New Roman" w:hAnsi="Times New Roman" w:cs="Times New Roman"/>
          <w:sz w:val="28"/>
          <w:szCs w:val="28"/>
        </w:rPr>
        <w:t>оздании</w:t>
      </w:r>
      <w:r w:rsidR="003B64A3" w:rsidRPr="003B64A3">
        <w:rPr>
          <w:rFonts w:ascii="Times New Roman" w:hAnsi="Times New Roman" w:cs="Times New Roman"/>
          <w:sz w:val="28"/>
          <w:szCs w:val="28"/>
        </w:rPr>
        <w:t xml:space="preserve"> общественного совета по улучшению предпринимательского климата и развитию предпринимательс</w:t>
      </w:r>
      <w:r w:rsidR="003B64A3" w:rsidRPr="003B64A3">
        <w:rPr>
          <w:rFonts w:ascii="Times New Roman" w:hAnsi="Times New Roman" w:cs="Times New Roman"/>
          <w:sz w:val="28"/>
          <w:szCs w:val="28"/>
        </w:rPr>
        <w:t>т</w:t>
      </w:r>
      <w:r w:rsidR="003B64A3" w:rsidRPr="003B64A3">
        <w:rPr>
          <w:rFonts w:ascii="Times New Roman" w:hAnsi="Times New Roman" w:cs="Times New Roman"/>
          <w:sz w:val="28"/>
          <w:szCs w:val="28"/>
        </w:rPr>
        <w:t>ва при г</w:t>
      </w:r>
      <w:r w:rsidR="003B64A3">
        <w:rPr>
          <w:rFonts w:ascii="Times New Roman" w:hAnsi="Times New Roman" w:cs="Times New Roman"/>
          <w:sz w:val="28"/>
          <w:szCs w:val="28"/>
        </w:rPr>
        <w:t>лаве муниципального образования.</w:t>
      </w:r>
    </w:p>
    <w:p w:rsidR="005709FA" w:rsidRDefault="005709FA" w:rsidP="00345597">
      <w:pPr>
        <w:tabs>
          <w:tab w:val="left" w:pos="1276"/>
        </w:tabs>
        <w:autoSpaceDE w:val="0"/>
        <w:autoSpaceDN w:val="0"/>
        <w:adjustRightInd w:val="0"/>
        <w:spacing w:after="0"/>
        <w:jc w:val="both"/>
        <w:outlineLvl w:val="0"/>
        <w:rPr>
          <w:rFonts w:ascii="Times New Roman" w:hAnsi="Times New Roman" w:cs="Times New Roman"/>
          <w:sz w:val="28"/>
          <w:szCs w:val="28"/>
        </w:rPr>
      </w:pPr>
    </w:p>
    <w:p w:rsidR="00D4157D" w:rsidRPr="00056564" w:rsidRDefault="00D4157D" w:rsidP="00345597">
      <w:pPr>
        <w:tabs>
          <w:tab w:val="left" w:pos="1276"/>
        </w:tabs>
        <w:autoSpaceDE w:val="0"/>
        <w:autoSpaceDN w:val="0"/>
        <w:adjustRightInd w:val="0"/>
        <w:spacing w:after="0"/>
        <w:jc w:val="both"/>
        <w:outlineLvl w:val="0"/>
        <w:rPr>
          <w:rFonts w:ascii="Times New Roman" w:hAnsi="Times New Roman" w:cs="Times New Roman"/>
          <w:sz w:val="28"/>
          <w:szCs w:val="28"/>
          <w:shd w:val="clear" w:color="auto" w:fill="EBEBEB"/>
        </w:rPr>
      </w:pPr>
      <w:r w:rsidRPr="005709FA">
        <w:rPr>
          <w:rFonts w:ascii="Times New Roman" w:hAnsi="Times New Roman" w:cs="Times New Roman"/>
          <w:b/>
          <w:i/>
          <w:sz w:val="28"/>
          <w:szCs w:val="28"/>
        </w:rPr>
        <w:t>Описательная часть:</w:t>
      </w:r>
      <w:r>
        <w:rPr>
          <w:rFonts w:ascii="Times New Roman" w:hAnsi="Times New Roman" w:cs="Times New Roman"/>
          <w:b/>
          <w:sz w:val="28"/>
          <w:szCs w:val="28"/>
        </w:rPr>
        <w:t xml:space="preserve"> </w:t>
      </w:r>
      <w:proofErr w:type="gramStart"/>
      <w:r w:rsidRPr="00D4157D">
        <w:rPr>
          <w:rFonts w:ascii="Times New Roman" w:hAnsi="Times New Roman" w:cs="Times New Roman"/>
          <w:sz w:val="28"/>
          <w:szCs w:val="28"/>
        </w:rPr>
        <w:t>Проведенный анализ показал,  что</w:t>
      </w:r>
      <w:r w:rsidR="00FF2A78">
        <w:rPr>
          <w:rFonts w:ascii="Times New Roman" w:hAnsi="Times New Roman" w:cs="Times New Roman"/>
          <w:sz w:val="28"/>
          <w:szCs w:val="28"/>
        </w:rPr>
        <w:t xml:space="preserve"> </w:t>
      </w:r>
      <w:r w:rsidR="00692686">
        <w:rPr>
          <w:rFonts w:ascii="Times New Roman" w:hAnsi="Times New Roman" w:cs="Times New Roman"/>
          <w:sz w:val="28"/>
          <w:szCs w:val="28"/>
        </w:rPr>
        <w:t>Постановлением администрации Большеигнатовского муниципального  района Республики Мордовия от 8 декабря 2016 года №580 утверждено новое положение о Совете предпринимателей при главе Большеигнатовского муниципального района, которым определено, что  рассмотрение вопросов и внесение  предложений по  улучшению предпринимательского климата в Большеигнатовском муниципальном районе</w:t>
      </w:r>
      <w:r w:rsidR="00AA740B">
        <w:rPr>
          <w:rFonts w:ascii="Times New Roman" w:hAnsi="Times New Roman" w:cs="Times New Roman"/>
          <w:sz w:val="28"/>
          <w:szCs w:val="28"/>
        </w:rPr>
        <w:t>, а в частности функции общественного совета</w:t>
      </w:r>
      <w:r w:rsidR="00AA740B" w:rsidRPr="00AA740B">
        <w:rPr>
          <w:rFonts w:ascii="Times New Roman" w:hAnsi="Times New Roman" w:cs="Times New Roman"/>
          <w:sz w:val="28"/>
          <w:szCs w:val="28"/>
        </w:rPr>
        <w:t xml:space="preserve"> </w:t>
      </w:r>
      <w:r w:rsidR="00AA740B" w:rsidRPr="003B64A3">
        <w:rPr>
          <w:rFonts w:ascii="Times New Roman" w:hAnsi="Times New Roman" w:cs="Times New Roman"/>
          <w:sz w:val="28"/>
          <w:szCs w:val="28"/>
        </w:rPr>
        <w:t>по улучшению предпринимательского климата</w:t>
      </w:r>
      <w:r w:rsidR="00AA740B">
        <w:rPr>
          <w:rFonts w:ascii="Times New Roman" w:hAnsi="Times New Roman" w:cs="Times New Roman"/>
          <w:sz w:val="28"/>
          <w:szCs w:val="28"/>
        </w:rPr>
        <w:t xml:space="preserve"> будут осуществляться Советом предпринимателей при главе</w:t>
      </w:r>
      <w:proofErr w:type="gramEnd"/>
      <w:r w:rsidR="00AA740B">
        <w:rPr>
          <w:rFonts w:ascii="Times New Roman" w:hAnsi="Times New Roman" w:cs="Times New Roman"/>
          <w:sz w:val="28"/>
          <w:szCs w:val="28"/>
        </w:rPr>
        <w:t xml:space="preserve"> Большеигнатовского муниципального района. Возложение данных функций на Совет предпринимателей при главе Большеигнатовского муниципального района обосновано тем, что численность предпринимательского сообщества в Большеигнатовском муниципальном районе не высокая и основная активная </w:t>
      </w:r>
      <w:proofErr w:type="gramStart"/>
      <w:r w:rsidR="00AA740B">
        <w:rPr>
          <w:rFonts w:ascii="Times New Roman" w:hAnsi="Times New Roman" w:cs="Times New Roman"/>
          <w:sz w:val="28"/>
          <w:szCs w:val="28"/>
        </w:rPr>
        <w:t>часть предпринимателей уже вошла в</w:t>
      </w:r>
      <w:proofErr w:type="gramEnd"/>
      <w:r w:rsidR="00AA740B">
        <w:rPr>
          <w:rFonts w:ascii="Times New Roman" w:hAnsi="Times New Roman" w:cs="Times New Roman"/>
          <w:sz w:val="28"/>
          <w:szCs w:val="28"/>
        </w:rPr>
        <w:t xml:space="preserve"> Совет предпринимателей, что обуславливает отсутствие необходимости создавать отдельно общественный совет по улучшению предпринимательского климата. Проведена оценка регулирующего воздействия проекта постановления администрации Большеигнатовского муниципального  района Республики Мордовия «О Совете предпринимателей при главе Большеигнатовского муниципального района Республики Мордовия»,</w:t>
      </w:r>
      <w:r w:rsidR="00692686">
        <w:rPr>
          <w:rFonts w:ascii="Times New Roman" w:hAnsi="Times New Roman" w:cs="Times New Roman"/>
          <w:sz w:val="28"/>
          <w:szCs w:val="28"/>
        </w:rPr>
        <w:t xml:space="preserve"> </w:t>
      </w:r>
      <w:r w:rsidRPr="00D4157D">
        <w:rPr>
          <w:rFonts w:ascii="Times New Roman" w:hAnsi="Times New Roman" w:cs="Times New Roman"/>
          <w:sz w:val="28"/>
          <w:szCs w:val="28"/>
        </w:rPr>
        <w:t>соответствующая информация име</w:t>
      </w:r>
      <w:r w:rsidRPr="00056564">
        <w:rPr>
          <w:rFonts w:ascii="Times New Roman" w:hAnsi="Times New Roman" w:cs="Times New Roman"/>
          <w:sz w:val="28"/>
          <w:szCs w:val="28"/>
        </w:rPr>
        <w:t xml:space="preserve">ется на официальном сайте Большеигнатовского муниципального района в разделе </w:t>
      </w:r>
      <w:r w:rsidR="00FF2A78">
        <w:rPr>
          <w:rFonts w:ascii="Times New Roman" w:hAnsi="Times New Roman" w:cs="Times New Roman"/>
          <w:sz w:val="28"/>
          <w:szCs w:val="28"/>
        </w:rPr>
        <w:t>«</w:t>
      </w:r>
      <w:r w:rsidR="00AA740B" w:rsidRPr="00FF2A78">
        <w:rPr>
          <w:rFonts w:ascii="Times New Roman" w:hAnsi="Times New Roman" w:cs="Times New Roman"/>
          <w:sz w:val="28"/>
          <w:szCs w:val="28"/>
        </w:rPr>
        <w:t>Оценка регулирующего воздействия проектов муниципальных нормативных правовых актов и экспертиза муниципальных правовых актов, затрагивающих вопросы осуществления предпринимательской и инвестиционной деятельности</w:t>
      </w:r>
      <w:r w:rsidR="00FF2A78">
        <w:rPr>
          <w:rFonts w:ascii="Times New Roman" w:hAnsi="Times New Roman" w:cs="Times New Roman"/>
          <w:sz w:val="28"/>
          <w:szCs w:val="28"/>
        </w:rPr>
        <w:t>»</w:t>
      </w:r>
      <w:proofErr w:type="gramStart"/>
      <w:r w:rsidR="00FF2A78">
        <w:rPr>
          <w:rFonts w:ascii="Times New Roman" w:hAnsi="Times New Roman" w:cs="Times New Roman"/>
          <w:sz w:val="28"/>
          <w:szCs w:val="28"/>
        </w:rPr>
        <w:t>.</w:t>
      </w:r>
      <w:proofErr w:type="gramEnd"/>
      <w:r w:rsidR="00FF2A78">
        <w:rPr>
          <w:rFonts w:ascii="Times New Roman" w:hAnsi="Times New Roman" w:cs="Times New Roman"/>
          <w:sz w:val="28"/>
          <w:szCs w:val="28"/>
        </w:rPr>
        <w:t xml:space="preserve"> Постановление администрации Большеигнатовского муниципального  района Республики Мордовия от 8 декабря 2016 года №580 «О Совете предпринимателей при главе Большеигнатовского муниципального района Республики Мордовия» </w:t>
      </w:r>
      <w:r w:rsidR="00FF2A78">
        <w:rPr>
          <w:rFonts w:ascii="Times New Roman" w:hAnsi="Times New Roman" w:cs="Times New Roman"/>
          <w:sz w:val="28"/>
          <w:szCs w:val="28"/>
        </w:rPr>
        <w:lastRenderedPageBreak/>
        <w:t xml:space="preserve">размещено </w:t>
      </w:r>
      <w:r w:rsidR="00FF2A78" w:rsidRPr="00056564">
        <w:rPr>
          <w:rFonts w:ascii="Times New Roman" w:hAnsi="Times New Roman" w:cs="Times New Roman"/>
          <w:sz w:val="28"/>
          <w:szCs w:val="28"/>
        </w:rPr>
        <w:t>на официальном сайте Большеигнатовского муниципального района</w:t>
      </w:r>
      <w:r w:rsidR="00FF2A78">
        <w:rPr>
          <w:rFonts w:ascii="Times New Roman" w:hAnsi="Times New Roman" w:cs="Times New Roman"/>
          <w:sz w:val="28"/>
          <w:szCs w:val="28"/>
        </w:rPr>
        <w:t xml:space="preserve"> в разделе</w:t>
      </w:r>
      <w:r w:rsidR="00AA740B" w:rsidRPr="00AA740B">
        <w:rPr>
          <w:rFonts w:ascii="Times New Roman" w:hAnsi="Times New Roman" w:cs="Times New Roman"/>
          <w:sz w:val="28"/>
          <w:szCs w:val="28"/>
        </w:rPr>
        <w:t xml:space="preserve"> </w:t>
      </w:r>
      <w:r w:rsidRPr="00056564">
        <w:rPr>
          <w:rFonts w:ascii="Times New Roman" w:hAnsi="Times New Roman" w:cs="Times New Roman"/>
          <w:sz w:val="28"/>
          <w:szCs w:val="28"/>
        </w:rPr>
        <w:t>«</w:t>
      </w:r>
      <w:r w:rsidRPr="00056564">
        <w:rPr>
          <w:rFonts w:ascii="Times New Roman" w:hAnsi="Times New Roman" w:cs="Times New Roman"/>
          <w:sz w:val="28"/>
          <w:szCs w:val="28"/>
          <w:shd w:val="clear" w:color="auto" w:fill="EBEBEB"/>
        </w:rPr>
        <w:t>СИСТЕМА ИНФОРМАЦИОННОЙ ПОДДЕРЖКИ В РАЗВИТИИ МАЛОГО И СРЕДНЕГО ПРЕДПРИНИМАТЕЛЬСТВА»</w:t>
      </w:r>
      <w:r w:rsidR="003B64A3">
        <w:rPr>
          <w:rFonts w:ascii="Times New Roman" w:hAnsi="Times New Roman" w:cs="Times New Roman"/>
          <w:sz w:val="28"/>
          <w:szCs w:val="28"/>
          <w:shd w:val="clear" w:color="auto" w:fill="EBEBEB"/>
        </w:rPr>
        <w:t xml:space="preserve"> в подразделе «Совет предпринимателей»</w:t>
      </w:r>
      <w:r w:rsidR="00FF2A78">
        <w:rPr>
          <w:rFonts w:ascii="Times New Roman" w:hAnsi="Times New Roman" w:cs="Times New Roman"/>
          <w:sz w:val="28"/>
          <w:szCs w:val="28"/>
          <w:shd w:val="clear" w:color="auto" w:fill="EBEBEB"/>
        </w:rPr>
        <w:t>.</w:t>
      </w:r>
    </w:p>
    <w:p w:rsidR="00D4157D" w:rsidRPr="00ED5D26" w:rsidRDefault="00D4157D" w:rsidP="00345597">
      <w:pPr>
        <w:tabs>
          <w:tab w:val="left" w:pos="1276"/>
        </w:tabs>
        <w:autoSpaceDE w:val="0"/>
        <w:autoSpaceDN w:val="0"/>
        <w:adjustRightInd w:val="0"/>
        <w:spacing w:after="0"/>
        <w:jc w:val="both"/>
        <w:outlineLvl w:val="0"/>
        <w:rPr>
          <w:rFonts w:ascii="Times New Roman" w:hAnsi="Times New Roman" w:cs="Times New Roman"/>
          <w:sz w:val="28"/>
          <w:szCs w:val="28"/>
          <w:shd w:val="clear" w:color="auto" w:fill="EBEBEB"/>
        </w:rPr>
      </w:pPr>
      <w:r w:rsidRPr="005709FA">
        <w:rPr>
          <w:rFonts w:ascii="Times New Roman" w:hAnsi="Times New Roman" w:cs="Times New Roman"/>
          <w:b/>
          <w:i/>
          <w:sz w:val="28"/>
          <w:szCs w:val="28"/>
          <w:shd w:val="clear" w:color="auto" w:fill="EBEBEB"/>
        </w:rPr>
        <w:t xml:space="preserve">Резолютивная часть:  </w:t>
      </w:r>
      <w:proofErr w:type="gramStart"/>
      <w:r w:rsidRPr="00ED5D26">
        <w:rPr>
          <w:rFonts w:ascii="Times New Roman" w:hAnsi="Times New Roman" w:cs="Times New Roman"/>
          <w:sz w:val="28"/>
          <w:szCs w:val="28"/>
          <w:shd w:val="clear" w:color="auto" w:fill="EBEBEB"/>
        </w:rPr>
        <w:t>На основании вышеизложенного Экспертная группа подтв</w:t>
      </w:r>
      <w:r w:rsidR="00FF2A78">
        <w:rPr>
          <w:rFonts w:ascii="Times New Roman" w:hAnsi="Times New Roman" w:cs="Times New Roman"/>
          <w:sz w:val="28"/>
          <w:szCs w:val="28"/>
          <w:shd w:val="clear" w:color="auto" w:fill="EBEBEB"/>
        </w:rPr>
        <w:t>ерждает, что требования пункта 5</w:t>
      </w:r>
      <w:r w:rsidRPr="00ED5D26">
        <w:rPr>
          <w:rFonts w:ascii="Times New Roman" w:hAnsi="Times New Roman" w:cs="Times New Roman"/>
          <w:sz w:val="28"/>
          <w:szCs w:val="28"/>
          <w:shd w:val="clear" w:color="auto" w:fill="EBEBEB"/>
        </w:rPr>
        <w:t xml:space="preserve"> Плана мероприятий выполнены полностью</w:t>
      </w:r>
      <w:r w:rsidR="005709FA" w:rsidRPr="00ED5D26">
        <w:rPr>
          <w:rFonts w:ascii="Times New Roman" w:hAnsi="Times New Roman" w:cs="Times New Roman"/>
          <w:sz w:val="28"/>
          <w:szCs w:val="28"/>
          <w:shd w:val="clear" w:color="auto" w:fill="EBEBEB"/>
        </w:rPr>
        <w:t>.</w:t>
      </w:r>
      <w:proofErr w:type="gramEnd"/>
    </w:p>
    <w:p w:rsidR="005709FA" w:rsidRPr="005709FA" w:rsidRDefault="005709FA" w:rsidP="00345597">
      <w:pPr>
        <w:tabs>
          <w:tab w:val="left" w:pos="1276"/>
        </w:tabs>
        <w:autoSpaceDE w:val="0"/>
        <w:autoSpaceDN w:val="0"/>
        <w:adjustRightInd w:val="0"/>
        <w:spacing w:after="0"/>
        <w:jc w:val="both"/>
        <w:outlineLvl w:val="0"/>
        <w:rPr>
          <w:rFonts w:ascii="Times New Roman" w:hAnsi="Times New Roman" w:cs="Times New Roman"/>
          <w:b/>
          <w:sz w:val="28"/>
          <w:szCs w:val="28"/>
          <w:shd w:val="clear" w:color="auto" w:fill="EBEBEB"/>
        </w:rPr>
      </w:pPr>
      <w:r w:rsidRPr="005709FA">
        <w:rPr>
          <w:rFonts w:ascii="Times New Roman" w:hAnsi="Times New Roman" w:cs="Times New Roman"/>
          <w:b/>
          <w:i/>
          <w:sz w:val="28"/>
          <w:szCs w:val="28"/>
          <w:shd w:val="clear" w:color="auto" w:fill="EBEBEB"/>
        </w:rPr>
        <w:t>Принятое решение:</w:t>
      </w:r>
      <w:r>
        <w:rPr>
          <w:rFonts w:ascii="Times New Roman" w:hAnsi="Times New Roman" w:cs="Times New Roman"/>
          <w:b/>
          <w:sz w:val="28"/>
          <w:szCs w:val="28"/>
          <w:shd w:val="clear" w:color="auto" w:fill="EBEBEB"/>
        </w:rPr>
        <w:t xml:space="preserve"> </w:t>
      </w:r>
      <w:r w:rsidR="00FF2A78">
        <w:rPr>
          <w:rFonts w:ascii="Times New Roman" w:hAnsi="Times New Roman" w:cs="Times New Roman"/>
          <w:sz w:val="28"/>
          <w:szCs w:val="28"/>
          <w:shd w:val="clear" w:color="auto" w:fill="EBEBEB"/>
        </w:rPr>
        <w:t>признать требования пункта 5</w:t>
      </w:r>
      <w:r w:rsidRPr="005709FA">
        <w:rPr>
          <w:rFonts w:ascii="Times New Roman" w:hAnsi="Times New Roman" w:cs="Times New Roman"/>
          <w:sz w:val="28"/>
          <w:szCs w:val="28"/>
          <w:shd w:val="clear" w:color="auto" w:fill="EBEBEB"/>
        </w:rPr>
        <w:t xml:space="preserve"> Плана мероприятий выполненными полностью</w:t>
      </w:r>
    </w:p>
    <w:p w:rsidR="00056564" w:rsidRPr="00D4157D" w:rsidRDefault="00056564" w:rsidP="00345597">
      <w:pPr>
        <w:tabs>
          <w:tab w:val="left" w:pos="1276"/>
        </w:tabs>
        <w:autoSpaceDE w:val="0"/>
        <w:autoSpaceDN w:val="0"/>
        <w:adjustRightInd w:val="0"/>
        <w:spacing w:after="0"/>
        <w:jc w:val="both"/>
        <w:outlineLvl w:val="0"/>
        <w:rPr>
          <w:rFonts w:ascii="Times New Roman" w:eastAsia="Times New Roman" w:hAnsi="Times New Roman" w:cs="Times New Roman"/>
          <w:b/>
          <w:sz w:val="28"/>
          <w:szCs w:val="28"/>
        </w:rPr>
      </w:pPr>
    </w:p>
    <w:p w:rsidR="002F2B0A" w:rsidRDefault="002F2B0A" w:rsidP="000C7F9C">
      <w:pPr>
        <w:tabs>
          <w:tab w:val="left" w:pos="1276"/>
        </w:tabs>
        <w:autoSpaceDE w:val="0"/>
        <w:autoSpaceDN w:val="0"/>
        <w:adjustRightInd w:val="0"/>
        <w:jc w:val="both"/>
        <w:outlineLvl w:val="0"/>
        <w:rPr>
          <w:rFonts w:ascii="Times New Roman" w:eastAsia="Times New Roman" w:hAnsi="Times New Roman" w:cs="Times New Roman"/>
          <w:sz w:val="28"/>
          <w:szCs w:val="28"/>
        </w:rPr>
      </w:pPr>
    </w:p>
    <w:p w:rsidR="000C7F9C" w:rsidRDefault="00C8008A" w:rsidP="000C7F9C">
      <w:pPr>
        <w:tabs>
          <w:tab w:val="left" w:pos="1276"/>
        </w:tabs>
        <w:autoSpaceDE w:val="0"/>
        <w:autoSpaceDN w:val="0"/>
        <w:adjustRightInd w:val="0"/>
        <w:jc w:val="both"/>
        <w:outlineLvl w:val="0"/>
        <w:rPr>
          <w:rFonts w:ascii="Times New Roman" w:hAnsi="Times New Roman" w:cs="Times New Roman"/>
          <w:sz w:val="28"/>
          <w:szCs w:val="28"/>
        </w:rPr>
      </w:pPr>
      <w:r>
        <w:rPr>
          <w:rFonts w:ascii="Times New Roman" w:hAnsi="Times New Roman" w:cs="Times New Roman"/>
          <w:sz w:val="28"/>
          <w:szCs w:val="28"/>
        </w:rPr>
        <w:t>Руководитель Экспертной группы                                     А.В. Краснощеков</w:t>
      </w:r>
    </w:p>
    <w:p w:rsidR="00C8008A" w:rsidRPr="002703F1" w:rsidRDefault="00C8008A" w:rsidP="000C7F9C">
      <w:pPr>
        <w:tabs>
          <w:tab w:val="left" w:pos="1276"/>
        </w:tabs>
        <w:autoSpaceDE w:val="0"/>
        <w:autoSpaceDN w:val="0"/>
        <w:adjustRightInd w:val="0"/>
        <w:jc w:val="both"/>
        <w:outlineLvl w:val="0"/>
        <w:rPr>
          <w:rFonts w:ascii="Times New Roman" w:hAnsi="Times New Roman" w:cs="Times New Roman"/>
          <w:sz w:val="28"/>
          <w:szCs w:val="28"/>
        </w:rPr>
      </w:pPr>
      <w:r>
        <w:rPr>
          <w:rFonts w:ascii="Times New Roman" w:hAnsi="Times New Roman" w:cs="Times New Roman"/>
          <w:sz w:val="28"/>
          <w:szCs w:val="28"/>
        </w:rPr>
        <w:t>Секретарь рабочей группы                                                 П.И. Козин</w:t>
      </w:r>
    </w:p>
    <w:p w:rsidR="000C7F9C" w:rsidRDefault="000C7F9C" w:rsidP="000C7F9C">
      <w:pPr>
        <w:tabs>
          <w:tab w:val="left" w:pos="1276"/>
        </w:tabs>
        <w:autoSpaceDE w:val="0"/>
        <w:autoSpaceDN w:val="0"/>
        <w:adjustRightInd w:val="0"/>
        <w:ind w:firstLine="709"/>
        <w:jc w:val="both"/>
        <w:outlineLvl w:val="0"/>
        <w:rPr>
          <w:rFonts w:ascii="Times New Roman" w:hAnsi="Times New Roman" w:cs="Times New Roman"/>
          <w:sz w:val="28"/>
          <w:szCs w:val="28"/>
        </w:rPr>
      </w:pPr>
    </w:p>
    <w:sectPr w:rsidR="000C7F9C" w:rsidSect="002B60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6F5B83"/>
    <w:multiLevelType w:val="hybridMultilevel"/>
    <w:tmpl w:val="18168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0504D6"/>
    <w:rsid w:val="000504D6"/>
    <w:rsid w:val="00056564"/>
    <w:rsid w:val="000C7F9C"/>
    <w:rsid w:val="001159EF"/>
    <w:rsid w:val="0020153C"/>
    <w:rsid w:val="002703F1"/>
    <w:rsid w:val="002B6057"/>
    <w:rsid w:val="002F2B0A"/>
    <w:rsid w:val="00324D51"/>
    <w:rsid w:val="00345597"/>
    <w:rsid w:val="003A225C"/>
    <w:rsid w:val="003B64A3"/>
    <w:rsid w:val="00496690"/>
    <w:rsid w:val="005709FA"/>
    <w:rsid w:val="00692686"/>
    <w:rsid w:val="0087344D"/>
    <w:rsid w:val="00911D0F"/>
    <w:rsid w:val="00AA740B"/>
    <w:rsid w:val="00BB2B97"/>
    <w:rsid w:val="00BC405B"/>
    <w:rsid w:val="00C8008A"/>
    <w:rsid w:val="00D4157D"/>
    <w:rsid w:val="00ED5D26"/>
    <w:rsid w:val="00F353BA"/>
    <w:rsid w:val="00F62A91"/>
    <w:rsid w:val="00FF2A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0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7F9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4</Pages>
  <Words>847</Words>
  <Characters>4832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Интернет новый</dc:creator>
  <cp:keywords/>
  <dc:description/>
  <cp:lastModifiedBy>Для работы1</cp:lastModifiedBy>
  <cp:revision>12</cp:revision>
  <cp:lastPrinted>2017-03-20T15:00:00Z</cp:lastPrinted>
  <dcterms:created xsi:type="dcterms:W3CDTF">2017-02-12T21:45:00Z</dcterms:created>
  <dcterms:modified xsi:type="dcterms:W3CDTF">2017-03-20T15:03:00Z</dcterms:modified>
</cp:coreProperties>
</file>