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Администрация Большеигнатовского муниципального района</w:t>
      </w:r>
    </w:p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Республики  Мордовия</w:t>
      </w:r>
    </w:p>
    <w:p w:rsidR="004D0374" w:rsidRPr="00B520F0" w:rsidRDefault="004D0374" w:rsidP="004D03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4D0374" w:rsidRPr="00B520F0" w:rsidRDefault="004D0374" w:rsidP="004D0374">
      <w:pPr>
        <w:pStyle w:val="3"/>
        <w:jc w:val="center"/>
        <w:rPr>
          <w:rFonts w:ascii="Times New Roman" w:hAnsi="Times New Roman"/>
          <w:sz w:val="28"/>
          <w:szCs w:val="28"/>
          <w:lang w:val="ru-RU"/>
        </w:rPr>
      </w:pPr>
      <w:r w:rsidRPr="00B520F0">
        <w:rPr>
          <w:rFonts w:ascii="Times New Roman" w:hAnsi="Times New Roman"/>
          <w:sz w:val="28"/>
          <w:szCs w:val="28"/>
          <w:lang w:val="ru-RU"/>
        </w:rPr>
        <w:t xml:space="preserve">          </w:t>
      </w:r>
      <w:proofErr w:type="gramStart"/>
      <w:r w:rsidRPr="00B520F0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B520F0">
        <w:rPr>
          <w:rFonts w:ascii="Times New Roman" w:hAnsi="Times New Roman"/>
          <w:sz w:val="28"/>
          <w:szCs w:val="28"/>
          <w:lang w:val="ru-RU"/>
        </w:rPr>
        <w:t xml:space="preserve"> О С Т А Н О В Л Е Н И Е</w:t>
      </w:r>
    </w:p>
    <w:p w:rsidR="004D0374" w:rsidRDefault="004D0374" w:rsidP="004D0374">
      <w:pPr>
        <w:rPr>
          <w:sz w:val="28"/>
          <w:szCs w:val="28"/>
        </w:rPr>
      </w:pPr>
    </w:p>
    <w:p w:rsidR="004B7F9E" w:rsidRPr="00970E10" w:rsidRDefault="004B7F9E" w:rsidP="004D0374">
      <w:pPr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</w:p>
    <w:p w:rsidR="004D0374" w:rsidRPr="00F57000" w:rsidRDefault="004D0374" w:rsidP="004D0374">
      <w:pPr>
        <w:tabs>
          <w:tab w:val="left" w:pos="-2552"/>
          <w:tab w:val="right" w:pos="10632"/>
        </w:tabs>
        <w:rPr>
          <w:sz w:val="28"/>
          <w:szCs w:val="28"/>
        </w:rPr>
      </w:pP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«29»  марта  </w:t>
      </w:r>
      <w:r w:rsidRPr="00F57000">
        <w:rPr>
          <w:sz w:val="28"/>
          <w:szCs w:val="28"/>
        </w:rPr>
        <w:t xml:space="preserve"> 2017 г.                                            </w:t>
      </w:r>
      <w:r>
        <w:rPr>
          <w:sz w:val="28"/>
          <w:szCs w:val="28"/>
        </w:rPr>
        <w:t xml:space="preserve">              </w:t>
      </w:r>
      <w:r w:rsidRPr="00F57000">
        <w:rPr>
          <w:sz w:val="28"/>
          <w:szCs w:val="28"/>
        </w:rPr>
        <w:t xml:space="preserve">                     </w:t>
      </w:r>
      <w:r w:rsidRPr="00970E10">
        <w:rPr>
          <w:sz w:val="28"/>
          <w:szCs w:val="28"/>
        </w:rPr>
        <w:sym w:font="Times New Roman" w:char="2116"/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>135 а</w:t>
      </w:r>
    </w:p>
    <w:p w:rsidR="004D0374" w:rsidRPr="00F57000" w:rsidRDefault="004D0374" w:rsidP="004D0374">
      <w:pPr>
        <w:tabs>
          <w:tab w:val="left" w:pos="-2552"/>
          <w:tab w:val="right" w:pos="10632"/>
        </w:tabs>
        <w:rPr>
          <w:sz w:val="28"/>
          <w:szCs w:val="28"/>
        </w:rPr>
      </w:pPr>
    </w:p>
    <w:p w:rsidR="004D0374" w:rsidRPr="00F57000" w:rsidRDefault="004D0374" w:rsidP="004D0374">
      <w:pPr>
        <w:tabs>
          <w:tab w:val="left" w:pos="-2552"/>
          <w:tab w:val="right" w:pos="10632"/>
        </w:tabs>
        <w:ind w:firstLine="800"/>
        <w:jc w:val="center"/>
      </w:pPr>
      <w:r w:rsidRPr="00F57000">
        <w:t>с. Большое Игнатово</w:t>
      </w:r>
    </w:p>
    <w:p w:rsidR="004D0374" w:rsidRPr="008C3114" w:rsidRDefault="004D0374" w:rsidP="004D0374">
      <w:pPr>
        <w:keepNext/>
        <w:jc w:val="both"/>
        <w:outlineLvl w:val="6"/>
        <w:rPr>
          <w:sz w:val="28"/>
          <w:szCs w:val="28"/>
        </w:rPr>
      </w:pPr>
    </w:p>
    <w:p w:rsidR="004D0374" w:rsidRDefault="004D0374" w:rsidP="004D0374"/>
    <w:p w:rsidR="004B7F9E" w:rsidRDefault="004B7F9E" w:rsidP="004D0374"/>
    <w:p w:rsidR="004D0374" w:rsidRDefault="004D0374" w:rsidP="004D0374">
      <w:pPr>
        <w:pStyle w:val="72"/>
        <w:shd w:val="clear" w:color="auto" w:fill="auto"/>
        <w:tabs>
          <w:tab w:val="left" w:pos="4962"/>
          <w:tab w:val="left" w:pos="5529"/>
          <w:tab w:val="left" w:pos="5670"/>
          <w:tab w:val="left" w:pos="6237"/>
        </w:tabs>
        <w:spacing w:after="335"/>
        <w:ind w:right="3826"/>
        <w:jc w:val="both"/>
        <w:rPr>
          <w:b w:val="0"/>
          <w:sz w:val="28"/>
          <w:szCs w:val="28"/>
        </w:rPr>
      </w:pPr>
      <w:r w:rsidRPr="004D0374">
        <w:rPr>
          <w:b w:val="0"/>
          <w:color w:val="000000"/>
          <w:sz w:val="28"/>
          <w:szCs w:val="28"/>
          <w:lang w:bidi="ru-RU"/>
        </w:rPr>
        <w:t xml:space="preserve">Об утверждении </w:t>
      </w:r>
      <w:r w:rsidR="000B44CA">
        <w:rPr>
          <w:b w:val="0"/>
          <w:color w:val="000000"/>
          <w:sz w:val="28"/>
          <w:szCs w:val="28"/>
          <w:lang w:bidi="ru-RU"/>
        </w:rPr>
        <w:t xml:space="preserve">проекта </w:t>
      </w:r>
      <w:r w:rsidRPr="004D0374">
        <w:rPr>
          <w:b w:val="0"/>
          <w:color w:val="000000"/>
          <w:sz w:val="28"/>
          <w:szCs w:val="28"/>
          <w:lang w:bidi="ru-RU"/>
        </w:rPr>
        <w:t xml:space="preserve">муниципальной </w:t>
      </w:r>
      <w:r w:rsidRPr="004D0374">
        <w:rPr>
          <w:b w:val="0"/>
          <w:color w:val="000000"/>
          <w:sz w:val="28"/>
          <w:szCs w:val="28"/>
          <w:lang w:bidi="ru-RU"/>
        </w:rPr>
        <w:br/>
        <w:t>программы «</w:t>
      </w:r>
      <w:r w:rsidRPr="004D0374">
        <w:rPr>
          <w:b w:val="0"/>
          <w:sz w:val="28"/>
          <w:szCs w:val="28"/>
        </w:rPr>
        <w:t>Формирование комфортной городской среды на территории Большеигнатовского сельского поселения Большеигнатовского муниципального района на 2017 год»</w:t>
      </w:r>
    </w:p>
    <w:p w:rsidR="004B7F9E" w:rsidRPr="004D0374" w:rsidRDefault="004B7F9E" w:rsidP="004D0374">
      <w:pPr>
        <w:pStyle w:val="72"/>
        <w:shd w:val="clear" w:color="auto" w:fill="auto"/>
        <w:tabs>
          <w:tab w:val="left" w:pos="4962"/>
          <w:tab w:val="left" w:pos="5529"/>
          <w:tab w:val="left" w:pos="5670"/>
          <w:tab w:val="left" w:pos="6237"/>
        </w:tabs>
        <w:spacing w:after="335"/>
        <w:ind w:right="3826"/>
        <w:jc w:val="both"/>
        <w:rPr>
          <w:b w:val="0"/>
          <w:sz w:val="28"/>
          <w:szCs w:val="28"/>
        </w:rPr>
      </w:pPr>
    </w:p>
    <w:p w:rsidR="004D0374" w:rsidRPr="004D0374" w:rsidRDefault="004D0374" w:rsidP="00800CFF">
      <w:pPr>
        <w:pStyle w:val="20"/>
        <w:shd w:val="clear" w:color="auto" w:fill="auto"/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 xml:space="preserve">Руководствуясь Федеральным законом от 6 октября 2003 года №131-Ф3 «Об общих принципах организации местного самоуправления в Российской Федерации», Уставом Большеигнатовского муниципального района, Администрация Большеигнатовского муниципального района </w:t>
      </w:r>
      <w:r w:rsidRPr="004D0374">
        <w:rPr>
          <w:rStyle w:val="21"/>
          <w:sz w:val="28"/>
          <w:szCs w:val="28"/>
        </w:rPr>
        <w:t>постановляет:</w:t>
      </w:r>
    </w:p>
    <w:p w:rsidR="004D0374" w:rsidRPr="004D0374" w:rsidRDefault="004D0374" w:rsidP="00800CFF">
      <w:pPr>
        <w:pStyle w:val="20"/>
        <w:numPr>
          <w:ilvl w:val="0"/>
          <w:numId w:val="5"/>
        </w:numPr>
        <w:shd w:val="clear" w:color="auto" w:fill="auto"/>
        <w:tabs>
          <w:tab w:val="left" w:pos="1037"/>
        </w:tabs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>Утвердить</w:t>
      </w:r>
      <w:r w:rsidR="000B44CA">
        <w:rPr>
          <w:color w:val="000000"/>
          <w:sz w:val="28"/>
          <w:szCs w:val="28"/>
          <w:lang w:bidi="ru-RU"/>
        </w:rPr>
        <w:t xml:space="preserve"> проект </w:t>
      </w:r>
      <w:r w:rsidRPr="004D0374">
        <w:rPr>
          <w:color w:val="000000"/>
          <w:sz w:val="28"/>
          <w:szCs w:val="28"/>
          <w:lang w:bidi="ru-RU"/>
        </w:rPr>
        <w:t xml:space="preserve"> муниципальн</w:t>
      </w:r>
      <w:r w:rsidR="000B44CA">
        <w:rPr>
          <w:color w:val="000000"/>
          <w:sz w:val="28"/>
          <w:szCs w:val="28"/>
          <w:lang w:bidi="ru-RU"/>
        </w:rPr>
        <w:t>ой</w:t>
      </w:r>
      <w:r w:rsidRPr="004D0374">
        <w:rPr>
          <w:color w:val="000000"/>
          <w:sz w:val="28"/>
          <w:szCs w:val="28"/>
          <w:lang w:bidi="ru-RU"/>
        </w:rPr>
        <w:t xml:space="preserve"> программ</w:t>
      </w:r>
      <w:r w:rsidR="000B44CA">
        <w:rPr>
          <w:color w:val="000000"/>
          <w:sz w:val="28"/>
          <w:szCs w:val="28"/>
          <w:lang w:bidi="ru-RU"/>
        </w:rPr>
        <w:t>ы</w:t>
      </w:r>
      <w:r w:rsidRPr="004D0374">
        <w:rPr>
          <w:color w:val="000000"/>
          <w:sz w:val="28"/>
          <w:szCs w:val="28"/>
          <w:lang w:bidi="ru-RU"/>
        </w:rPr>
        <w:t xml:space="preserve"> «</w:t>
      </w:r>
      <w:r w:rsidRPr="004D0374">
        <w:rPr>
          <w:sz w:val="28"/>
          <w:szCs w:val="28"/>
        </w:rPr>
        <w:t xml:space="preserve">Формирование комфортной городской среды на территории Большеигнатовского сельского поселения Большеигнатовского муниципального района на 2017 год» </w:t>
      </w:r>
      <w:r w:rsidRPr="004D0374">
        <w:rPr>
          <w:color w:val="000000"/>
          <w:sz w:val="28"/>
          <w:szCs w:val="28"/>
          <w:lang w:bidi="ru-RU"/>
        </w:rPr>
        <w:t>согласно приложению.</w:t>
      </w:r>
    </w:p>
    <w:p w:rsidR="004D0374" w:rsidRPr="00710905" w:rsidRDefault="004D0374" w:rsidP="004D0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10905">
        <w:rPr>
          <w:sz w:val="28"/>
          <w:szCs w:val="28"/>
        </w:rPr>
        <w:t xml:space="preserve">.   Настоящее постановление вступает в силу со дня его подписания. </w:t>
      </w:r>
      <w:r w:rsidRPr="00710905">
        <w:rPr>
          <w:sz w:val="28"/>
          <w:szCs w:val="28"/>
        </w:rPr>
        <w:tab/>
      </w: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710905" w:rsidRDefault="004D0374" w:rsidP="004D0374">
      <w:pPr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 xml:space="preserve">Глава 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Большеигнатовского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муниципального района                                                                 Т. Н. Полозова</w:t>
      </w:r>
    </w:p>
    <w:p w:rsidR="004D0374" w:rsidRDefault="004D0374" w:rsidP="004D0374">
      <w:pPr>
        <w:tabs>
          <w:tab w:val="left" w:pos="1620"/>
          <w:tab w:val="left" w:pos="1980"/>
        </w:tabs>
        <w:jc w:val="both"/>
        <w:rPr>
          <w:sz w:val="28"/>
          <w:szCs w:val="28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875258" w:rsidRDefault="00875258" w:rsidP="00D47221">
      <w:pPr>
        <w:suppressAutoHyphens/>
        <w:ind w:firstLine="6375"/>
        <w:rPr>
          <w:lang w:eastAsia="ar-SA"/>
        </w:rPr>
      </w:pPr>
    </w:p>
    <w:p w:rsidR="00875258" w:rsidRDefault="00875258" w:rsidP="004D0374">
      <w:pPr>
        <w:ind w:left="5400"/>
        <w:rPr>
          <w:sz w:val="28"/>
          <w:szCs w:val="28"/>
        </w:rPr>
      </w:pPr>
    </w:p>
    <w:p w:rsidR="004D0374" w:rsidRPr="00323F9D" w:rsidRDefault="004D0374" w:rsidP="004D0374">
      <w:pPr>
        <w:ind w:left="5400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4D0374" w:rsidRDefault="004D0374" w:rsidP="006F6DC5">
      <w:pPr>
        <w:suppressAutoHyphens/>
        <w:ind w:left="3828"/>
        <w:jc w:val="center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администрации Большеигнатовского муниципального района</w:t>
      </w:r>
      <w:r w:rsidRPr="00323F9D">
        <w:rPr>
          <w:sz w:val="28"/>
          <w:szCs w:val="28"/>
        </w:rPr>
        <w:t xml:space="preserve"> </w:t>
      </w:r>
      <w:r w:rsidRPr="009E3114">
        <w:rPr>
          <w:sz w:val="28"/>
          <w:lang w:eastAsia="ar-SA"/>
        </w:rPr>
        <w:t>«</w:t>
      </w:r>
      <w:r w:rsidR="006F6DC5">
        <w:rPr>
          <w:sz w:val="28"/>
          <w:lang w:eastAsia="ar-SA"/>
        </w:rPr>
        <w:t>29</w:t>
      </w:r>
      <w:r w:rsidRPr="009E3114">
        <w:rPr>
          <w:sz w:val="28"/>
          <w:lang w:eastAsia="ar-SA"/>
        </w:rPr>
        <w:t>»</w:t>
      </w:r>
      <w:r>
        <w:rPr>
          <w:sz w:val="28"/>
          <w:lang w:eastAsia="ar-SA"/>
        </w:rPr>
        <w:t xml:space="preserve"> </w:t>
      </w:r>
      <w:r w:rsidR="006F6DC5">
        <w:rPr>
          <w:sz w:val="28"/>
          <w:lang w:eastAsia="ar-SA"/>
        </w:rPr>
        <w:t xml:space="preserve">марта </w:t>
      </w:r>
      <w:r w:rsidR="000B44CA">
        <w:rPr>
          <w:sz w:val="28"/>
          <w:lang w:eastAsia="ar-SA"/>
        </w:rPr>
        <w:t xml:space="preserve">2017 года № </w:t>
      </w:r>
      <w:r w:rsidR="006F6DC5">
        <w:rPr>
          <w:sz w:val="28"/>
          <w:lang w:eastAsia="ar-SA"/>
        </w:rPr>
        <w:t>135 а</w:t>
      </w: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Pr="00F74386" w:rsidRDefault="004D0374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Pr="00F74386" w:rsidRDefault="000B44CA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Муниципальная </w:t>
      </w:r>
      <w:r w:rsidRPr="00F74386">
        <w:rPr>
          <w:b/>
          <w:sz w:val="28"/>
          <w:lang w:eastAsia="ar-SA"/>
        </w:rPr>
        <w:t xml:space="preserve">программа 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 w:rsidRPr="00F74386">
        <w:rPr>
          <w:b/>
          <w:sz w:val="28"/>
          <w:lang w:eastAsia="ar-SA"/>
        </w:rPr>
        <w:t>«</w:t>
      </w:r>
      <w:r>
        <w:rPr>
          <w:b/>
          <w:sz w:val="28"/>
          <w:lang w:eastAsia="ar-SA"/>
        </w:rPr>
        <w:t xml:space="preserve">Формирование современной городской среды </w:t>
      </w:r>
    </w:p>
    <w:p w:rsidR="005941BF" w:rsidRPr="00F74386" w:rsidRDefault="0038778A" w:rsidP="00D47221">
      <w:pPr>
        <w:suppressAutoHyphens/>
        <w:jc w:val="center"/>
        <w:rPr>
          <w:b/>
          <w:lang w:eastAsia="ar-SA"/>
        </w:rPr>
      </w:pPr>
      <w:r>
        <w:rPr>
          <w:b/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b/>
          <w:sz w:val="28"/>
          <w:lang w:eastAsia="ar-SA"/>
        </w:rPr>
        <w:t>Большеигнатовского муниципального района Республики Мордовия</w:t>
      </w:r>
      <w:r w:rsidR="00702BC0">
        <w:rPr>
          <w:b/>
          <w:sz w:val="28"/>
          <w:lang w:eastAsia="ar-SA"/>
        </w:rPr>
        <w:t>»</w:t>
      </w:r>
      <w:r w:rsidR="005941BF">
        <w:rPr>
          <w:b/>
          <w:sz w:val="28"/>
          <w:lang w:eastAsia="ar-SA"/>
        </w:rPr>
        <w:t xml:space="preserve"> в 2017 году</w:t>
      </w: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D540F6" w:rsidRPr="00F74386" w:rsidRDefault="00D540F6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rPr>
          <w:lang w:eastAsia="ar-SA"/>
        </w:rPr>
      </w:pPr>
    </w:p>
    <w:p w:rsidR="006F6DC5" w:rsidRDefault="006F6DC5" w:rsidP="00D47221">
      <w:pPr>
        <w:suppressAutoHyphens/>
        <w:rPr>
          <w:lang w:eastAsia="ar-SA"/>
        </w:rPr>
      </w:pPr>
    </w:p>
    <w:p w:rsidR="00875258" w:rsidRDefault="00875258" w:rsidP="00D47221">
      <w:pPr>
        <w:suppressAutoHyphens/>
        <w:rPr>
          <w:lang w:eastAsia="ar-SA"/>
        </w:rPr>
      </w:pPr>
    </w:p>
    <w:p w:rsidR="00875258" w:rsidRPr="00F74386" w:rsidRDefault="00875258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С. Большое Игнатово</w:t>
      </w: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2017 год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lastRenderedPageBreak/>
        <w:t xml:space="preserve">Паспорт муниципальной программы 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t xml:space="preserve">«Формирование современной городской среды </w:t>
      </w:r>
    </w:p>
    <w:p w:rsidR="005941BF" w:rsidRPr="009E3114" w:rsidRDefault="0038778A" w:rsidP="00D47221">
      <w:pPr>
        <w:suppressAutoHyphens/>
        <w:jc w:val="center"/>
        <w:rPr>
          <w:lang w:eastAsia="ar-SA"/>
        </w:rPr>
      </w:pPr>
      <w:r>
        <w:rPr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sz w:val="28"/>
          <w:lang w:eastAsia="ar-SA"/>
        </w:rPr>
        <w:t>Большеигнатовского муниципального района Республики Мордовия в</w:t>
      </w:r>
      <w:r w:rsidR="005941BF" w:rsidRPr="009E3114">
        <w:rPr>
          <w:sz w:val="28"/>
          <w:lang w:eastAsia="ar-SA"/>
        </w:rPr>
        <w:t xml:space="preserve"> 2017 год</w:t>
      </w:r>
      <w:r w:rsidR="005941BF">
        <w:rPr>
          <w:sz w:val="28"/>
          <w:lang w:eastAsia="ar-SA"/>
        </w:rPr>
        <w:t>у</w:t>
      </w:r>
      <w:r w:rsidR="005941BF" w:rsidRPr="009E3114">
        <w:rPr>
          <w:sz w:val="28"/>
          <w:lang w:eastAsia="ar-SA"/>
        </w:rPr>
        <w:t>»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6804"/>
      </w:tblGrid>
      <w:tr w:rsidR="005941BF" w:rsidRPr="00F74386" w:rsidTr="000E710E">
        <w:tc>
          <w:tcPr>
            <w:tcW w:w="3085" w:type="dxa"/>
          </w:tcPr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804" w:type="dxa"/>
          </w:tcPr>
          <w:p w:rsidR="005941BF" w:rsidRPr="009E3114" w:rsidRDefault="005941BF" w:rsidP="00F13D11">
            <w:pPr>
              <w:suppressAutoHyphens/>
              <w:rPr>
                <w:sz w:val="28"/>
                <w:lang w:eastAsia="ar-SA"/>
              </w:rPr>
            </w:pPr>
            <w:r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</w:p>
          <w:p w:rsidR="005941BF" w:rsidRPr="009E3114" w:rsidRDefault="0038778A" w:rsidP="00F13D11">
            <w:pPr>
              <w:suppressAutoHyphens/>
              <w:rPr>
                <w:lang w:eastAsia="ar-SA"/>
              </w:rPr>
            </w:pPr>
            <w:r>
              <w:rPr>
                <w:sz w:val="28"/>
                <w:lang w:eastAsia="ar-SA"/>
              </w:rPr>
              <w:t xml:space="preserve">на территории Большеигнатовского сельского поселения  </w:t>
            </w:r>
            <w:r w:rsidR="005941BF">
              <w:rPr>
                <w:sz w:val="28"/>
                <w:lang w:eastAsia="ar-SA"/>
              </w:rPr>
              <w:t>Большеигнатовского муниципального района Республики Мордовия в</w:t>
            </w:r>
            <w:r w:rsidR="005941BF" w:rsidRPr="009E3114">
              <w:rPr>
                <w:sz w:val="28"/>
                <w:lang w:eastAsia="ar-SA"/>
              </w:rPr>
              <w:t xml:space="preserve"> 2017 год</w:t>
            </w:r>
            <w:r w:rsidR="005941BF">
              <w:rPr>
                <w:sz w:val="28"/>
                <w:lang w:eastAsia="ar-SA"/>
              </w:rPr>
              <w:t>у</w:t>
            </w:r>
            <w:r w:rsidR="005941BF" w:rsidRPr="009E3114">
              <w:rPr>
                <w:sz w:val="28"/>
                <w:lang w:eastAsia="ar-SA"/>
              </w:rPr>
              <w:t>»</w:t>
            </w:r>
            <w:r w:rsidR="005941BF">
              <w:rPr>
                <w:sz w:val="28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(дале</w:t>
            </w:r>
            <w:proofErr w:type="gramStart"/>
            <w:r w:rsidR="005941BF">
              <w:rPr>
                <w:sz w:val="28"/>
                <w:lang w:eastAsia="ar-SA"/>
              </w:rPr>
              <w:t>е-</w:t>
            </w:r>
            <w:proofErr w:type="gramEnd"/>
            <w:r w:rsidR="005941BF">
              <w:rPr>
                <w:sz w:val="28"/>
                <w:lang w:eastAsia="ar-SA"/>
              </w:rPr>
              <w:t xml:space="preserve"> программа)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E71EC4">
              <w:rPr>
                <w:sz w:val="28"/>
                <w:szCs w:val="28"/>
              </w:rPr>
              <w:t>Дата принятия решения о разработке программы, (наименование и номер соответствующего нормативно-правового акта)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Постановление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6804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 w:rsidRPr="00C15F7D">
              <w:rPr>
                <w:sz w:val="28"/>
                <w:szCs w:val="28"/>
              </w:rPr>
              <w:t>исполнител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6804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</w:t>
            </w:r>
            <w:r w:rsidRPr="00050C7E">
              <w:rPr>
                <w:sz w:val="28"/>
                <w:lang w:eastAsia="en-US"/>
              </w:rPr>
              <w:t xml:space="preserve">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>, МУП «</w:t>
            </w:r>
            <w:proofErr w:type="spellStart"/>
            <w:r>
              <w:rPr>
                <w:sz w:val="28"/>
                <w:lang w:eastAsia="en-US"/>
              </w:rPr>
              <w:t>Жилищник</w:t>
            </w:r>
            <w:proofErr w:type="spellEnd"/>
            <w:r>
              <w:rPr>
                <w:sz w:val="28"/>
                <w:lang w:eastAsia="en-US"/>
              </w:rPr>
              <w:t>».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Программно-целевые инструменты</w:t>
            </w:r>
          </w:p>
        </w:tc>
        <w:tc>
          <w:tcPr>
            <w:tcW w:w="6804" w:type="dxa"/>
          </w:tcPr>
          <w:p w:rsidR="005941BF" w:rsidRDefault="005941BF" w:rsidP="0038778A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Проведение благоустройства</w:t>
            </w:r>
            <w:r w:rsidR="0038778A">
              <w:rPr>
                <w:sz w:val="28"/>
                <w:lang w:eastAsia="en-US"/>
              </w:rPr>
              <w:t xml:space="preserve"> на </w:t>
            </w:r>
            <w:r>
              <w:rPr>
                <w:sz w:val="28"/>
                <w:lang w:eastAsia="en-US"/>
              </w:rPr>
              <w:t xml:space="preserve">территории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Повышение уровня благоустройства </w:t>
            </w:r>
            <w:r w:rsidR="000E710E">
              <w:rPr>
                <w:sz w:val="28"/>
                <w:lang w:eastAsia="en-US"/>
              </w:rPr>
              <w:t xml:space="preserve">дворовых </w:t>
            </w:r>
            <w:r>
              <w:rPr>
                <w:sz w:val="28"/>
                <w:lang w:eastAsia="en-US"/>
              </w:rPr>
              <w:t xml:space="preserve">территорий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 xml:space="preserve"> для комфортного проживания населения.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8F1C26">
              <w:rPr>
                <w:sz w:val="28"/>
                <w:szCs w:val="28"/>
              </w:rPr>
              <w:t xml:space="preserve">Целевые показатели (индикаторы)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</w:tcPr>
          <w:p w:rsidR="005941BF" w:rsidRPr="00C97FA4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C97FA4">
              <w:rPr>
                <w:sz w:val="28"/>
                <w:szCs w:val="28"/>
              </w:rPr>
              <w:t>- Количество благоустроенных дворовых территорий</w:t>
            </w:r>
          </w:p>
          <w:p w:rsidR="005941BF" w:rsidRPr="00005AB2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5941BF" w:rsidRPr="00F74386" w:rsidTr="000E710E">
        <w:tc>
          <w:tcPr>
            <w:tcW w:w="3085" w:type="dxa"/>
          </w:tcPr>
          <w:p w:rsidR="005941BF" w:rsidRPr="001E193F" w:rsidRDefault="005941BF" w:rsidP="00F13D11">
            <w:pPr>
              <w:rPr>
                <w:sz w:val="28"/>
                <w:szCs w:val="28"/>
              </w:rPr>
            </w:pPr>
            <w:r w:rsidRPr="00C15907">
              <w:rPr>
                <w:sz w:val="28"/>
                <w:szCs w:val="28"/>
              </w:rPr>
              <w:t xml:space="preserve">Этапы и сроки реализации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 w:rsidRPr="00C15907">
              <w:rPr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п</w:t>
            </w:r>
            <w:r w:rsidRPr="00C15907">
              <w:rPr>
                <w:sz w:val="28"/>
                <w:szCs w:val="28"/>
              </w:rPr>
              <w:t xml:space="preserve">рограммы </w:t>
            </w:r>
            <w:r>
              <w:rPr>
                <w:sz w:val="28"/>
                <w:szCs w:val="28"/>
              </w:rPr>
              <w:t>предусматривается</w:t>
            </w:r>
            <w:r w:rsidRPr="00C159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C15907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C15907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у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Pr="008E0E60" w:rsidRDefault="005941BF" w:rsidP="00F13D11">
            <w:pPr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6804" w:type="dxa"/>
          </w:tcPr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lang w:eastAsia="en-US"/>
              </w:rPr>
              <w:t xml:space="preserve">Общий объем бюджетных ассигнований составит </w:t>
            </w:r>
            <w:r>
              <w:rPr>
                <w:sz w:val="28"/>
                <w:szCs w:val="28"/>
              </w:rPr>
              <w:t xml:space="preserve">721,27 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 w:rsidRPr="008E0E60">
              <w:rPr>
                <w:sz w:val="28"/>
                <w:szCs w:val="28"/>
              </w:rPr>
              <w:t>, в том числе: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федерального и республиканского бюджетов – </w:t>
            </w:r>
            <w:r>
              <w:rPr>
                <w:sz w:val="28"/>
                <w:szCs w:val="28"/>
              </w:rPr>
              <w:t>700,21</w:t>
            </w:r>
            <w:r w:rsidRPr="008E0E60">
              <w:rPr>
                <w:sz w:val="28"/>
                <w:szCs w:val="28"/>
              </w:rPr>
              <w:t xml:space="preserve"> тыс. руб.;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бюджета </w:t>
            </w:r>
            <w:r>
              <w:rPr>
                <w:sz w:val="28"/>
                <w:szCs w:val="28"/>
              </w:rPr>
              <w:t>муниципального образования</w:t>
            </w:r>
            <w:r w:rsidRPr="008E0E6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21,01</w:t>
            </w:r>
            <w:r w:rsidRPr="008E0E60">
              <w:rPr>
                <w:sz w:val="28"/>
                <w:szCs w:val="28"/>
              </w:rPr>
              <w:t xml:space="preserve"> тыс. руб.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804" w:type="dxa"/>
          </w:tcPr>
          <w:p w:rsidR="005941BF" w:rsidRPr="009E3114" w:rsidRDefault="005941BF" w:rsidP="000E710E">
            <w:pPr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</w:rPr>
              <w:t>увеличение доли благоустроенных дворовых территорий</w:t>
            </w:r>
            <w:r w:rsidR="000E710E">
              <w:rPr>
                <w:sz w:val="28"/>
                <w:szCs w:val="28"/>
              </w:rPr>
              <w:t>.</w:t>
            </w:r>
          </w:p>
        </w:tc>
      </w:tr>
    </w:tbl>
    <w:p w:rsidR="005941BF" w:rsidRDefault="005941BF" w:rsidP="00D47221">
      <w:pPr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1. Общая характеристика текущего состояния соответствующей сферы социально-экономического развития                  </w:t>
      </w:r>
      <w:r>
        <w:rPr>
          <w:b/>
          <w:sz w:val="28"/>
          <w:szCs w:val="28"/>
        </w:rPr>
        <w:t>Большеигнатовского муниципального района</w:t>
      </w:r>
      <w:r w:rsidRPr="00C15907">
        <w:rPr>
          <w:b/>
          <w:sz w:val="28"/>
          <w:szCs w:val="28"/>
        </w:rPr>
        <w:t>, формулировка основных проблем в указанной сфере и прогноз ее развития.</w:t>
      </w: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9A7DD8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«Большеигнатовское сельское поселение»</w:t>
      </w:r>
      <w:r w:rsidRPr="009A7DD8">
        <w:rPr>
          <w:sz w:val="28"/>
          <w:szCs w:val="28"/>
        </w:rPr>
        <w:t xml:space="preserve"> находится в </w:t>
      </w:r>
      <w:smartTag w:uri="urn:schemas-microsoft-com:office:smarttags" w:element="metricconverter">
        <w:smartTagPr>
          <w:attr w:name="ProductID" w:val="105 км"/>
        </w:smartTagPr>
        <w:r>
          <w:rPr>
            <w:sz w:val="28"/>
            <w:szCs w:val="28"/>
          </w:rPr>
          <w:t>105</w:t>
        </w:r>
        <w:r w:rsidRPr="009A7DD8">
          <w:rPr>
            <w:sz w:val="28"/>
            <w:szCs w:val="28"/>
          </w:rPr>
          <w:t xml:space="preserve"> км</w:t>
        </w:r>
      </w:smartTag>
      <w:r w:rsidRPr="009A7DD8">
        <w:rPr>
          <w:sz w:val="28"/>
          <w:szCs w:val="28"/>
        </w:rPr>
        <w:t xml:space="preserve"> от г. </w:t>
      </w:r>
      <w:r>
        <w:rPr>
          <w:sz w:val="28"/>
          <w:szCs w:val="28"/>
        </w:rPr>
        <w:t>Саранск</w:t>
      </w:r>
      <w:r w:rsidRPr="009A7DD8">
        <w:rPr>
          <w:sz w:val="28"/>
          <w:szCs w:val="28"/>
        </w:rPr>
        <w:t xml:space="preserve">. Площадь муниципального образования </w:t>
      </w:r>
      <w:r>
        <w:rPr>
          <w:sz w:val="28"/>
          <w:szCs w:val="28"/>
        </w:rPr>
        <w:t>«Большеигнатовское сельское поселение»</w:t>
      </w:r>
      <w:r w:rsidRPr="009A7DD8">
        <w:rPr>
          <w:sz w:val="28"/>
          <w:szCs w:val="28"/>
        </w:rPr>
        <w:t xml:space="preserve">  составляет </w:t>
      </w:r>
      <w:smartTag w:uri="urn:schemas-microsoft-com:office:smarttags" w:element="metricconverter">
        <w:smartTagPr>
          <w:attr w:name="ProductID" w:val="442 га"/>
        </w:smartTagPr>
        <w:r>
          <w:rPr>
            <w:sz w:val="28"/>
            <w:szCs w:val="28"/>
          </w:rPr>
          <w:t>442 га</w:t>
        </w:r>
      </w:smartTag>
      <w:r w:rsidRPr="009A7DD8">
        <w:rPr>
          <w:sz w:val="28"/>
          <w:szCs w:val="28"/>
        </w:rPr>
        <w:t xml:space="preserve">. </w:t>
      </w:r>
      <w:bookmarkStart w:id="0" w:name="sub_402"/>
      <w:r w:rsidRPr="009A7DD8">
        <w:rPr>
          <w:sz w:val="28"/>
          <w:szCs w:val="28"/>
        </w:rPr>
        <w:t xml:space="preserve">В состав территории </w:t>
      </w:r>
      <w:r>
        <w:rPr>
          <w:sz w:val="28"/>
          <w:szCs w:val="28"/>
        </w:rPr>
        <w:t xml:space="preserve"> Большеигнатовского сельского поселения</w:t>
      </w:r>
      <w:r w:rsidRPr="009A7DD8">
        <w:rPr>
          <w:sz w:val="28"/>
          <w:szCs w:val="28"/>
        </w:rPr>
        <w:t xml:space="preserve"> входят следующие населенные пункты: </w:t>
      </w:r>
      <w:r>
        <w:rPr>
          <w:sz w:val="28"/>
          <w:szCs w:val="28"/>
        </w:rPr>
        <w:t xml:space="preserve">с. Большое Игнатово, д. </w:t>
      </w:r>
      <w:proofErr w:type="spellStart"/>
      <w:r>
        <w:rPr>
          <w:sz w:val="28"/>
          <w:szCs w:val="28"/>
        </w:rPr>
        <w:t>Ташто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Кшуманця</w:t>
      </w:r>
      <w:proofErr w:type="spellEnd"/>
      <w:r w:rsidRPr="009A7DD8"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9A7DD8">
        <w:rPr>
          <w:sz w:val="28"/>
          <w:szCs w:val="28"/>
        </w:rPr>
        <w:t xml:space="preserve">исленность постоянного </w:t>
      </w:r>
      <w:r w:rsidRPr="00057242">
        <w:rPr>
          <w:sz w:val="28"/>
          <w:szCs w:val="28"/>
        </w:rPr>
        <w:t xml:space="preserve">населения </w:t>
      </w:r>
      <w:r w:rsidR="0038778A">
        <w:rPr>
          <w:sz w:val="28"/>
          <w:szCs w:val="28"/>
        </w:rPr>
        <w:t xml:space="preserve">на территории Большеигнатовского сельского поселения  </w:t>
      </w:r>
      <w:r>
        <w:rPr>
          <w:sz w:val="28"/>
          <w:szCs w:val="28"/>
        </w:rPr>
        <w:t>Большеигнатовского муниципального района Республики Мордовия на 01.01.2017 г. составила</w:t>
      </w:r>
      <w:r w:rsidRPr="00057242">
        <w:rPr>
          <w:sz w:val="28"/>
          <w:szCs w:val="28"/>
        </w:rPr>
        <w:t xml:space="preserve"> </w:t>
      </w:r>
      <w:r>
        <w:rPr>
          <w:sz w:val="28"/>
          <w:szCs w:val="28"/>
        </w:rPr>
        <w:t>2,837</w:t>
      </w:r>
      <w:r w:rsidRPr="00057242">
        <w:rPr>
          <w:sz w:val="28"/>
          <w:szCs w:val="28"/>
        </w:rPr>
        <w:t xml:space="preserve"> тыс. человек</w:t>
      </w:r>
      <w:r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Одной из основных задач перед органами местного самоуправления является не только сохранение существующих элементов благоустройства, но продолжение выполнения работ по благоустройству территорий Большеигнатовского сельского поселения Большеигнатовского муниципального района Республики Мордовия </w:t>
      </w:r>
      <w:r w:rsidRPr="00057242">
        <w:rPr>
          <w:sz w:val="28"/>
          <w:szCs w:val="28"/>
        </w:rPr>
        <w:t xml:space="preserve"> </w:t>
      </w:r>
      <w:bookmarkEnd w:id="0"/>
    </w:p>
    <w:p w:rsidR="005941BF" w:rsidRDefault="005941BF" w:rsidP="00D4722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 2011 года осуществляется реализация муниципальных программ по благоустройству дворовых территорий. В настоящее время благоустроено 2 дворовых территорий</w:t>
      </w:r>
      <w:r w:rsidR="000E710E">
        <w:rPr>
          <w:sz w:val="28"/>
          <w:szCs w:val="28"/>
          <w:lang w:eastAsia="en-US"/>
        </w:rPr>
        <w:t xml:space="preserve"> и 1 общественная территория</w:t>
      </w:r>
      <w:r>
        <w:rPr>
          <w:sz w:val="28"/>
          <w:szCs w:val="28"/>
          <w:lang w:eastAsia="en-US"/>
        </w:rPr>
        <w:t>. Отсутствие необходимого объема финансовых ресурсов на выполнение работ по благоустройству дворовых</w:t>
      </w:r>
      <w:r w:rsidR="000E710E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территорий не позволяет решить имеющиеся вопросы благоустройства в полном объеме. Для их решения необходимы дополнительные источники финансирования.</w:t>
      </w:r>
    </w:p>
    <w:p w:rsidR="00AE6BC9" w:rsidRDefault="00AE6BC9" w:rsidP="00D47221">
      <w:pPr>
        <w:ind w:firstLine="709"/>
        <w:jc w:val="both"/>
        <w:rPr>
          <w:sz w:val="28"/>
          <w:szCs w:val="28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84"/>
        <w:gridCol w:w="974"/>
        <w:gridCol w:w="1063"/>
        <w:gridCol w:w="992"/>
        <w:gridCol w:w="992"/>
        <w:gridCol w:w="1134"/>
      </w:tblGrid>
      <w:tr w:rsidR="000E710E" w:rsidRPr="0086340E" w:rsidTr="00AE6BC9">
        <w:tc>
          <w:tcPr>
            <w:tcW w:w="4484" w:type="dxa"/>
            <w:vMerge w:val="restart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Наименование показателя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74" w:type="dxa"/>
            <w:vMerge w:val="restart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ед. </w:t>
            </w:r>
            <w:proofErr w:type="spellStart"/>
            <w:r w:rsidRPr="0086340E">
              <w:rPr>
                <w:sz w:val="28"/>
                <w:szCs w:val="28"/>
                <w:lang w:eastAsia="en-US"/>
              </w:rPr>
              <w:t>изм</w:t>
            </w:r>
            <w:proofErr w:type="spellEnd"/>
            <w:r w:rsidRPr="0086340E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81" w:type="dxa"/>
            <w:gridSpan w:val="4"/>
          </w:tcPr>
          <w:p w:rsidR="000E710E" w:rsidRPr="00884284" w:rsidRDefault="000E710E" w:rsidP="000E710E">
            <w:pPr>
              <w:jc w:val="center"/>
            </w:pPr>
            <w:r w:rsidRPr="00884284">
              <w:t>Значения показателей</w:t>
            </w:r>
          </w:p>
        </w:tc>
      </w:tr>
      <w:tr w:rsidR="000E710E" w:rsidRPr="0086340E" w:rsidTr="00AE6BC9">
        <w:trPr>
          <w:trHeight w:val="650"/>
        </w:trPr>
        <w:tc>
          <w:tcPr>
            <w:tcW w:w="4484" w:type="dxa"/>
            <w:vMerge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74" w:type="dxa"/>
            <w:vMerge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2013 год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2014 год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2015 год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ind w:left="-108" w:right="-1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2016 год</w:t>
            </w:r>
          </w:p>
        </w:tc>
      </w:tr>
      <w:tr w:rsidR="000E710E" w:rsidRPr="0086340E" w:rsidTr="00AE6BC9">
        <w:trPr>
          <w:trHeight w:val="650"/>
        </w:trPr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Количество благоустроенных дворовых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Площадь благоустроенных дворовых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0,1578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ind w:left="-109" w:right="-108"/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0,082</w:t>
            </w:r>
            <w:r>
              <w:rPr>
                <w:sz w:val="28"/>
                <w:szCs w:val="28"/>
                <w:lang w:eastAsia="en-US"/>
              </w:rPr>
              <w:t>496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благоустроенных дворовых территорий многоквартирных домов от общего количества дворовых территорий многоквартирных дворов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</w:t>
            </w:r>
            <w:r w:rsidRPr="0086340E">
              <w:rPr>
                <w:sz w:val="28"/>
                <w:szCs w:val="28"/>
                <w:lang w:eastAsia="en-US"/>
              </w:rPr>
              <w:lastRenderedPageBreak/>
              <w:t>муниципального образования субъекта Российской Федерации)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9,46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1,9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rPr>
          <w:trHeight w:val="762"/>
        </w:trPr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Количество муниципальных территорий общего пользования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Площадь муниципальных территорий общего пользования 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45577C" w:rsidRDefault="000E710E" w:rsidP="000E710E">
            <w:pPr>
              <w:ind w:left="-127"/>
              <w:jc w:val="center"/>
              <w:rPr>
                <w:lang w:eastAsia="en-US"/>
              </w:rPr>
            </w:pPr>
            <w:r w:rsidRPr="0045577C">
              <w:rPr>
                <w:lang w:eastAsia="en-US"/>
              </w:rPr>
              <w:t>0,42712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муниципальных территорий общего пользования, нуждающихся  в благоустройстве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благоустроенных муниципальных территорий общего пользования  от общего количества таких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муниципальных территорий общего пользования (парки, скверы, набережные и т.д.) от общего количества таких территорий, нуждающихся в благоустройстве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кв</w:t>
            </w:r>
            <w:proofErr w:type="gramStart"/>
            <w:r w:rsidRPr="0086340E">
              <w:rPr>
                <w:color w:val="auto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063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1,42</w:t>
            </w:r>
          </w:p>
        </w:tc>
        <w:tc>
          <w:tcPr>
            <w:tcW w:w="1134" w:type="dxa"/>
          </w:tcPr>
          <w:p w:rsidR="000E71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</w:tr>
    </w:tbl>
    <w:p w:rsidR="000E710E" w:rsidRDefault="000E710E" w:rsidP="00D47221">
      <w:pPr>
        <w:ind w:firstLine="709"/>
        <w:jc w:val="both"/>
        <w:rPr>
          <w:sz w:val="28"/>
          <w:szCs w:val="28"/>
          <w:lang w:eastAsia="en-US"/>
        </w:rPr>
      </w:pP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12DA">
        <w:rPr>
          <w:sz w:val="28"/>
          <w:szCs w:val="28"/>
        </w:rPr>
        <w:t xml:space="preserve">В связи с этим имеется необходимость разработки и реализации муниципальной программы </w:t>
      </w:r>
      <w:r w:rsidRPr="006C12DA">
        <w:rPr>
          <w:sz w:val="28"/>
          <w:szCs w:val="28"/>
          <w:lang w:eastAsia="ar-SA"/>
        </w:rPr>
        <w:t xml:space="preserve">«Формирование современной городской среды </w:t>
      </w:r>
      <w:r w:rsidR="0038778A">
        <w:rPr>
          <w:sz w:val="28"/>
          <w:szCs w:val="28"/>
          <w:lang w:eastAsia="ar-SA"/>
        </w:rPr>
        <w:t xml:space="preserve">на территории Большеигнатовского сельского поселения  </w:t>
      </w:r>
      <w:r>
        <w:rPr>
          <w:sz w:val="28"/>
          <w:szCs w:val="28"/>
          <w:lang w:eastAsia="ar-SA"/>
        </w:rPr>
        <w:t xml:space="preserve">Большеигнатовского муниципального района Республики Мордовия </w:t>
      </w:r>
      <w:r w:rsidRPr="006C12DA">
        <w:rPr>
          <w:sz w:val="28"/>
          <w:szCs w:val="28"/>
          <w:lang w:eastAsia="ar-SA"/>
        </w:rPr>
        <w:t xml:space="preserve">в 2017 году». </w:t>
      </w:r>
      <w:r>
        <w:rPr>
          <w:sz w:val="28"/>
          <w:szCs w:val="28"/>
          <w:lang w:eastAsia="ar-SA"/>
        </w:rPr>
        <w:t>В рамках программы</w:t>
      </w:r>
      <w:r w:rsidRPr="006C12DA">
        <w:rPr>
          <w:sz w:val="28"/>
          <w:szCs w:val="28"/>
        </w:rPr>
        <w:t xml:space="preserve"> планируется вовлечение граждан, организаций в процесс обсуждения проекта муниципальной программы, отбора дворовых территорий, общественных территори</w:t>
      </w:r>
      <w:r>
        <w:rPr>
          <w:sz w:val="28"/>
          <w:szCs w:val="28"/>
        </w:rPr>
        <w:t xml:space="preserve">й для включения в </w:t>
      </w:r>
      <w:r w:rsidRPr="006C12DA">
        <w:rPr>
          <w:sz w:val="28"/>
          <w:szCs w:val="28"/>
        </w:rPr>
        <w:t xml:space="preserve">программу. </w:t>
      </w:r>
    </w:p>
    <w:p w:rsidR="005941BF" w:rsidRPr="006C12DA" w:rsidRDefault="005941BF" w:rsidP="00D47221">
      <w:pPr>
        <w:suppressAutoHyphens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2. </w:t>
      </w:r>
      <w:r>
        <w:rPr>
          <w:b/>
          <w:sz w:val="28"/>
          <w:szCs w:val="28"/>
        </w:rPr>
        <w:t>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программы, описание ожидаемых конечных результатов реализации программы, сроки и этапы реализации 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B7DE0" w:rsidRDefault="005941BF" w:rsidP="00D4722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296D71">
        <w:rPr>
          <w:sz w:val="28"/>
          <w:szCs w:val="28"/>
        </w:rPr>
        <w:t xml:space="preserve">Благоустройство территории </w:t>
      </w:r>
      <w:r>
        <w:rPr>
          <w:sz w:val="28"/>
          <w:szCs w:val="28"/>
        </w:rPr>
        <w:t xml:space="preserve">является одним </w:t>
      </w:r>
      <w:r w:rsidRPr="00296D71">
        <w:rPr>
          <w:sz w:val="28"/>
          <w:szCs w:val="28"/>
        </w:rPr>
        <w:t xml:space="preserve">из </w:t>
      </w:r>
      <w:r>
        <w:rPr>
          <w:sz w:val="28"/>
          <w:szCs w:val="28"/>
        </w:rPr>
        <w:t xml:space="preserve">основных </w:t>
      </w:r>
      <w:r w:rsidRPr="00296D71">
        <w:rPr>
          <w:sz w:val="28"/>
          <w:szCs w:val="28"/>
        </w:rPr>
        <w:t xml:space="preserve">приоритетов муниципальной политики </w:t>
      </w:r>
      <w:r>
        <w:rPr>
          <w:sz w:val="28"/>
          <w:szCs w:val="28"/>
        </w:rPr>
        <w:t xml:space="preserve">в сфере социально-экономического развития муниципального образования «Большеигнатовское сельское поселение». 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Целью программы является </w:t>
      </w:r>
      <w:r>
        <w:rPr>
          <w:sz w:val="28"/>
          <w:lang w:eastAsia="en-US"/>
        </w:rPr>
        <w:t xml:space="preserve">повышение уровня благоустройства территорий Большеигнатовского сельского поселения Большеигнатовского муниципального района Республики Мордовия. Задачами муниципальной программы являются </w:t>
      </w:r>
      <w:r>
        <w:rPr>
          <w:sz w:val="28"/>
          <w:szCs w:val="28"/>
        </w:rPr>
        <w:t>п</w:t>
      </w:r>
      <w:r w:rsidRPr="00B42C99">
        <w:rPr>
          <w:sz w:val="28"/>
          <w:szCs w:val="28"/>
        </w:rPr>
        <w:t xml:space="preserve">овышение уровня благоустройства дворовых территорий </w:t>
      </w:r>
      <w:r>
        <w:rPr>
          <w:sz w:val="28"/>
          <w:lang w:eastAsia="en-US"/>
        </w:rPr>
        <w:t xml:space="preserve">Большеигнатовского сельского поселения Большеигнатовского </w:t>
      </w:r>
      <w:r>
        <w:rPr>
          <w:sz w:val="28"/>
          <w:lang w:eastAsia="en-US"/>
        </w:rPr>
        <w:lastRenderedPageBreak/>
        <w:t>муниципального района Республики Мордовия</w:t>
      </w:r>
      <w:r w:rsidRPr="00B42C99">
        <w:rPr>
          <w:sz w:val="28"/>
          <w:szCs w:val="28"/>
        </w:rPr>
        <w:t>; повышение уровня благоустройства общественных территорий (парков, скверов, набережных и т.д.)</w:t>
      </w:r>
      <w:r>
        <w:rPr>
          <w:sz w:val="28"/>
          <w:szCs w:val="28"/>
        </w:rPr>
        <w:t>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целевых показателях программы и их значениях отражены в таблице 1.</w:t>
      </w:r>
    </w:p>
    <w:p w:rsidR="005941BF" w:rsidRDefault="005941BF" w:rsidP="00D47221">
      <w:pPr>
        <w:pStyle w:val="Default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Таблица 1.</w:t>
      </w:r>
    </w:p>
    <w:p w:rsidR="00696A2C" w:rsidRPr="00696A2C" w:rsidRDefault="00696A2C" w:rsidP="00696A2C">
      <w:pPr>
        <w:pStyle w:val="a7"/>
        <w:shd w:val="clear" w:color="auto" w:fill="auto"/>
        <w:spacing w:before="0" w:after="0" w:line="276" w:lineRule="auto"/>
        <w:ind w:right="300" w:firstLine="709"/>
        <w:jc w:val="center"/>
        <w:rPr>
          <w:rStyle w:val="a6"/>
          <w:rFonts w:ascii="Times New Roman" w:hAnsi="Times New Roman"/>
          <w:b/>
          <w:color w:val="000000"/>
          <w:sz w:val="28"/>
          <w:szCs w:val="28"/>
        </w:rPr>
      </w:pPr>
      <w:r w:rsidRPr="00696A2C">
        <w:rPr>
          <w:rStyle w:val="a6"/>
          <w:rFonts w:ascii="Times New Roman" w:hAnsi="Times New Roman"/>
          <w:b/>
          <w:color w:val="000000"/>
          <w:sz w:val="28"/>
          <w:szCs w:val="28"/>
        </w:rPr>
        <w:t>Целевые индикаторы</w:t>
      </w:r>
    </w:p>
    <w:p w:rsidR="00696A2C" w:rsidRPr="00696A2C" w:rsidRDefault="00696A2C" w:rsidP="00696A2C">
      <w:pPr>
        <w:suppressAutoHyphens/>
        <w:jc w:val="center"/>
        <w:rPr>
          <w:rStyle w:val="a6"/>
          <w:b/>
          <w:color w:val="000000"/>
          <w:sz w:val="28"/>
          <w:szCs w:val="28"/>
        </w:rPr>
      </w:pPr>
      <w:r w:rsidRPr="00696A2C">
        <w:rPr>
          <w:rStyle w:val="a6"/>
          <w:b/>
          <w:color w:val="000000"/>
          <w:sz w:val="28"/>
          <w:szCs w:val="28"/>
        </w:rPr>
        <w:t>м</w:t>
      </w:r>
      <w:r w:rsidRPr="00696A2C">
        <w:rPr>
          <w:b/>
          <w:sz w:val="28"/>
          <w:szCs w:val="28"/>
        </w:rPr>
        <w:t xml:space="preserve">униципальной программа   </w:t>
      </w:r>
      <w:r w:rsidRPr="00696A2C">
        <w:rPr>
          <w:b/>
          <w:sz w:val="28"/>
          <w:lang w:eastAsia="ar-SA"/>
        </w:rPr>
        <w:t>«Формирование современной городской среды на территории Большеигнатовского сельского поселения  Большеигнатовского муниципального района Республики Мордовия в 2017 году»</w:t>
      </w:r>
    </w:p>
    <w:tbl>
      <w:tblPr>
        <w:tblW w:w="9654" w:type="dxa"/>
        <w:tblInd w:w="93" w:type="dxa"/>
        <w:tblLook w:val="04A0"/>
      </w:tblPr>
      <w:tblGrid>
        <w:gridCol w:w="555"/>
        <w:gridCol w:w="5597"/>
        <w:gridCol w:w="2023"/>
        <w:gridCol w:w="1479"/>
      </w:tblGrid>
      <w:tr w:rsidR="00696A2C" w:rsidRPr="00006ABE" w:rsidTr="00AE6BC9">
        <w:trPr>
          <w:trHeight w:val="71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FE718F">
            <w:pPr>
              <w:spacing w:line="276" w:lineRule="auto"/>
              <w:ind w:firstLine="709"/>
              <w:jc w:val="center"/>
            </w:pPr>
            <w:r w:rsidRPr="00006ABE">
              <w:t>N</w:t>
            </w:r>
          </w:p>
          <w:p w:rsidR="00696A2C" w:rsidRDefault="00696A2C" w:rsidP="00FE718F">
            <w:r>
              <w:t>№</w:t>
            </w:r>
          </w:p>
          <w:p w:rsidR="00696A2C" w:rsidRDefault="00696A2C" w:rsidP="00FE718F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696A2C" w:rsidRDefault="00696A2C" w:rsidP="00FE718F"/>
          <w:p w:rsidR="00696A2C" w:rsidRPr="00695A84" w:rsidRDefault="00696A2C" w:rsidP="00FE718F"/>
        </w:tc>
        <w:tc>
          <w:tcPr>
            <w:tcW w:w="5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firstLine="709"/>
              <w:jc w:val="center"/>
            </w:pPr>
            <w:r w:rsidRPr="00006ABE">
              <w:t>Наименование показателя (индикатора)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hanging="8"/>
              <w:jc w:val="center"/>
            </w:pPr>
            <w:r w:rsidRPr="00006ABE">
              <w:t>Единица измерения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AE6BC9">
            <w:pPr>
              <w:spacing w:line="276" w:lineRule="auto"/>
            </w:pPr>
            <w:r w:rsidRPr="00D5771A">
              <w:t xml:space="preserve">  Значения показателей</w:t>
            </w:r>
          </w:p>
        </w:tc>
      </w:tr>
      <w:tr w:rsidR="00696A2C" w:rsidRPr="00006ABE" w:rsidTr="00AE6BC9">
        <w:trPr>
          <w:trHeight w:val="31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FE718F">
            <w:pPr>
              <w:spacing w:line="276" w:lineRule="auto"/>
              <w:ind w:firstLine="709"/>
            </w:pPr>
          </w:p>
        </w:tc>
        <w:tc>
          <w:tcPr>
            <w:tcW w:w="5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FE718F">
            <w:pPr>
              <w:spacing w:line="276" w:lineRule="auto"/>
              <w:ind w:firstLine="709"/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875258">
            <w:pPr>
              <w:spacing w:line="276" w:lineRule="auto"/>
              <w:ind w:firstLine="709"/>
              <w:jc w:val="center"/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6A2C" w:rsidRPr="00D5771A" w:rsidRDefault="00696A2C" w:rsidP="00875258">
            <w:pPr>
              <w:spacing w:line="276" w:lineRule="auto"/>
              <w:jc w:val="center"/>
            </w:pPr>
            <w:r w:rsidRPr="00D5771A">
              <w:t>2017 год</w:t>
            </w:r>
          </w:p>
        </w:tc>
      </w:tr>
      <w:tr w:rsidR="00696A2C" w:rsidRPr="00006ABE" w:rsidTr="00AE6BC9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firstLine="709"/>
              <w:jc w:val="center"/>
            </w:pPr>
            <w:r>
              <w:t>11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firstLine="61"/>
            </w:pPr>
            <w:r w:rsidRPr="00006ABE">
              <w:t>Количество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Ед.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spacing w:line="276" w:lineRule="auto"/>
              <w:ind w:firstLine="61"/>
              <w:jc w:val="center"/>
            </w:pPr>
            <w:r w:rsidRPr="004B7F9E">
              <w:t>1</w:t>
            </w:r>
          </w:p>
        </w:tc>
      </w:tr>
      <w:tr w:rsidR="00696A2C" w:rsidRPr="00006ABE" w:rsidTr="00AE6BC9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395138" w:rsidRDefault="00696A2C" w:rsidP="00FE718F">
            <w:pPr>
              <w:spacing w:line="276" w:lineRule="auto"/>
              <w:ind w:firstLine="709"/>
              <w:jc w:val="center"/>
            </w:pPr>
            <w:r>
              <w:t>22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firstLine="61"/>
            </w:pPr>
            <w:r w:rsidRPr="00006ABE">
              <w:t>Площадь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кв.м.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1057</w:t>
            </w:r>
          </w:p>
        </w:tc>
      </w:tr>
      <w:tr w:rsidR="00696A2C" w:rsidRPr="00006ABE" w:rsidTr="00AE6BC9">
        <w:trPr>
          <w:trHeight w:val="11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left="-235" w:right="-135" w:firstLine="944"/>
              <w:jc w:val="center"/>
            </w:pPr>
            <w:r>
              <w:t>33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firstLine="61"/>
            </w:pPr>
            <w:r w:rsidRPr="00006ABE">
              <w:t>Доля благоустроенных дворовых территорий от общего количества  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 w:rsidRPr="00D5771A">
              <w:t>Проценты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10,52</w:t>
            </w:r>
          </w:p>
        </w:tc>
      </w:tr>
      <w:tr w:rsidR="00696A2C" w:rsidRPr="00006ABE" w:rsidTr="00AE6BC9">
        <w:trPr>
          <w:trHeight w:val="187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FE718F">
            <w:pPr>
              <w:spacing w:line="276" w:lineRule="auto"/>
              <w:ind w:firstLine="709"/>
              <w:jc w:val="center"/>
            </w:pPr>
          </w:p>
          <w:p w:rsidR="00696A2C" w:rsidRDefault="00696A2C" w:rsidP="00FE718F"/>
          <w:p w:rsidR="00696A2C" w:rsidRPr="00E92835" w:rsidRDefault="00696A2C" w:rsidP="00FE718F"/>
          <w:p w:rsidR="00696A2C" w:rsidRDefault="00696A2C" w:rsidP="00FE718F"/>
          <w:p w:rsidR="00696A2C" w:rsidRPr="00E92835" w:rsidRDefault="00696A2C" w:rsidP="00FE718F">
            <w:r>
              <w:t>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firstLine="61"/>
            </w:pPr>
            <w:r w:rsidRPr="00006ABE">
              <w:t xml:space="preserve">Охват населения благоустроенными дворовыми территориями (доля населения, проживающего в жилом фонде  с благоустроенными дворовыми территориями от общей численности населения </w:t>
            </w:r>
            <w:proofErr w:type="gramStart"/>
            <w:r w:rsidRPr="00006ABE">
              <w:t>города</w:t>
            </w:r>
            <w:proofErr w:type="gramEnd"/>
            <w:r w:rsidRPr="00006ABE">
              <w:t xml:space="preserve"> проживающего в многоквартирных домах.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 w:rsidRPr="00D5771A">
              <w:t>Проценты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4B7F9E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4,26</w:t>
            </w:r>
          </w:p>
        </w:tc>
      </w:tr>
      <w:tr w:rsidR="00696A2C" w:rsidRPr="00006ABE" w:rsidTr="00AE6BC9">
        <w:trPr>
          <w:trHeight w:val="99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FE718F">
            <w:pPr>
              <w:spacing w:line="276" w:lineRule="auto"/>
              <w:ind w:firstLine="709"/>
              <w:jc w:val="center"/>
            </w:pPr>
            <w:r>
              <w:t>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992248" w:rsidRDefault="00696A2C" w:rsidP="00FE718F">
            <w:pPr>
              <w:spacing w:line="276" w:lineRule="auto"/>
              <w:ind w:firstLine="61"/>
            </w:pPr>
            <w:r>
              <w:t>Объем</w:t>
            </w:r>
            <w:r w:rsidRPr="00992248">
              <w:t xml:space="preserve"> трудового участия</w:t>
            </w:r>
            <w:r>
              <w:t xml:space="preserve"> </w:t>
            </w:r>
            <w:r w:rsidRPr="00992248"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>
              <w:t>чел/</w:t>
            </w:r>
            <w:proofErr w:type="gramStart"/>
            <w:r>
              <w:t>ч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spacing w:line="276" w:lineRule="auto"/>
              <w:ind w:firstLine="61"/>
              <w:jc w:val="center"/>
            </w:pPr>
            <w:r w:rsidRPr="004B7F9E">
              <w:t>256</w:t>
            </w:r>
          </w:p>
        </w:tc>
      </w:tr>
      <w:tr w:rsidR="00696A2C" w:rsidRPr="00006ABE" w:rsidTr="00AE6BC9">
        <w:trPr>
          <w:trHeight w:val="75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FE718F">
            <w:pPr>
              <w:spacing w:line="276" w:lineRule="auto"/>
              <w:ind w:firstLine="709"/>
              <w:jc w:val="center"/>
            </w:pPr>
            <w:r>
              <w:t>66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992248" w:rsidRDefault="00696A2C" w:rsidP="00696A2C">
            <w:pPr>
              <w:spacing w:line="276" w:lineRule="auto"/>
              <w:ind w:firstLine="61"/>
            </w:pPr>
            <w:r>
              <w:t>Доля</w:t>
            </w:r>
            <w:r w:rsidRPr="00992248">
              <w:t xml:space="preserve"> трудового участия</w:t>
            </w:r>
            <w:r>
              <w:t xml:space="preserve"> </w:t>
            </w:r>
            <w:r w:rsidRPr="00992248"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Проценты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875258" w:rsidP="00875258">
            <w:pPr>
              <w:spacing w:line="276" w:lineRule="auto"/>
              <w:ind w:firstLine="61"/>
              <w:jc w:val="center"/>
            </w:pPr>
            <w:r w:rsidRPr="004B7F9E">
              <w:t>9,16</w:t>
            </w:r>
          </w:p>
        </w:tc>
      </w:tr>
    </w:tbl>
    <w:p w:rsidR="00696A2C" w:rsidRDefault="00696A2C" w:rsidP="00D47221">
      <w:pPr>
        <w:pStyle w:val="Default"/>
        <w:ind w:firstLine="720"/>
        <w:jc w:val="right"/>
        <w:rPr>
          <w:sz w:val="28"/>
          <w:szCs w:val="28"/>
        </w:rPr>
      </w:pPr>
    </w:p>
    <w:p w:rsidR="00AE6BC9" w:rsidRDefault="00AE6BC9" w:rsidP="00D47221">
      <w:pPr>
        <w:pStyle w:val="Default"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 w:rsidRPr="00C15907">
        <w:rPr>
          <w:sz w:val="28"/>
          <w:szCs w:val="28"/>
        </w:rPr>
        <w:lastRenderedPageBreak/>
        <w:t xml:space="preserve">Реализация </w:t>
      </w:r>
      <w:r>
        <w:rPr>
          <w:sz w:val="28"/>
          <w:szCs w:val="28"/>
        </w:rPr>
        <w:t>п</w:t>
      </w:r>
      <w:r w:rsidRPr="00C15907"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t>предусматривается</w:t>
      </w:r>
      <w:r w:rsidRPr="00C1590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C15907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C15907">
        <w:rPr>
          <w:sz w:val="28"/>
          <w:szCs w:val="28"/>
        </w:rPr>
        <w:t xml:space="preserve"> год</w:t>
      </w:r>
      <w:r>
        <w:rPr>
          <w:sz w:val="28"/>
          <w:szCs w:val="28"/>
        </w:rPr>
        <w:t>у.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настоящей программе используются следующие понятия: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66279">
        <w:rPr>
          <w:sz w:val="28"/>
          <w:szCs w:val="28"/>
        </w:rPr>
        <w:t>воровая территория –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</w:t>
      </w:r>
      <w:r>
        <w:rPr>
          <w:sz w:val="28"/>
          <w:szCs w:val="28"/>
        </w:rPr>
        <w:t>;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– собственники помещений в многоквартирных домах, собственники иных зданий и сооружений, расположенных в границах дворовой территории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b/>
          <w:sz w:val="28"/>
          <w:szCs w:val="28"/>
        </w:rPr>
        <w:t>и мероприятий программы.</w:t>
      </w:r>
    </w:p>
    <w:p w:rsidR="005941BF" w:rsidRDefault="005941BF" w:rsidP="00D47221">
      <w:pPr>
        <w:ind w:firstLine="709"/>
        <w:contextualSpacing/>
        <w:jc w:val="center"/>
        <w:rPr>
          <w:sz w:val="28"/>
          <w:szCs w:val="28"/>
        </w:rPr>
      </w:pPr>
    </w:p>
    <w:p w:rsidR="005941BF" w:rsidRDefault="005941BF" w:rsidP="00875258">
      <w:pPr>
        <w:contextualSpacing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Информация об основных мероприятиях программы отражена в таблице 2.</w:t>
      </w:r>
    </w:p>
    <w:p w:rsidR="005941BF" w:rsidRPr="0079222F" w:rsidRDefault="005941BF" w:rsidP="00D47221">
      <w:pPr>
        <w:ind w:left="360"/>
        <w:contextualSpacing/>
        <w:jc w:val="right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Таблица 2.</w:t>
      </w:r>
    </w:p>
    <w:tbl>
      <w:tblPr>
        <w:tblW w:w="1006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10"/>
        <w:gridCol w:w="1275"/>
        <w:gridCol w:w="1843"/>
        <w:gridCol w:w="851"/>
        <w:gridCol w:w="708"/>
        <w:gridCol w:w="1701"/>
        <w:gridCol w:w="1843"/>
        <w:gridCol w:w="1133"/>
      </w:tblGrid>
      <w:tr w:rsidR="005941BF" w:rsidRPr="00435ED2" w:rsidTr="00AE6BC9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№</w:t>
            </w:r>
            <w:r w:rsidRPr="00435ED2">
              <w:t xml:space="preserve"> </w:t>
            </w:r>
            <w:proofErr w:type="spellStart"/>
            <w:proofErr w:type="gramStart"/>
            <w:r w:rsidRPr="00435ED2">
              <w:t>п</w:t>
            </w:r>
            <w:proofErr w:type="spellEnd"/>
            <w:proofErr w:type="gramEnd"/>
            <w:r w:rsidRPr="00435ED2">
              <w:t>/</w:t>
            </w:r>
            <w:proofErr w:type="spellStart"/>
            <w:r w:rsidRPr="00435ED2">
              <w:t>п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Наименование 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435ED2">
              <w:t xml:space="preserve">частник, ответственный за исполнение основного мероприятия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Срок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Ожидаемый непосредственный результат (краткое описание)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Последствия </w:t>
            </w:r>
            <w:proofErr w:type="spellStart"/>
            <w:r w:rsidRPr="00435ED2">
              <w:t>нереализации</w:t>
            </w:r>
            <w:proofErr w:type="spellEnd"/>
            <w:r w:rsidRPr="00435ED2">
              <w:t xml:space="preserve"> основного мероприятия </w:t>
            </w:r>
            <w:r>
              <w:t>программы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Связь с показателями программы </w:t>
            </w:r>
          </w:p>
        </w:tc>
      </w:tr>
      <w:tr w:rsidR="005941BF" w:rsidRPr="00435ED2" w:rsidTr="00AE6BC9">
        <w:trPr>
          <w:trHeight w:val="191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начала реализации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окончания реализации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941BF" w:rsidRPr="00435ED2" w:rsidTr="00AE6BC9">
        <w:trPr>
          <w:trHeight w:val="2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8</w:t>
            </w:r>
          </w:p>
        </w:tc>
      </w:tr>
      <w:tr w:rsidR="005941BF" w:rsidRPr="00435ED2" w:rsidTr="00AE6BC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Благоустройство дворовых территорий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050C7E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50C7E">
              <w:t xml:space="preserve">Администрация </w:t>
            </w:r>
            <w:r w:rsidRPr="00050C7E">
              <w:rPr>
                <w:lang w:eastAsia="en-US"/>
              </w:rPr>
              <w:t>Большеигнатовского муниципального района Республики Мордовия</w:t>
            </w:r>
            <w:r w:rsidRPr="00050C7E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Увеличение доли благоустроенных дворовых территорий.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435ED2">
              <w:t>Нереализация</w:t>
            </w:r>
            <w:proofErr w:type="spellEnd"/>
            <w:r w:rsidRPr="00435ED2">
              <w:t xml:space="preserve"> плановых показателей</w:t>
            </w:r>
            <w:r>
              <w:t>. Увеличение степени физического износа дворовых территорий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Показатели 1-</w:t>
            </w:r>
            <w:r w:rsidR="00875258">
              <w:t>6</w:t>
            </w:r>
          </w:p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Таблицы 1.</w:t>
            </w:r>
          </w:p>
        </w:tc>
      </w:tr>
    </w:tbl>
    <w:p w:rsidR="005941BF" w:rsidRDefault="005941BF" w:rsidP="00D47221">
      <w:pPr>
        <w:ind w:left="360"/>
        <w:contextualSpacing/>
        <w:rPr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ab/>
      </w:r>
      <w:proofErr w:type="gramStart"/>
      <w:r w:rsidRPr="00752E3C">
        <w:rPr>
          <w:rFonts w:ascii="Times New Roman" w:hAnsi="Times New Roman" w:cs="Times New Roman"/>
          <w:sz w:val="28"/>
          <w:szCs w:val="28"/>
          <w:lang w:eastAsia="en-US"/>
        </w:rPr>
        <w:t xml:space="preserve">Адресный перечень многоквартирных домов, дворовые территории которых подлежат благоустройству, будет сформирован по результатам отбора, проведенного в соответствии с </w:t>
      </w:r>
      <w:r w:rsidRPr="00752E3C">
        <w:rPr>
          <w:rFonts w:ascii="Times New Roman" w:hAnsi="Times New Roman" w:cs="Times New Roman"/>
          <w:sz w:val="28"/>
          <w:szCs w:val="28"/>
        </w:rPr>
        <w:t xml:space="preserve">Порядком представления, рассмотрения и оценки предложений </w:t>
      </w:r>
      <w:r w:rsidRPr="00951455">
        <w:rPr>
          <w:rFonts w:ascii="Times New Roman" w:hAnsi="Times New Roman" w:cs="Times New Roman"/>
          <w:sz w:val="28"/>
          <w:szCs w:val="28"/>
        </w:rPr>
        <w:t>заинтересованных лиц о включении дворовой территории в муниципальную программу на 2017 год, утвержденным постановлением Администрации Большеигнатовского муниципального района РМ от 29.03.2017 года № 135, и приведен в приложении к программе.</w:t>
      </w:r>
      <w:proofErr w:type="gramEnd"/>
    </w:p>
    <w:p w:rsidR="005941BF" w:rsidRPr="00752E3C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5145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51455">
        <w:rPr>
          <w:rFonts w:ascii="Times New Roman" w:hAnsi="Times New Roman" w:cs="Times New Roman"/>
          <w:sz w:val="28"/>
          <w:szCs w:val="28"/>
        </w:rPr>
        <w:t xml:space="preserve">Общественная территория, подлежащая благоустройству, будет определена </w:t>
      </w:r>
      <w:r w:rsidRPr="00951455">
        <w:rPr>
          <w:rFonts w:ascii="Times New Roman" w:hAnsi="Times New Roman" w:cs="Times New Roman"/>
          <w:sz w:val="28"/>
          <w:szCs w:val="28"/>
          <w:lang w:eastAsia="en-US"/>
        </w:rPr>
        <w:t xml:space="preserve">по результатам отбора, проведенного в соответствии с </w:t>
      </w:r>
      <w:r w:rsidRPr="00951455">
        <w:rPr>
          <w:rFonts w:ascii="Times New Roman" w:hAnsi="Times New Roman" w:cs="Times New Roman"/>
          <w:sz w:val="28"/>
          <w:szCs w:val="28"/>
        </w:rPr>
        <w:t xml:space="preserve">Порядком представления, рассмотрения и оценки предложений граждан и организаций о </w:t>
      </w:r>
      <w:r w:rsidRPr="00951455">
        <w:rPr>
          <w:rFonts w:ascii="Times New Roman" w:hAnsi="Times New Roman" w:cs="Times New Roman"/>
          <w:sz w:val="28"/>
          <w:szCs w:val="28"/>
        </w:rPr>
        <w:lastRenderedPageBreak/>
        <w:t>включении в муниципальную программу на 2017 год общественной территории, подлежащей благоустройству в 2017 году, утвержденным постановлением Администрации Большеигнатовского муниципального района РМ от 29.03.2017 года № 135, и приведена в приложении к программе с перечнем видов работ, планируемых к</w:t>
      </w:r>
      <w:proofErr w:type="gramEnd"/>
      <w:r w:rsidRPr="00951455">
        <w:rPr>
          <w:rFonts w:ascii="Times New Roman" w:hAnsi="Times New Roman" w:cs="Times New Roman"/>
          <w:sz w:val="28"/>
          <w:szCs w:val="28"/>
        </w:rPr>
        <w:t xml:space="preserve"> выполнению.</w:t>
      </w:r>
    </w:p>
    <w:p w:rsidR="005941BF" w:rsidRPr="003A200E" w:rsidRDefault="005941BF" w:rsidP="00D47221">
      <w:pPr>
        <w:contextualSpacing/>
        <w:rPr>
          <w:sz w:val="28"/>
          <w:szCs w:val="28"/>
          <w:lang w:eastAsia="en-US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4. </w:t>
      </w:r>
      <w:r w:rsidRPr="00C15907">
        <w:rPr>
          <w:b/>
          <w:sz w:val="28"/>
          <w:szCs w:val="28"/>
        </w:rPr>
        <w:t xml:space="preserve">Основные меры правового регулирования в соответствующей сфере, направленные на достижение целей и (или) конечных результатов </w:t>
      </w:r>
      <w:r>
        <w:rPr>
          <w:b/>
          <w:sz w:val="28"/>
          <w:szCs w:val="28"/>
        </w:rPr>
        <w:t>муниципальной программы</w:t>
      </w:r>
      <w:r w:rsidRPr="00C15907">
        <w:rPr>
          <w:b/>
          <w:sz w:val="28"/>
          <w:szCs w:val="28"/>
        </w:rPr>
        <w:t>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5A5B">
        <w:rPr>
          <w:sz w:val="28"/>
          <w:szCs w:val="28"/>
        </w:rPr>
        <w:t>Основные меры правового регулирования в соответствующей сфере, направленные на достижение целей и (или) конечных результатов программы реализовываются принятием соответствующего</w:t>
      </w:r>
      <w:r>
        <w:rPr>
          <w:sz w:val="28"/>
          <w:szCs w:val="28"/>
        </w:rPr>
        <w:t xml:space="preserve"> нормативного</w:t>
      </w:r>
      <w:r w:rsidRPr="006C5A5B">
        <w:rPr>
          <w:sz w:val="28"/>
          <w:szCs w:val="28"/>
        </w:rPr>
        <w:t xml:space="preserve"> правового акта</w:t>
      </w:r>
      <w:r>
        <w:rPr>
          <w:sz w:val="28"/>
          <w:szCs w:val="28"/>
        </w:rPr>
        <w:t xml:space="preserve"> </w:t>
      </w:r>
      <w:r w:rsidRPr="00951455">
        <w:rPr>
          <w:sz w:val="28"/>
          <w:szCs w:val="28"/>
        </w:rPr>
        <w:t>Администрации Большеигнатовского муниципального района РМ, внесением</w:t>
      </w:r>
      <w:r w:rsidRPr="00C15907">
        <w:rPr>
          <w:sz w:val="28"/>
          <w:szCs w:val="28"/>
        </w:rPr>
        <w:t xml:space="preserve"> изменений в </w:t>
      </w:r>
      <w:r>
        <w:rPr>
          <w:sz w:val="28"/>
          <w:szCs w:val="28"/>
        </w:rPr>
        <w:t>программу</w:t>
      </w:r>
      <w:r w:rsidRPr="00C15907">
        <w:rPr>
          <w:sz w:val="28"/>
          <w:szCs w:val="28"/>
        </w:rPr>
        <w:t xml:space="preserve"> в с</w:t>
      </w:r>
      <w:r>
        <w:rPr>
          <w:sz w:val="28"/>
          <w:szCs w:val="28"/>
        </w:rPr>
        <w:t>вязи</w:t>
      </w:r>
      <w:r w:rsidRPr="00C15907">
        <w:rPr>
          <w:sz w:val="28"/>
          <w:szCs w:val="28"/>
        </w:rPr>
        <w:t xml:space="preserve"> с актуализацией программных мероприятий.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3.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tbl>
      <w:tblPr>
        <w:tblW w:w="9781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2"/>
        <w:gridCol w:w="1535"/>
        <w:gridCol w:w="2268"/>
        <w:gridCol w:w="2127"/>
        <w:gridCol w:w="3259"/>
      </w:tblGrid>
      <w:tr w:rsidR="005941BF" w:rsidRPr="00875258" w:rsidTr="00AE6BC9">
        <w:trPr>
          <w:trHeight w:val="92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 xml:space="preserve">№ </w:t>
            </w:r>
            <w:proofErr w:type="spellStart"/>
            <w:proofErr w:type="gramStart"/>
            <w:r w:rsidRPr="00875258">
              <w:t>п</w:t>
            </w:r>
            <w:proofErr w:type="spellEnd"/>
            <w:proofErr w:type="gramEnd"/>
            <w:r w:rsidRPr="00875258">
              <w:t>/</w:t>
            </w:r>
            <w:proofErr w:type="spellStart"/>
            <w:r w:rsidRPr="00875258">
              <w:t>п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  <w:jc w:val="center"/>
            </w:pPr>
            <w:r w:rsidRPr="00875258">
              <w:t>Наименование основного мероприятия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Основные положения нормативного правового акта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Ответственный исполнитель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 xml:space="preserve">Ожидаемые сроки принятия </w:t>
            </w:r>
          </w:p>
        </w:tc>
      </w:tr>
      <w:tr w:rsidR="005941BF" w:rsidRPr="00875258" w:rsidTr="00AE6BC9">
        <w:trPr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1.1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</w:pPr>
            <w:r w:rsidRPr="00875258">
              <w:rPr>
                <w:lang w:eastAsia="en-US"/>
              </w:rPr>
              <w:t>Благоустройство дворовых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 xml:space="preserve">Порядок отбора дворовых территорий для включения их в муниципальную программу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 xml:space="preserve">Администрации Большеигнатовского муниципального района РМ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>Порядок отбора дворовых территорий для включения их в муниципальную программу утвержден постановлением Администрации Большеигнатовского муниципального района РМ от 29.03.2017 года № 135</w:t>
            </w:r>
          </w:p>
        </w:tc>
      </w:tr>
    </w:tbl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5. Ресурсное обеспечение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прогнозная оценка расходов за счет всех источников финансирования на реализацию программы.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DB1667" w:rsidRDefault="005941BF" w:rsidP="00D4722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B1667">
        <w:rPr>
          <w:sz w:val="28"/>
          <w:szCs w:val="28"/>
        </w:rPr>
        <w:t>Финансирование основных мероприятий программы</w:t>
      </w:r>
      <w:r>
        <w:rPr>
          <w:sz w:val="28"/>
          <w:szCs w:val="28"/>
        </w:rPr>
        <w:t xml:space="preserve"> осуществляется за счет средств федерального бюджета, республиканского бюджета Республики Мордовия, бюджета Большеигнатовского муниципального района Республики Мордовия </w:t>
      </w:r>
      <w:r w:rsidRPr="00DB1667">
        <w:rPr>
          <w:sz w:val="28"/>
          <w:szCs w:val="28"/>
        </w:rPr>
        <w:t xml:space="preserve">Объем финансирования программы представлен в таблице </w:t>
      </w:r>
      <w:r>
        <w:rPr>
          <w:sz w:val="28"/>
          <w:szCs w:val="28"/>
        </w:rPr>
        <w:t>4</w:t>
      </w:r>
      <w:r w:rsidRPr="00DB1667">
        <w:rPr>
          <w:sz w:val="28"/>
          <w:szCs w:val="28"/>
        </w:rPr>
        <w:t>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4.</w:t>
      </w:r>
    </w:p>
    <w:tbl>
      <w:tblPr>
        <w:tblW w:w="1028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985"/>
        <w:gridCol w:w="2268"/>
        <w:gridCol w:w="1276"/>
        <w:gridCol w:w="708"/>
        <w:gridCol w:w="709"/>
        <w:gridCol w:w="709"/>
        <w:gridCol w:w="709"/>
        <w:gridCol w:w="1418"/>
      </w:tblGrid>
      <w:tr w:rsidR="005941BF" w:rsidRPr="002519E7" w:rsidTr="0045577C">
        <w:trPr>
          <w:trHeight w:val="499"/>
        </w:trPr>
        <w:tc>
          <w:tcPr>
            <w:tcW w:w="502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№</w:t>
            </w:r>
            <w:proofErr w:type="spellStart"/>
            <w:proofErr w:type="gramStart"/>
            <w:r w:rsidRPr="0013159E"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 w:rsidRPr="0013159E">
              <w:rPr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Наименование муниципальной программы</w:t>
            </w:r>
            <w:r>
              <w:rPr>
                <w:lang w:eastAsia="en-US"/>
              </w:rPr>
              <w:t>, основного мероприятия</w:t>
            </w:r>
          </w:p>
        </w:tc>
        <w:tc>
          <w:tcPr>
            <w:tcW w:w="2268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Ответственный исполнитель, участники</w:t>
            </w:r>
            <w:r>
              <w:rPr>
                <w:lang w:eastAsia="en-US"/>
              </w:rPr>
              <w:t xml:space="preserve"> программы</w:t>
            </w:r>
          </w:p>
        </w:tc>
        <w:tc>
          <w:tcPr>
            <w:tcW w:w="1276" w:type="dxa"/>
            <w:vMerge w:val="restart"/>
          </w:tcPr>
          <w:p w:rsidR="005941BF" w:rsidRPr="0013159E" w:rsidRDefault="005941BF" w:rsidP="00F13D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Источники финансирования</w:t>
            </w:r>
          </w:p>
        </w:tc>
        <w:tc>
          <w:tcPr>
            <w:tcW w:w="2835" w:type="dxa"/>
            <w:gridSpan w:val="4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Код бюджетной классификации</w:t>
            </w:r>
          </w:p>
        </w:tc>
        <w:tc>
          <w:tcPr>
            <w:tcW w:w="141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Расходы</w:t>
            </w:r>
            <w:proofErr w:type="gramStart"/>
            <w:r>
              <w:rPr>
                <w:lang w:eastAsia="en-US"/>
              </w:rPr>
              <w:t xml:space="preserve"> </w:t>
            </w:r>
            <w:r w:rsidRPr="0013159E">
              <w:rPr>
                <w:lang w:eastAsia="en-US"/>
              </w:rPr>
              <w:t>,</w:t>
            </w:r>
            <w:proofErr w:type="gramEnd"/>
            <w:r w:rsidRPr="0013159E">
              <w:rPr>
                <w:lang w:eastAsia="en-US"/>
              </w:rPr>
              <w:t xml:space="preserve"> тыс. руб.</w:t>
            </w:r>
          </w:p>
        </w:tc>
      </w:tr>
      <w:tr w:rsidR="005941BF" w:rsidRPr="002519E7" w:rsidTr="0045577C">
        <w:trPr>
          <w:trHeight w:val="1431"/>
        </w:trPr>
        <w:tc>
          <w:tcPr>
            <w:tcW w:w="502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985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276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proofErr w:type="spellStart"/>
            <w:r w:rsidRPr="0013159E">
              <w:rPr>
                <w:lang w:eastAsia="en-US"/>
              </w:rPr>
              <w:t>Рз</w:t>
            </w:r>
            <w:proofErr w:type="spellEnd"/>
            <w:r w:rsidRPr="0013159E">
              <w:rPr>
                <w:lang w:eastAsia="en-US"/>
              </w:rPr>
              <w:t>/</w:t>
            </w:r>
            <w:proofErr w:type="spellStart"/>
            <w:proofErr w:type="gramStart"/>
            <w:r w:rsidRPr="0013159E">
              <w:rPr>
                <w:lang w:eastAsia="en-US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ЦСР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ВР</w:t>
            </w:r>
          </w:p>
        </w:tc>
        <w:tc>
          <w:tcPr>
            <w:tcW w:w="1418" w:type="dxa"/>
          </w:tcPr>
          <w:p w:rsidR="005941BF" w:rsidRPr="00455529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</w:tr>
      <w:tr w:rsidR="005941BF" w:rsidRPr="002519E7" w:rsidTr="0045577C">
        <w:trPr>
          <w:trHeight w:val="338"/>
        </w:trPr>
        <w:tc>
          <w:tcPr>
            <w:tcW w:w="502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5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6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418" w:type="dxa"/>
          </w:tcPr>
          <w:p w:rsidR="005941BF" w:rsidRPr="000E1186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5941BF" w:rsidRPr="002519E7" w:rsidTr="0045577C">
        <w:trPr>
          <w:trHeight w:val="1170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A50173">
              <w:rPr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985" w:type="dxa"/>
            <w:vMerge w:val="restart"/>
          </w:tcPr>
          <w:p w:rsidR="005941BF" w:rsidRPr="000E1186" w:rsidRDefault="005941BF" w:rsidP="00F13D1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Муниципальная программа  </w:t>
            </w:r>
            <w:r w:rsidRPr="000E1186">
              <w:rPr>
                <w:sz w:val="20"/>
                <w:szCs w:val="20"/>
                <w:lang w:eastAsia="ar-SA"/>
              </w:rPr>
              <w:t>«Формирование современной городской среды</w:t>
            </w:r>
          </w:p>
          <w:p w:rsidR="005941BF" w:rsidRPr="00A50173" w:rsidRDefault="0038778A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ar-SA"/>
              </w:rPr>
              <w:t xml:space="preserve">на территории Большеигнатовского сельского поселения  </w:t>
            </w:r>
            <w:r w:rsidR="005941BF">
              <w:rPr>
                <w:sz w:val="20"/>
                <w:szCs w:val="20"/>
                <w:lang w:eastAsia="ar-SA"/>
              </w:rPr>
              <w:t xml:space="preserve">Большеигнатовского муниципального района Республики Мордовия </w:t>
            </w:r>
            <w:r w:rsidR="005941BF" w:rsidRPr="000E1186">
              <w:rPr>
                <w:sz w:val="20"/>
                <w:szCs w:val="20"/>
                <w:lang w:eastAsia="ar-SA"/>
              </w:rPr>
              <w:t>на 2017 год»</w:t>
            </w:r>
          </w:p>
        </w:tc>
        <w:tc>
          <w:tcPr>
            <w:tcW w:w="2268" w:type="dxa"/>
            <w:vMerge w:val="restart"/>
          </w:tcPr>
          <w:p w:rsidR="005941BF" w:rsidRPr="00951455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5941BF" w:rsidRPr="007D16C6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  <w:p w:rsidR="005941BF" w:rsidRPr="00A50173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5941BF" w:rsidRPr="002519E7" w:rsidTr="0045577C">
        <w:trPr>
          <w:trHeight w:val="697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5941BF" w:rsidRPr="002519E7" w:rsidTr="0045577C">
        <w:trPr>
          <w:trHeight w:val="551"/>
        </w:trPr>
        <w:tc>
          <w:tcPr>
            <w:tcW w:w="502" w:type="dxa"/>
          </w:tcPr>
          <w:p w:rsidR="005941BF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  <w:tr w:rsidR="009162C4" w:rsidRPr="002519E7" w:rsidTr="0045577C">
        <w:trPr>
          <w:trHeight w:val="1265"/>
        </w:trPr>
        <w:tc>
          <w:tcPr>
            <w:tcW w:w="502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985" w:type="dxa"/>
            <w:vMerge w:val="restart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</w:t>
            </w:r>
            <w:r w:rsidRPr="009E5297">
              <w:rPr>
                <w:sz w:val="20"/>
                <w:szCs w:val="20"/>
              </w:rPr>
              <w:t xml:space="preserve">мероприятие. </w:t>
            </w:r>
            <w:r>
              <w:rPr>
                <w:sz w:val="20"/>
                <w:szCs w:val="20"/>
              </w:rPr>
              <w:t>Благоустройство дворовых территорий</w:t>
            </w:r>
            <w:r w:rsidRPr="003E2E7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268" w:type="dxa"/>
            <w:vMerge w:val="restart"/>
          </w:tcPr>
          <w:p w:rsidR="009162C4" w:rsidRPr="00951455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9162C4" w:rsidRPr="00A50173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9162C4" w:rsidRPr="002519E7" w:rsidTr="0045577C">
        <w:trPr>
          <w:trHeight w:val="423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9162C4" w:rsidRPr="002519E7" w:rsidTr="0045577C">
        <w:trPr>
          <w:trHeight w:val="402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</w:tbl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9E5297">
        <w:rPr>
          <w:rFonts w:ascii="Times New Roman" w:hAnsi="Times New Roman" w:cs="Times New Roman"/>
          <w:sz w:val="24"/>
          <w:szCs w:val="24"/>
        </w:rPr>
        <w:t>Примечание:</w:t>
      </w:r>
    </w:p>
    <w:p w:rsidR="005941BF" w:rsidRPr="009E5297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ФБ и РБ – федеральный и республиканский бюджет Республики Мордовия;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  <w:r w:rsidRPr="009E5297">
        <w:t xml:space="preserve">МБ – местный бюджет </w:t>
      </w:r>
      <w:r w:rsidR="009162C4">
        <w:t>Большеигнатовского муниципального района РМ.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suppressAutoHyphens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Адресное (</w:t>
      </w:r>
      <w:proofErr w:type="spellStart"/>
      <w:r>
        <w:rPr>
          <w:sz w:val="28"/>
          <w:szCs w:val="28"/>
        </w:rPr>
        <w:t>пообъектное</w:t>
      </w:r>
      <w:proofErr w:type="spellEnd"/>
      <w:r>
        <w:rPr>
          <w:sz w:val="28"/>
          <w:szCs w:val="28"/>
        </w:rPr>
        <w:t>)</w:t>
      </w:r>
      <w:r w:rsidRPr="00506ABD">
        <w:rPr>
          <w:sz w:val="28"/>
          <w:szCs w:val="28"/>
        </w:rPr>
        <w:t xml:space="preserve"> расходование денежных средств, выделенных на мероприятия </w:t>
      </w:r>
      <w:r>
        <w:rPr>
          <w:sz w:val="28"/>
          <w:szCs w:val="28"/>
        </w:rPr>
        <w:t>п</w:t>
      </w:r>
      <w:r w:rsidRPr="00506ABD">
        <w:rPr>
          <w:sz w:val="28"/>
          <w:szCs w:val="28"/>
        </w:rPr>
        <w:t xml:space="preserve">рограммы, </w:t>
      </w:r>
      <w:r>
        <w:rPr>
          <w:sz w:val="28"/>
          <w:szCs w:val="28"/>
        </w:rPr>
        <w:t xml:space="preserve">будет </w:t>
      </w:r>
      <w:r w:rsidRPr="00506ABD">
        <w:rPr>
          <w:sz w:val="28"/>
          <w:szCs w:val="28"/>
        </w:rPr>
        <w:t>представлен</w:t>
      </w:r>
      <w:r>
        <w:rPr>
          <w:sz w:val="28"/>
          <w:szCs w:val="28"/>
        </w:rPr>
        <w:t>о</w:t>
      </w:r>
      <w:r w:rsidRPr="00506ABD">
        <w:rPr>
          <w:sz w:val="28"/>
          <w:szCs w:val="28"/>
        </w:rPr>
        <w:t xml:space="preserve"> в </w:t>
      </w:r>
      <w:r>
        <w:rPr>
          <w:sz w:val="28"/>
          <w:szCs w:val="28"/>
        </w:rPr>
        <w:t>приложениях к программе.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Pr="00957350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6. Анализ рисков реализации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описание мер по управлению рисками с целью минимизации их влияния на достижение целей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>.</w:t>
      </w:r>
    </w:p>
    <w:p w:rsidR="005941BF" w:rsidRPr="00957350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proofErr w:type="gramStart"/>
      <w:r w:rsidRPr="00957350">
        <w:rPr>
          <w:sz w:val="28"/>
          <w:szCs w:val="28"/>
        </w:rPr>
        <w:t>Результатом реализации Программы будет являться до</w:t>
      </w:r>
      <w:r>
        <w:rPr>
          <w:sz w:val="28"/>
          <w:szCs w:val="28"/>
        </w:rPr>
        <w:t xml:space="preserve">стижение цели </w:t>
      </w:r>
      <w:r w:rsidRPr="006C12DA">
        <w:rPr>
          <w:sz w:val="28"/>
          <w:szCs w:val="28"/>
        </w:rPr>
        <w:t xml:space="preserve">по благоустройству дворовых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6C12DA">
        <w:rPr>
          <w:sz w:val="28"/>
          <w:szCs w:val="28"/>
        </w:rPr>
        <w:t>маломобильных</w:t>
      </w:r>
      <w:proofErr w:type="spellEnd"/>
      <w:r w:rsidRPr="006C12DA">
        <w:rPr>
          <w:sz w:val="28"/>
          <w:szCs w:val="28"/>
        </w:rPr>
        <w:t xml:space="preserve"> групп населения</w:t>
      </w:r>
      <w:r>
        <w:rPr>
          <w:sz w:val="28"/>
          <w:szCs w:val="28"/>
        </w:rPr>
        <w:t>, а также вовлечение граждан и организаций в процесс благоустройства Большеигнатовского сельского поселения Большеигнатовского муниципального района Республики Мордовия.</w:t>
      </w:r>
      <w:proofErr w:type="gramEnd"/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</w:t>
      </w:r>
      <w:r w:rsidRPr="009130F9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основным </w:t>
      </w:r>
      <w:r w:rsidRPr="009130F9">
        <w:rPr>
          <w:sz w:val="28"/>
          <w:szCs w:val="28"/>
        </w:rPr>
        <w:t xml:space="preserve">следует отнести </w:t>
      </w:r>
      <w:proofErr w:type="gramStart"/>
      <w:r w:rsidRPr="009130F9">
        <w:rPr>
          <w:sz w:val="28"/>
          <w:szCs w:val="28"/>
        </w:rPr>
        <w:t>следующие</w:t>
      </w:r>
      <w:proofErr w:type="gramEnd"/>
      <w:r w:rsidRPr="009130F9">
        <w:rPr>
          <w:sz w:val="28"/>
          <w:szCs w:val="28"/>
        </w:rPr>
        <w:t xml:space="preserve">. </w:t>
      </w:r>
    </w:p>
    <w:p w:rsidR="005941BF" w:rsidRDefault="005941BF" w:rsidP="00D47221">
      <w:pPr>
        <w:ind w:firstLine="720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Организационный риск, </w:t>
      </w:r>
      <w:r w:rsidRPr="009130F9">
        <w:rPr>
          <w:sz w:val="28"/>
          <w:szCs w:val="28"/>
        </w:rPr>
        <w:t>связан с</w:t>
      </w:r>
      <w:r>
        <w:rPr>
          <w:sz w:val="28"/>
          <w:szCs w:val="28"/>
        </w:rPr>
        <w:t xml:space="preserve">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proofErr w:type="gramStart"/>
      <w:r w:rsidRPr="006615BD">
        <w:rPr>
          <w:sz w:val="28"/>
          <w:szCs w:val="28"/>
          <w:lang w:eastAsia="en-US"/>
        </w:rPr>
        <w:t>Наряду с организационным имеется вероятность финансового</w:t>
      </w:r>
      <w:r>
        <w:rPr>
          <w:b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риска</w:t>
      </w:r>
      <w:r w:rsidRPr="00524F55">
        <w:rPr>
          <w:sz w:val="28"/>
          <w:szCs w:val="28"/>
        </w:rPr>
        <w:t xml:space="preserve"> реализации программы</w:t>
      </w:r>
      <w:r>
        <w:rPr>
          <w:sz w:val="28"/>
          <w:szCs w:val="28"/>
        </w:rPr>
        <w:t xml:space="preserve">, связанного с </w:t>
      </w:r>
      <w:r w:rsidRPr="00524F55">
        <w:rPr>
          <w:sz w:val="28"/>
          <w:szCs w:val="28"/>
        </w:rPr>
        <w:t>финансированием программы не в полном объеме.</w:t>
      </w:r>
      <w:proofErr w:type="gramEnd"/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Также существуют риски нарушения подрядчиками сроков выполнения работ.</w:t>
      </w:r>
    </w:p>
    <w:p w:rsidR="005941BF" w:rsidRPr="00DB1667" w:rsidRDefault="005941BF" w:rsidP="00D47221">
      <w:pPr>
        <w:ind w:firstLine="720"/>
        <w:jc w:val="both"/>
        <w:rPr>
          <w:sz w:val="28"/>
          <w:szCs w:val="28"/>
        </w:rPr>
      </w:pPr>
      <w:r w:rsidRPr="00592DDE">
        <w:rPr>
          <w:sz w:val="28"/>
          <w:szCs w:val="28"/>
          <w:lang w:eastAsia="en-US"/>
        </w:rPr>
        <w:t xml:space="preserve">Сведение указанных рисков </w:t>
      </w:r>
      <w:r>
        <w:rPr>
          <w:sz w:val="28"/>
          <w:szCs w:val="28"/>
          <w:lang w:eastAsia="en-US"/>
        </w:rPr>
        <w:t xml:space="preserve">к минимуму </w:t>
      </w:r>
      <w:r w:rsidRPr="00592DDE">
        <w:rPr>
          <w:sz w:val="28"/>
          <w:szCs w:val="28"/>
          <w:lang w:eastAsia="en-US"/>
        </w:rPr>
        <w:t>возможно за счет имеющейся</w:t>
      </w:r>
      <w:r>
        <w:rPr>
          <w:b/>
          <w:sz w:val="28"/>
          <w:szCs w:val="28"/>
          <w:lang w:eastAsia="en-US"/>
        </w:rPr>
        <w:t xml:space="preserve"> </w:t>
      </w:r>
      <w:r w:rsidRPr="009130F9">
        <w:rPr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</w:t>
      </w:r>
      <w:r>
        <w:rPr>
          <w:sz w:val="28"/>
          <w:szCs w:val="28"/>
        </w:rPr>
        <w:t>а</w:t>
      </w:r>
      <w:r w:rsidRPr="009130F9">
        <w:rPr>
          <w:sz w:val="28"/>
          <w:szCs w:val="28"/>
        </w:rPr>
        <w:t xml:space="preserve"> выполнения </w:t>
      </w:r>
      <w:r>
        <w:rPr>
          <w:sz w:val="28"/>
          <w:szCs w:val="28"/>
        </w:rPr>
        <w:t>программы, регулярного</w:t>
      </w:r>
      <w:r w:rsidRPr="009130F9">
        <w:rPr>
          <w:sz w:val="28"/>
          <w:szCs w:val="28"/>
        </w:rPr>
        <w:t xml:space="preserve"> анализ</w:t>
      </w:r>
      <w:r>
        <w:rPr>
          <w:sz w:val="28"/>
          <w:szCs w:val="28"/>
        </w:rPr>
        <w:t>а и,</w:t>
      </w:r>
      <w:r w:rsidRPr="009130F9">
        <w:rPr>
          <w:sz w:val="28"/>
          <w:szCs w:val="28"/>
        </w:rPr>
        <w:t xml:space="preserve"> </w:t>
      </w:r>
      <w:r>
        <w:rPr>
          <w:sz w:val="28"/>
          <w:szCs w:val="28"/>
        </w:rPr>
        <w:t>при необходимости, корректировки</w:t>
      </w:r>
      <w:r w:rsidRPr="009130F9">
        <w:rPr>
          <w:sz w:val="28"/>
          <w:szCs w:val="28"/>
        </w:rPr>
        <w:t xml:space="preserve"> показателей </w:t>
      </w:r>
      <w:r>
        <w:rPr>
          <w:sz w:val="28"/>
          <w:szCs w:val="28"/>
        </w:rPr>
        <w:t>и мероприятий, перераспределения</w:t>
      </w:r>
      <w:r w:rsidRPr="009130F9">
        <w:rPr>
          <w:sz w:val="28"/>
          <w:szCs w:val="28"/>
        </w:rPr>
        <w:t xml:space="preserve"> объемов финансирования в зависимости от динамики и темпов решения тактических задач</w:t>
      </w:r>
      <w:r>
        <w:rPr>
          <w:sz w:val="28"/>
          <w:szCs w:val="28"/>
        </w:rPr>
        <w:t>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72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7. Механизм реализации </w:t>
      </w:r>
      <w:r>
        <w:rPr>
          <w:b/>
          <w:sz w:val="28"/>
          <w:szCs w:val="28"/>
        </w:rPr>
        <w:t>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51455">
        <w:rPr>
          <w:rFonts w:ascii="Times New Roman" w:hAnsi="Times New Roman" w:cs="Times New Roman"/>
          <w:sz w:val="28"/>
          <w:szCs w:val="28"/>
          <w:lang w:eastAsia="en-US"/>
        </w:rPr>
        <w:t xml:space="preserve">Реализация программы предполагает вовлечение жителей и организаций Большеигнатовского сельского поселения в процесс благоустройства территории Большеигнатовского сельского поселения </w:t>
      </w:r>
      <w:r w:rsidRPr="0095145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РМ</w:t>
      </w:r>
      <w:r w:rsidRPr="00951455">
        <w:rPr>
          <w:rFonts w:ascii="Times New Roman" w:hAnsi="Times New Roman" w:cs="Times New Roman"/>
          <w:sz w:val="28"/>
          <w:szCs w:val="28"/>
          <w:lang w:eastAsia="en-US"/>
        </w:rPr>
        <w:t>, которые осуществляется следующими способами: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общественное обсуждение проекта программы;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включение дворовой территории в программу только по решению заинтересованных лиц;</w:t>
      </w:r>
    </w:p>
    <w:p w:rsidR="005941BF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>
        <w:rPr>
          <w:sz w:val="28"/>
          <w:szCs w:val="28"/>
          <w:lang w:eastAsia="en-US"/>
        </w:rPr>
        <w:t xml:space="preserve">Заинтересованные лица направляют предложения о включении дворовой территории в программу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 целях осуществления благоустройства дворовой территории заинтересованные лица вправе выбрать следующие виды работ:</w:t>
      </w:r>
    </w:p>
    <w:p w:rsidR="005941BF" w:rsidRPr="008D1107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 w:rsidRPr="00B272F9">
        <w:rPr>
          <w:sz w:val="28"/>
          <w:szCs w:val="28"/>
        </w:rPr>
        <w:t>а) минимальный перечень видов работ по благоустройству дворовых территорий многоквартирных домов (далее – минимальный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ремонт дворовых проездов,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обеспечение освещения дворовых территорий,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установка скамеек, урн для мусора,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д</w:t>
      </w:r>
      <w:r w:rsidRPr="00B272F9">
        <w:rPr>
          <w:sz w:val="28"/>
          <w:szCs w:val="28"/>
        </w:rPr>
        <w:t>ополнительный перечень видов работ по благоустройству дворовых территорий многок</w:t>
      </w:r>
      <w:r>
        <w:rPr>
          <w:sz w:val="28"/>
          <w:szCs w:val="28"/>
        </w:rPr>
        <w:t>вартирных домов</w:t>
      </w:r>
      <w:r w:rsidRPr="00B272F9">
        <w:rPr>
          <w:sz w:val="28"/>
          <w:szCs w:val="28"/>
        </w:rPr>
        <w:t xml:space="preserve"> (далее – дополнительный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детских и (или) спортивных площадок,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автомобильных парковок, 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озеленение территории.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Реализация дополнительного перечня работ по благоустройству возможно только при условии реализации работ, предусмотренных минимальным перечнем работ по благоустройству.</w:t>
      </w:r>
    </w:p>
    <w:p w:rsidR="005941BF" w:rsidRPr="00D412CD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  <w:lang w:eastAsia="en-US"/>
        </w:rPr>
        <w:t>нормативной</w:t>
      </w:r>
      <w:r w:rsidRPr="00C26CB4">
        <w:rPr>
          <w:sz w:val="28"/>
          <w:szCs w:val="28"/>
          <w:lang w:eastAsia="en-US"/>
        </w:rPr>
        <w:t xml:space="preserve"> с</w:t>
      </w:r>
      <w:r>
        <w:rPr>
          <w:sz w:val="28"/>
          <w:szCs w:val="28"/>
          <w:lang w:eastAsia="en-US"/>
        </w:rPr>
        <w:t>тоимости</w:t>
      </w:r>
      <w:r w:rsidRPr="00C26CB4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(единичных расценках</w:t>
      </w:r>
      <w:r w:rsidRPr="00C26CB4">
        <w:rPr>
          <w:sz w:val="28"/>
          <w:szCs w:val="28"/>
          <w:lang w:eastAsia="en-US"/>
        </w:rPr>
        <w:t>) работ по благоустройству дворовых территорий</w:t>
      </w:r>
      <w:r>
        <w:rPr>
          <w:sz w:val="28"/>
          <w:szCs w:val="28"/>
          <w:lang w:eastAsia="en-US"/>
        </w:rPr>
        <w:t xml:space="preserve"> с приложением визуализированного перечня образцов элементов благоустройства в рамках минимального перечня </w:t>
      </w:r>
      <w:r>
        <w:rPr>
          <w:sz w:val="28"/>
          <w:szCs w:val="28"/>
          <w:lang w:eastAsia="en-US"/>
        </w:rPr>
        <w:lastRenderedPageBreak/>
        <w:t xml:space="preserve">работ по благоустройству представлена в приложении </w:t>
      </w:r>
      <w:r w:rsidRPr="00D412CD">
        <w:rPr>
          <w:sz w:val="28"/>
          <w:szCs w:val="28"/>
          <w:lang w:eastAsia="en-US"/>
        </w:rPr>
        <w:t>1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принимают финансовое и (или) трудовое участие в реализации мероприятий по благоустройству дворовых территорий в рамках минимального перечня работ</w:t>
      </w:r>
      <w:r w:rsidRPr="00951455">
        <w:rPr>
          <w:sz w:val="28"/>
          <w:szCs w:val="28"/>
        </w:rPr>
        <w:t xml:space="preserve"> </w:t>
      </w:r>
      <w:r>
        <w:rPr>
          <w:sz w:val="28"/>
          <w:szCs w:val="28"/>
        </w:rPr>
        <w:t>и дополнительного перечня работ по благоустройству.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После утверждения программы разрабатывается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каждой</w:t>
      </w:r>
      <w:r w:rsidRPr="00910A30">
        <w:rPr>
          <w:sz w:val="28"/>
          <w:szCs w:val="28"/>
        </w:rPr>
        <w:t xml:space="preserve"> дворовой территории</w:t>
      </w:r>
      <w:r>
        <w:rPr>
          <w:sz w:val="28"/>
          <w:szCs w:val="28"/>
        </w:rPr>
        <w:t>, включенной в программу</w:t>
      </w:r>
      <w:r w:rsidRPr="00910A30">
        <w:rPr>
          <w:sz w:val="28"/>
          <w:szCs w:val="28"/>
        </w:rPr>
        <w:t xml:space="preserve">. Порядок разработки, обсуждения с заинтересованными лицами и утверждения </w:t>
      </w:r>
      <w:proofErr w:type="spellStart"/>
      <w:proofErr w:type="gramStart"/>
      <w:r w:rsidRPr="00910A30">
        <w:rPr>
          <w:sz w:val="28"/>
          <w:szCs w:val="28"/>
        </w:rPr>
        <w:t>дизайн-проекта</w:t>
      </w:r>
      <w:proofErr w:type="spellEnd"/>
      <w:proofErr w:type="gramEnd"/>
      <w:r w:rsidRPr="00910A30">
        <w:rPr>
          <w:sz w:val="28"/>
          <w:szCs w:val="28"/>
        </w:rPr>
        <w:t xml:space="preserve"> благоустройства дворовой территории, включенной в программу, установлен в </w:t>
      </w:r>
      <w:r w:rsidRPr="00910A30">
        <w:rPr>
          <w:sz w:val="28"/>
          <w:szCs w:val="28"/>
          <w:lang w:eastAsia="en-US"/>
        </w:rPr>
        <w:t xml:space="preserve">приложении </w:t>
      </w:r>
      <w:r w:rsidRPr="00D412CD">
        <w:rPr>
          <w:sz w:val="28"/>
          <w:szCs w:val="28"/>
          <w:lang w:eastAsia="en-US"/>
        </w:rPr>
        <w:t>2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В случае принятия заинтересованными лицами решения </w:t>
      </w:r>
      <w:r>
        <w:rPr>
          <w:sz w:val="28"/>
          <w:szCs w:val="28"/>
        </w:rPr>
        <w:t>о</w:t>
      </w:r>
      <w:r w:rsidRPr="00FF36AE">
        <w:rPr>
          <w:sz w:val="28"/>
          <w:szCs w:val="28"/>
        </w:rPr>
        <w:t xml:space="preserve"> приобретении за счет средств заинтересованных лиц оборудования детских и (или) спортивных площадок</w:t>
      </w:r>
      <w:r>
        <w:rPr>
          <w:sz w:val="28"/>
          <w:szCs w:val="28"/>
        </w:rPr>
        <w:t xml:space="preserve">, которое учтено при оценке предложения о включении дворовой территории в программу согласно критериям отбора дворовых территорий, </w:t>
      </w:r>
      <w:r>
        <w:rPr>
          <w:sz w:val="28"/>
          <w:szCs w:val="28"/>
          <w:lang w:eastAsia="ar-SA"/>
        </w:rPr>
        <w:t xml:space="preserve">определенных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 xml:space="preserve">, такое решение должно быть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</w:t>
      </w:r>
      <w:proofErr w:type="spellStart"/>
      <w:r>
        <w:rPr>
          <w:sz w:val="28"/>
          <w:lang w:eastAsia="ar-SA"/>
        </w:rPr>
        <w:t>дизайн-проекта</w:t>
      </w:r>
      <w:proofErr w:type="spellEnd"/>
      <w:r>
        <w:rPr>
          <w:sz w:val="28"/>
          <w:lang w:eastAsia="ar-SA"/>
        </w:rPr>
        <w:t xml:space="preserve"> благоустройства</w:t>
      </w:r>
      <w:proofErr w:type="gramEnd"/>
      <w:r>
        <w:rPr>
          <w:sz w:val="28"/>
          <w:lang w:eastAsia="ar-SA"/>
        </w:rPr>
        <w:t xml:space="preserve"> дворовой территории. В случае</w:t>
      </w:r>
      <w:proofErr w:type="gramStart"/>
      <w:r>
        <w:rPr>
          <w:sz w:val="28"/>
          <w:lang w:eastAsia="ar-SA"/>
        </w:rPr>
        <w:t>,</w:t>
      </w:r>
      <w:proofErr w:type="gramEnd"/>
      <w:r>
        <w:rPr>
          <w:sz w:val="28"/>
          <w:lang w:eastAsia="ar-SA"/>
        </w:rPr>
        <w:t xml:space="preserve"> если данное решение не будет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</w:t>
      </w:r>
      <w:proofErr w:type="spellStart"/>
      <w:r>
        <w:rPr>
          <w:sz w:val="28"/>
          <w:lang w:eastAsia="ar-SA"/>
        </w:rPr>
        <w:t>дизайн-проекта</w:t>
      </w:r>
      <w:proofErr w:type="spellEnd"/>
      <w:r>
        <w:rPr>
          <w:sz w:val="28"/>
          <w:lang w:eastAsia="ar-SA"/>
        </w:rPr>
        <w:t xml:space="preserve"> благоустройства дворовой территории, такая дворовая территория исключается из программы и в программу подлежит включению дворовая территория, набравшая меньший порядковой номер из числа дворовых территорий, не включенных в программу.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Заказчиками выполнения работ по благоустройству дворовых территорий выступает администрация Большеигнатовского муниципального района Республики Мордовия. Администрация  Большеигнатовского муниципального района Республики Мордовия осуществляет определение подрядчиков способами, установленными </w:t>
      </w:r>
      <w:r>
        <w:rPr>
          <w:sz w:val="28"/>
          <w:szCs w:val="28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Осуществление процедуры определения подрядчика возможно только после утверждения </w:t>
      </w:r>
      <w:proofErr w:type="spellStart"/>
      <w:proofErr w:type="gramStart"/>
      <w:r>
        <w:rPr>
          <w:sz w:val="28"/>
          <w:szCs w:val="28"/>
        </w:rPr>
        <w:t>дизайн-проекта</w:t>
      </w:r>
      <w:proofErr w:type="spellEnd"/>
      <w:proofErr w:type="gramEnd"/>
      <w:r>
        <w:rPr>
          <w:sz w:val="28"/>
          <w:szCs w:val="28"/>
        </w:rPr>
        <w:t xml:space="preserve"> благоустройства дворовой территории.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lang w:eastAsia="ar-SA"/>
        </w:rPr>
      </w:pPr>
      <w:r>
        <w:rPr>
          <w:sz w:val="28"/>
          <w:szCs w:val="28"/>
        </w:rPr>
        <w:t xml:space="preserve">Отбор общественной территории, подлежащей благоустройству, осуществляется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утверждения муниципальной программы </w:t>
      </w:r>
      <w:r w:rsidRPr="00951455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951455">
        <w:rPr>
          <w:sz w:val="28"/>
          <w:szCs w:val="28"/>
        </w:rPr>
        <w:t xml:space="preserve"> Большеигнатовского муниципального района РМ </w:t>
      </w:r>
      <w:r>
        <w:rPr>
          <w:sz w:val="28"/>
          <w:szCs w:val="28"/>
        </w:rPr>
        <w:t xml:space="preserve">обеспечивает подготовку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>, в который включается текстовое и визуальное описание проекта, в том числе его концепция и перечень (в том числе визуализированный) элементов благоустройства, предлагаемых к размещению на соответствующей территории</w:t>
      </w:r>
      <w:r w:rsidRPr="00910A30">
        <w:rPr>
          <w:sz w:val="28"/>
          <w:szCs w:val="28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910A30">
        <w:rPr>
          <w:sz w:val="28"/>
          <w:szCs w:val="28"/>
        </w:rPr>
        <w:t>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 xml:space="preserve"> утверждается Администрацией </w:t>
      </w:r>
      <w:r w:rsidRPr="00951455">
        <w:rPr>
          <w:sz w:val="28"/>
          <w:szCs w:val="28"/>
        </w:rPr>
        <w:t xml:space="preserve">Большеигнатовского муниципального района РМ </w:t>
      </w:r>
      <w:r>
        <w:rPr>
          <w:sz w:val="28"/>
          <w:szCs w:val="28"/>
        </w:rPr>
        <w:t>не позднее 1 июля 2017 года.</w:t>
      </w:r>
    </w:p>
    <w:p w:rsidR="005941BF" w:rsidRPr="008405F1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Заказчиком выполнения работ по благоустройству общественной территории выступает </w:t>
      </w:r>
      <w:r w:rsidRPr="00951455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951455">
        <w:rPr>
          <w:sz w:val="28"/>
          <w:szCs w:val="28"/>
        </w:rPr>
        <w:t xml:space="preserve"> Большеигнатовского муниципального </w:t>
      </w:r>
      <w:r w:rsidRPr="00951455">
        <w:rPr>
          <w:sz w:val="28"/>
          <w:szCs w:val="28"/>
        </w:rPr>
        <w:lastRenderedPageBreak/>
        <w:t>района РМ</w:t>
      </w:r>
      <w:proofErr w:type="gramStart"/>
      <w:r w:rsidRPr="00951455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.</w:t>
      </w:r>
      <w:proofErr w:type="gramEnd"/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Мероприятия по благоустройству дворовых и общественных территорий должны проводиться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702BC0" w:rsidRPr="00363C9B" w:rsidRDefault="00702BC0" w:rsidP="00702BC0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Раздел 8. </w:t>
      </w:r>
      <w:r w:rsidRPr="000E33F6">
        <w:rPr>
          <w:b/>
          <w:sz w:val="28"/>
          <w:szCs w:val="28"/>
        </w:rPr>
        <w:t>Мероприятия по утверждению не позднее 31 дек</w:t>
      </w:r>
      <w:r>
        <w:rPr>
          <w:b/>
          <w:sz w:val="28"/>
          <w:szCs w:val="28"/>
        </w:rPr>
        <w:t xml:space="preserve">абря 2017 г. </w:t>
      </w:r>
      <w:r w:rsidRPr="000E33F6">
        <w:rPr>
          <w:b/>
          <w:sz w:val="28"/>
          <w:szCs w:val="28"/>
        </w:rPr>
        <w:t>муниципальной программы формирования современной городской среды на 2018 – 2022 годы</w:t>
      </w:r>
      <w:r>
        <w:rPr>
          <w:b/>
          <w:sz w:val="28"/>
          <w:szCs w:val="28"/>
        </w:rPr>
        <w:t>.</w:t>
      </w:r>
    </w:p>
    <w:p w:rsidR="00702BC0" w:rsidRDefault="00702BC0" w:rsidP="00702BC0">
      <w:pPr>
        <w:contextualSpacing/>
        <w:rPr>
          <w:b/>
          <w:sz w:val="28"/>
          <w:szCs w:val="28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  <w:r w:rsidRPr="00363C9B">
        <w:rPr>
          <w:rFonts w:eastAsia="Calibri"/>
          <w:sz w:val="28"/>
          <w:szCs w:val="28"/>
          <w:lang w:eastAsia="en-US"/>
        </w:rPr>
        <w:t>В ходе реализации федерального приоритетного проекта «Формирование комфортной городской среды»</w:t>
      </w:r>
      <w:r>
        <w:rPr>
          <w:rFonts w:eastAsia="Calibri"/>
          <w:sz w:val="28"/>
          <w:szCs w:val="28"/>
          <w:lang w:eastAsia="en-US"/>
        </w:rPr>
        <w:t xml:space="preserve"> планируется до 31 декабря 2017 года разработка и утверждение муниципальной программы формирования современной городской среды на 2018 – 2022.</w:t>
      </w:r>
      <w:r>
        <w:rPr>
          <w:sz w:val="23"/>
          <w:szCs w:val="23"/>
        </w:rPr>
        <w:t xml:space="preserve"> </w:t>
      </w: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AE6BC9" w:rsidRDefault="00AE6BC9" w:rsidP="00702BC0">
      <w:pPr>
        <w:ind w:left="5400"/>
        <w:rPr>
          <w:sz w:val="28"/>
          <w:szCs w:val="28"/>
        </w:rPr>
      </w:pPr>
    </w:p>
    <w:p w:rsidR="00AE6BC9" w:rsidRDefault="00AE6BC9" w:rsidP="00702BC0">
      <w:pPr>
        <w:ind w:left="5400"/>
        <w:rPr>
          <w:sz w:val="28"/>
          <w:szCs w:val="28"/>
        </w:rPr>
      </w:pPr>
    </w:p>
    <w:p w:rsidR="00702BC0" w:rsidRPr="00323F9D" w:rsidRDefault="00702BC0" w:rsidP="00702BC0">
      <w:pPr>
        <w:ind w:left="5400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7D7899" w:rsidRDefault="00702BC0" w:rsidP="007D7899">
      <w:pPr>
        <w:suppressAutoHyphens/>
        <w:ind w:left="3828"/>
        <w:jc w:val="both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D7899" w:rsidRDefault="007D7899" w:rsidP="007D7899">
      <w:pPr>
        <w:suppressAutoHyphens/>
        <w:ind w:left="4253"/>
        <w:jc w:val="both"/>
        <w:rPr>
          <w:sz w:val="28"/>
          <w:lang w:eastAsia="ar-SA"/>
        </w:rPr>
      </w:pPr>
    </w:p>
    <w:p w:rsidR="00702BC0" w:rsidRPr="009F5FB3" w:rsidRDefault="007D7899" w:rsidP="007D7899">
      <w:pPr>
        <w:suppressAutoHyphens/>
        <w:jc w:val="both"/>
        <w:rPr>
          <w:b/>
          <w:sz w:val="28"/>
          <w:szCs w:val="28"/>
        </w:rPr>
      </w:pPr>
      <w:r>
        <w:rPr>
          <w:sz w:val="28"/>
          <w:lang w:eastAsia="ar-SA"/>
        </w:rPr>
        <w:t xml:space="preserve">  </w:t>
      </w:r>
      <w:r w:rsidR="00702BC0" w:rsidRPr="009F5FB3">
        <w:rPr>
          <w:b/>
          <w:sz w:val="28"/>
          <w:szCs w:val="28"/>
        </w:rPr>
        <w:t>Нормативная стоимость (единичные расценки)  работ по благоустройству дворовых территорий.</w:t>
      </w:r>
    </w:p>
    <w:p w:rsidR="00702BC0" w:rsidRPr="00555DC0" w:rsidRDefault="00702BC0" w:rsidP="00702BC0">
      <w:pPr>
        <w:pStyle w:val="a5"/>
        <w:numPr>
          <w:ilvl w:val="0"/>
          <w:numId w:val="2"/>
        </w:num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М</w:t>
      </w:r>
      <w:r w:rsidRPr="00555DC0">
        <w:rPr>
          <w:b/>
          <w:sz w:val="28"/>
          <w:szCs w:val="28"/>
        </w:rPr>
        <w:t>инимальный перечень работ по благоустройству</w:t>
      </w:r>
    </w:p>
    <w:tbl>
      <w:tblPr>
        <w:tblW w:w="100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1418"/>
        <w:gridCol w:w="4536"/>
        <w:gridCol w:w="709"/>
        <w:gridCol w:w="1275"/>
        <w:gridCol w:w="1504"/>
      </w:tblGrid>
      <w:tr w:rsidR="00702BC0" w:rsidRPr="00EA6B00" w:rsidTr="00AE6BC9">
        <w:trPr>
          <w:trHeight w:val="515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 руб. (без учета ТЗР)</w:t>
            </w:r>
          </w:p>
        </w:tc>
      </w:tr>
      <w:tr w:rsidR="00702BC0" w:rsidRPr="00EA6B00" w:rsidTr="00AE6BC9">
        <w:trPr>
          <w:trHeight w:val="378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42" w:type="dxa"/>
            <w:gridSpan w:val="5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6"/>
                <w:szCs w:val="26"/>
              </w:rPr>
            </w:pPr>
            <w:r w:rsidRPr="00323F9D">
              <w:rPr>
                <w:b/>
                <w:sz w:val="26"/>
                <w:szCs w:val="26"/>
              </w:rPr>
              <w:t xml:space="preserve">Ремонт </w:t>
            </w:r>
            <w:r>
              <w:rPr>
                <w:b/>
                <w:sz w:val="26"/>
                <w:szCs w:val="26"/>
              </w:rPr>
              <w:t>дворовых проездов</w:t>
            </w:r>
            <w:r w:rsidRPr="00323F9D">
              <w:rPr>
                <w:b/>
                <w:sz w:val="26"/>
                <w:szCs w:val="26"/>
              </w:rPr>
              <w:t>.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Регулирование высотного положения крышек колодцев</w:t>
            </w:r>
            <w:r w:rsidRPr="00EA6B00">
              <w:rPr>
                <w:sz w:val="26"/>
                <w:szCs w:val="26"/>
              </w:rPr>
              <w:t xml:space="preserve"> (без стоимости люка)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1 240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2 127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Е66-8-1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люка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758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чугунный</w:t>
            </w:r>
            <w:proofErr w:type="gramEnd"/>
            <w:r w:rsidRPr="00EA6B00">
              <w:rPr>
                <w:sz w:val="26"/>
                <w:szCs w:val="26"/>
              </w:rPr>
              <w:t xml:space="preserve"> тяжёлый)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Люк чугунный тяжелый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5 281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полимерный</w:t>
            </w:r>
            <w:proofErr w:type="gramEnd"/>
            <w:r w:rsidRPr="00EA6B00">
              <w:rPr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Люк полимерный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Е68-12-4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Разборка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а/бетонных покрытия 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Е01-02-057-02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Разработка грунта вручную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слоев оснований из песка (механическим способом) 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Песок строительный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364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слоёв из щебня  М 600  (механическим способом</w:t>
            </w:r>
            <w:proofErr w:type="gramStart"/>
            <w:r w:rsidRPr="00EA6B00">
              <w:rPr>
                <w:sz w:val="26"/>
                <w:szCs w:val="26"/>
              </w:rPr>
              <w:t>)т</w:t>
            </w:r>
            <w:proofErr w:type="gramEnd"/>
            <w:r w:rsidRPr="00EA6B00">
              <w:rPr>
                <w:sz w:val="26"/>
                <w:szCs w:val="26"/>
              </w:rPr>
              <w:t>олщина 15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5-20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960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40-70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Е27-06-026-01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Розлив битума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,0003тн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Е27-06-020-01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покрытия толщиной 4 см из горячих асфальтобетонных смесей марка 2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  <w:r w:rsidRPr="00EA6B00">
              <w:rPr>
                <w:sz w:val="26"/>
                <w:szCs w:val="26"/>
              </w:rPr>
              <w:t xml:space="preserve"> (5 см)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11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Добавка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а/бетонного покрытия на 1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0,2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Асфальтобетонная смесь, марка ΙΙ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4 159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Е68-14-1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Разборка бортовых камней (бордюр)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368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Е27-02-010-02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бортовых камней (бордюр)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731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Бортовой камень БР 100.30.15 объем 0,043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412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14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Е01-02-111-02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Корчевка пней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Е01-02-027-05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Планировка площадей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Т01-01-01-043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экскаваторами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17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408</w:t>
            </w:r>
          </w:p>
        </w:tc>
      </w:tr>
      <w:tr w:rsidR="00702BC0" w:rsidRPr="00EA6B00" w:rsidTr="00AE6BC9">
        <w:trPr>
          <w:trHeight w:val="339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18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Т03-21-01-010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Перевозка грузов на расстояние 10 км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82</w:t>
            </w:r>
          </w:p>
        </w:tc>
      </w:tr>
    </w:tbl>
    <w:p w:rsidR="00702BC0" w:rsidRPr="00CD412C" w:rsidRDefault="00702BC0" w:rsidP="00702BC0">
      <w:pPr>
        <w:pStyle w:val="a5"/>
        <w:rPr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1454"/>
        <w:gridCol w:w="4536"/>
        <w:gridCol w:w="709"/>
        <w:gridCol w:w="1276"/>
        <w:gridCol w:w="1559"/>
      </w:tblGrid>
      <w:tr w:rsidR="00702BC0" w:rsidRPr="00EA6B00" w:rsidTr="00AE6BC9">
        <w:trPr>
          <w:trHeight w:val="1259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A6B00">
              <w:rPr>
                <w:sz w:val="28"/>
                <w:szCs w:val="28"/>
              </w:rPr>
              <w:t>/</w:t>
            </w:r>
            <w:proofErr w:type="spellStart"/>
            <w:r w:rsidRPr="00EA6B0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№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A6B00">
              <w:rPr>
                <w:sz w:val="28"/>
                <w:szCs w:val="28"/>
              </w:rPr>
              <w:t>/</w:t>
            </w:r>
            <w:proofErr w:type="spellStart"/>
            <w:r w:rsidRPr="00EA6B0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Ед. </w:t>
            </w:r>
            <w:proofErr w:type="spellStart"/>
            <w:r w:rsidRPr="00EA6B00">
              <w:rPr>
                <w:sz w:val="28"/>
                <w:szCs w:val="28"/>
              </w:rPr>
              <w:t>измер</w:t>
            </w:r>
            <w:proofErr w:type="spellEnd"/>
            <w:r w:rsidRPr="00EA6B00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Количество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в руб.         (без учета ТРЗ)</w:t>
            </w:r>
          </w:p>
        </w:tc>
      </w:tr>
      <w:tr w:rsidR="00702BC0" w:rsidRPr="00EA6B00" w:rsidTr="00AE6BC9">
        <w:trPr>
          <w:trHeight w:val="724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4536" w:type="dxa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скамьи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AE6BC9">
        <w:trPr>
          <w:trHeight w:val="457"/>
        </w:trPr>
        <w:tc>
          <w:tcPr>
            <w:tcW w:w="531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498215" cy="2573020"/>
                  <wp:effectExtent l="19050" t="0" r="6985" b="0"/>
                  <wp:docPr id="7" name="Рисунок 7" descr="Скамейка садов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камейка садов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215" cy="2573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2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(2000х600х1000)</w:t>
            </w:r>
          </w:p>
        </w:tc>
      </w:tr>
      <w:tr w:rsidR="00702BC0" w:rsidRPr="00EA6B00" w:rsidTr="00AE6BC9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 м)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5 286</w:t>
            </w:r>
          </w:p>
        </w:tc>
      </w:tr>
      <w:tr w:rsidR="00702BC0" w:rsidRPr="00EA6B00" w:rsidTr="00AE6BC9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2</w:t>
            </w: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4536" w:type="dxa"/>
          </w:tcPr>
          <w:p w:rsidR="00702BC0" w:rsidRPr="00323F9D" w:rsidRDefault="00702BC0" w:rsidP="00702BC0">
            <w:pPr>
              <w:numPr>
                <w:ilvl w:val="2"/>
                <w:numId w:val="2"/>
              </w:numPr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урны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AE6BC9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669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6075" cy="2030730"/>
                  <wp:effectExtent l="19050" t="0" r="3175" b="0"/>
                  <wp:docPr id="8" name="Рисунок 8" descr="Урна антивандальная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Урна антивандаль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203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2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(390х260х585)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Емкость (39 л)</w:t>
            </w:r>
          </w:p>
        </w:tc>
      </w:tr>
      <w:tr w:rsidR="00702BC0" w:rsidRPr="00EA6B00" w:rsidTr="00AE6BC9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на   (26 л)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2 100</w:t>
            </w:r>
          </w:p>
        </w:tc>
      </w:tr>
    </w:tbl>
    <w:p w:rsidR="00702BC0" w:rsidRPr="00323F9D" w:rsidRDefault="00702BC0" w:rsidP="00702BC0">
      <w:pPr>
        <w:pStyle w:val="a5"/>
        <w:numPr>
          <w:ilvl w:val="1"/>
          <w:numId w:val="2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Обеспечение освещения</w:t>
      </w:r>
      <w:r w:rsidRPr="00323F9D">
        <w:rPr>
          <w:b/>
          <w:sz w:val="26"/>
          <w:szCs w:val="26"/>
        </w:rPr>
        <w:t xml:space="preserve"> дворовых территорий.</w:t>
      </w:r>
    </w:p>
    <w:tbl>
      <w:tblPr>
        <w:tblW w:w="1006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1417"/>
        <w:gridCol w:w="4536"/>
        <w:gridCol w:w="709"/>
        <w:gridCol w:w="1276"/>
        <w:gridCol w:w="1560"/>
      </w:tblGrid>
      <w:tr w:rsidR="00702BC0" w:rsidRPr="00EA6B00" w:rsidTr="00AE6BC9">
        <w:trPr>
          <w:trHeight w:val="907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в руб. </w:t>
            </w:r>
            <w:proofErr w:type="gramStart"/>
            <w:r w:rsidRPr="00EA6B00">
              <w:rPr>
                <w:sz w:val="26"/>
                <w:szCs w:val="26"/>
              </w:rPr>
              <w:t xml:space="preserve">( </w:t>
            </w:r>
            <w:proofErr w:type="gramEnd"/>
            <w:r w:rsidRPr="00EA6B00">
              <w:rPr>
                <w:sz w:val="26"/>
                <w:szCs w:val="26"/>
              </w:rPr>
              <w:t>с учётом ТРЗ)</w:t>
            </w:r>
          </w:p>
        </w:tc>
      </w:tr>
      <w:tr w:rsidR="00702BC0" w:rsidRPr="00EA6B00" w:rsidTr="00AE6BC9">
        <w:trPr>
          <w:trHeight w:val="367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gridSpan w:val="3"/>
            <w:tcBorders>
              <w:righ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>
                  <wp:extent cx="2562225" cy="212661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126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BC0" w:rsidRDefault="00702BC0" w:rsidP="004D0374">
            <w:pPr>
              <w:jc w:val="center"/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Опора наружного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освещения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Е33-04-003-01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железобетонных  опор  </w:t>
            </w:r>
            <w:proofErr w:type="gramStart"/>
            <w:r w:rsidRPr="00EA6B00">
              <w:rPr>
                <w:sz w:val="26"/>
                <w:szCs w:val="26"/>
              </w:rPr>
              <w:t>ВЛ</w:t>
            </w:r>
            <w:proofErr w:type="gramEnd"/>
            <w:r w:rsidRPr="00EA6B00">
              <w:rPr>
                <w:sz w:val="26"/>
                <w:szCs w:val="26"/>
              </w:rPr>
              <w:t xml:space="preserve"> 0,38  без приставок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опора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2 960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Е33-04-014-02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светильника с лампами  люминесцентными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1 779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Е33-04-017-01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Подвеска самонесущих изолированных проводов (СИП)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62</w:t>
            </w:r>
          </w:p>
        </w:tc>
      </w:tr>
    </w:tbl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E21A0E" w:rsidRDefault="00E21A0E" w:rsidP="00702BC0">
      <w:pPr>
        <w:ind w:left="4500"/>
        <w:rPr>
          <w:sz w:val="28"/>
          <w:szCs w:val="28"/>
        </w:rPr>
      </w:pPr>
    </w:p>
    <w:p w:rsidR="00702BC0" w:rsidRPr="00E14C71" w:rsidRDefault="00702BC0" w:rsidP="00702BC0">
      <w:pPr>
        <w:ind w:left="4500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7D7899" w:rsidRDefault="00702BC0" w:rsidP="007D7899">
      <w:pPr>
        <w:suppressAutoHyphens/>
        <w:ind w:left="3686"/>
        <w:jc w:val="both"/>
        <w:rPr>
          <w:sz w:val="28"/>
          <w:lang w:eastAsia="ar-SA"/>
        </w:rPr>
      </w:pPr>
      <w:r w:rsidRPr="00E14C71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02BC0" w:rsidRPr="00E14C71" w:rsidRDefault="00702BC0" w:rsidP="00702BC0">
      <w:pPr>
        <w:ind w:left="4500"/>
        <w:rPr>
          <w:sz w:val="28"/>
          <w:szCs w:val="28"/>
        </w:rPr>
      </w:pPr>
    </w:p>
    <w:p w:rsidR="00702BC0" w:rsidRPr="005C6010" w:rsidRDefault="00702BC0" w:rsidP="00702BC0">
      <w:pPr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702BC0" w:rsidRDefault="00702BC0" w:rsidP="00AE6BC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93CB2">
        <w:rPr>
          <w:b/>
          <w:sz w:val="28"/>
          <w:szCs w:val="28"/>
        </w:rPr>
        <w:t>Порядок</w:t>
      </w:r>
      <w:r>
        <w:rPr>
          <w:b/>
          <w:sz w:val="28"/>
          <w:szCs w:val="28"/>
        </w:rPr>
        <w:t xml:space="preserve"> разработки</w:t>
      </w:r>
      <w:r w:rsidRPr="00C93CB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обсуждения с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заинтересованными лицами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утверждения </w:t>
      </w:r>
      <w:proofErr w:type="spellStart"/>
      <w:proofErr w:type="gramStart"/>
      <w:r>
        <w:rPr>
          <w:b/>
          <w:sz w:val="28"/>
          <w:szCs w:val="28"/>
        </w:rPr>
        <w:t>дизайн-проекта</w:t>
      </w:r>
      <w:proofErr w:type="spellEnd"/>
      <w:proofErr w:type="gramEnd"/>
      <w:r>
        <w:rPr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702BC0" w:rsidRPr="00C93CB2" w:rsidRDefault="00702BC0" w:rsidP="00702BC0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</w:t>
      </w:r>
      <w:r w:rsidRPr="00C2022E">
        <w:rPr>
          <w:rFonts w:ascii="Times New Roman" w:hAnsi="Times New Roman" w:cs="Times New Roman"/>
          <w:sz w:val="28"/>
          <w:szCs w:val="28"/>
        </w:rPr>
        <w:t xml:space="preserve"> определ</w:t>
      </w:r>
      <w:r>
        <w:rPr>
          <w:rFonts w:ascii="Times New Roman" w:hAnsi="Times New Roman" w:cs="Times New Roman"/>
          <w:sz w:val="28"/>
          <w:szCs w:val="28"/>
        </w:rPr>
        <w:t xml:space="preserve">яет процедуру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программу.</w:t>
      </w:r>
    </w:p>
    <w:p w:rsidR="00702BC0" w:rsidRPr="001A520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Дизайн-проект должен включать текстовое и визуальное описание проекта, перечень (в том числе в виде соответствующих визуализированных изображений) элементов благоустройства, предлагаемых к размещению на дворовой территории. </w:t>
      </w:r>
      <w:r w:rsidRPr="001A5200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spellStart"/>
      <w:proofErr w:type="gramStart"/>
      <w:r w:rsidRPr="001A5200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 w:rsidRPr="001A5200">
        <w:rPr>
          <w:rFonts w:ascii="Times New Roman" w:hAnsi="Times New Roman" w:cs="Times New Roman"/>
          <w:sz w:val="28"/>
          <w:szCs w:val="28"/>
        </w:rPr>
        <w:t xml:space="preserve"> зависит от вида и состава планируемых работ. </w:t>
      </w: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разрабатываются администраци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ей </w:t>
      </w:r>
      <w:r>
        <w:rPr>
          <w:rFonts w:ascii="Times New Roman" w:hAnsi="Times New Roman" w:cs="Times New Roman"/>
          <w:sz w:val="28"/>
          <w:szCs w:val="28"/>
          <w:lang w:eastAsia="ar-SA"/>
        </w:rPr>
        <w:t>район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>(в отношении дворовых территорий, расположенных на территории соответствующего района городского округа Саранск) в течение пяти рабочих дней со дня утверждения программы.</w:t>
      </w: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Администрации районов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пяти рабочих дней со дня разработки дизайн-проект обеспечивают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границах дворовой территории, если дворовая территория </w:t>
      </w:r>
      <w:r>
        <w:rPr>
          <w:rFonts w:ascii="Times New Roman" w:hAnsi="Times New Roman" w:cs="Times New Roman"/>
          <w:sz w:val="28"/>
          <w:szCs w:val="28"/>
        </w:rPr>
        <w:lastRenderedPageBreak/>
        <w:t>является единой для нескольких многоквартирных домов, иных зданий и сооружений.</w:t>
      </w:r>
    </w:p>
    <w:p w:rsidR="0077232D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наличия между представителем заинтересованных лиц и администраци</w:t>
      </w:r>
      <w:r w:rsidR="007D789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 xml:space="preserve">приоритетного проекта «Формирование комфортной городской среды» на территории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(далее – общественная комиссия), созданной в соответствии с постановлением </w:t>
      </w:r>
      <w:r w:rsidR="0077232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</w:p>
    <w:p w:rsidR="00702BC0" w:rsidRDefault="007D7899" w:rsidP="00AE6BC9">
      <w:pPr>
        <w:pStyle w:val="ConsPlusNormal"/>
        <w:ind w:firstLine="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 w:rsidR="00702BC0">
        <w:rPr>
          <w:rFonts w:ascii="Times New Roman" w:hAnsi="Times New Roman" w:cs="Times New Roman"/>
          <w:sz w:val="28"/>
          <w:szCs w:val="28"/>
        </w:rPr>
        <w:t xml:space="preserve">от 24.03.2017 № </w:t>
      </w:r>
      <w:r>
        <w:rPr>
          <w:rFonts w:ascii="Times New Roman" w:hAnsi="Times New Roman" w:cs="Times New Roman"/>
          <w:sz w:val="28"/>
          <w:szCs w:val="28"/>
        </w:rPr>
        <w:t>125</w:t>
      </w:r>
      <w:r w:rsidR="00702BC0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702BC0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702BC0" w:rsidRPr="00174E9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Большеигнатовского сельского поселения  Большеигнатовского муниципального района Республики Мордовия</w:t>
      </w:r>
      <w:r w:rsidR="00702BC0" w:rsidRPr="00174E97">
        <w:rPr>
          <w:rFonts w:ascii="Times New Roman" w:hAnsi="Times New Roman" w:cs="Times New Roman"/>
          <w:sz w:val="28"/>
          <w:szCs w:val="28"/>
        </w:rPr>
        <w:t>»</w:t>
      </w:r>
      <w:r w:rsidR="00702BC0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702BC0" w:rsidRPr="009A4BB5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Согласованный с представителем заинтересованных лиц либо общественной комиссий в случаях, предусмотренных пунктом 5 настоящего Порядка, дизайн-проект утверждается </w:t>
      </w:r>
      <w:r w:rsidR="007D7899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Start"/>
      <w:r w:rsidR="007D7899">
        <w:rPr>
          <w:rFonts w:ascii="Times New Roman" w:hAnsi="Times New Roman" w:cs="Times New Roman"/>
          <w:sz w:val="28"/>
          <w:szCs w:val="28"/>
        </w:rPr>
        <w:t xml:space="preserve"> 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41BF" w:rsidRDefault="00702BC0" w:rsidP="00AE6BC9">
      <w:pPr>
        <w:ind w:firstLine="567"/>
        <w:contextualSpacing/>
        <w:jc w:val="both"/>
        <w:rPr>
          <w:sz w:val="28"/>
          <w:szCs w:val="28"/>
        </w:rPr>
      </w:pPr>
      <w:r w:rsidRPr="009A4BB5">
        <w:rPr>
          <w:sz w:val="28"/>
          <w:szCs w:val="28"/>
        </w:rPr>
        <w:t xml:space="preserve">7. </w:t>
      </w:r>
      <w:proofErr w:type="spellStart"/>
      <w:proofErr w:type="gramStart"/>
      <w:r w:rsidRPr="009A4BB5">
        <w:rPr>
          <w:sz w:val="28"/>
          <w:szCs w:val="28"/>
        </w:rPr>
        <w:t>Дизайн-проекты</w:t>
      </w:r>
      <w:proofErr w:type="spellEnd"/>
      <w:proofErr w:type="gramEnd"/>
      <w:r w:rsidRPr="009A4BB5">
        <w:rPr>
          <w:sz w:val="28"/>
          <w:szCs w:val="28"/>
        </w:rPr>
        <w:t xml:space="preserve"> благоустройс</w:t>
      </w:r>
      <w:r>
        <w:rPr>
          <w:sz w:val="28"/>
          <w:szCs w:val="28"/>
        </w:rPr>
        <w:t xml:space="preserve">тва каждой дворовой территории, </w:t>
      </w:r>
      <w:r w:rsidRPr="009A4BB5">
        <w:rPr>
          <w:sz w:val="28"/>
          <w:szCs w:val="28"/>
        </w:rPr>
        <w:t>включенной в программу, должны быть утверждены не позднее 1 июля 2017</w:t>
      </w:r>
      <w:r w:rsidR="00EA735F">
        <w:rPr>
          <w:sz w:val="28"/>
          <w:szCs w:val="28"/>
        </w:rPr>
        <w:t xml:space="preserve"> года.</w:t>
      </w:r>
    </w:p>
    <w:p w:rsidR="00EA735F" w:rsidRDefault="00EA735F" w:rsidP="00AE6BC9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 w:rsidRPr="00D4494B">
        <w:rPr>
          <w:b/>
          <w:color w:val="FFFFFF"/>
        </w:rPr>
        <w:lastRenderedPageBreak/>
        <w:t>ОСТАНОВЛЕНИЕ</w:t>
      </w:r>
    </w:p>
    <w:tbl>
      <w:tblPr>
        <w:tblW w:w="5811" w:type="dxa"/>
        <w:tblInd w:w="3936" w:type="dxa"/>
        <w:tblLook w:val="04A0"/>
      </w:tblPr>
      <w:tblGrid>
        <w:gridCol w:w="5811"/>
      </w:tblGrid>
      <w:tr w:rsidR="0045577C" w:rsidRPr="00221031" w:rsidTr="00EA735F">
        <w:trPr>
          <w:trHeight w:val="2745"/>
        </w:trPr>
        <w:tc>
          <w:tcPr>
            <w:tcW w:w="5811" w:type="dxa"/>
            <w:shd w:val="clear" w:color="auto" w:fill="auto"/>
          </w:tcPr>
          <w:p w:rsidR="0045577C" w:rsidRDefault="0045577C" w:rsidP="004D0374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221031">
              <w:rPr>
                <w:sz w:val="28"/>
                <w:szCs w:val="28"/>
              </w:rPr>
              <w:t xml:space="preserve">Приложение </w:t>
            </w:r>
            <w:r w:rsidR="00EA735F">
              <w:rPr>
                <w:sz w:val="28"/>
                <w:szCs w:val="28"/>
              </w:rPr>
              <w:t>№3</w:t>
            </w:r>
          </w:p>
          <w:p w:rsidR="0045577C" w:rsidRPr="00221031" w:rsidRDefault="000B44CA" w:rsidP="000B44CA">
            <w:pPr>
              <w:suppressAutoHyphens/>
              <w:ind w:left="176"/>
              <w:jc w:val="both"/>
              <w:rPr>
                <w:sz w:val="28"/>
                <w:szCs w:val="28"/>
              </w:rPr>
            </w:pPr>
            <w:r w:rsidRPr="00E14C71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="0045577C">
              <w:rPr>
                <w:sz w:val="28"/>
                <w:szCs w:val="28"/>
              </w:rPr>
              <w:t xml:space="preserve">муниципальной программе </w:t>
            </w:r>
            <w:r w:rsidR="0045577C"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  <w:r w:rsidR="0045577C">
              <w:rPr>
                <w:sz w:val="28"/>
                <w:lang w:eastAsia="ar-SA"/>
              </w:rPr>
              <w:t>на территории Большеигнатовского сельского поселения  Большеигнатовского муниципального района Республики Мордовия в</w:t>
            </w:r>
            <w:r w:rsidR="0045577C" w:rsidRPr="009E3114">
              <w:rPr>
                <w:sz w:val="28"/>
                <w:lang w:eastAsia="ar-SA"/>
              </w:rPr>
              <w:t xml:space="preserve"> 2017 год</w:t>
            </w:r>
            <w:r w:rsidR="0045577C">
              <w:rPr>
                <w:sz w:val="28"/>
                <w:lang w:eastAsia="ar-SA"/>
              </w:rPr>
              <w:t>у</w:t>
            </w:r>
            <w:r w:rsidR="0045577C" w:rsidRPr="009E3114">
              <w:rPr>
                <w:sz w:val="28"/>
                <w:lang w:eastAsia="ar-SA"/>
              </w:rPr>
              <w:t>»</w:t>
            </w:r>
            <w:r w:rsidR="0045577C">
              <w:rPr>
                <w:sz w:val="28"/>
                <w:lang w:eastAsia="ar-SA"/>
              </w:rPr>
              <w:t xml:space="preserve"> </w:t>
            </w:r>
          </w:p>
        </w:tc>
      </w:tr>
    </w:tbl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>
        <w:rPr>
          <w:b/>
          <w:color w:val="FFFFFF"/>
        </w:rPr>
        <w:t>ОБРАЗЕЦ</w:t>
      </w:r>
    </w:p>
    <w:p w:rsidR="0045577C" w:rsidRPr="00531BD9" w:rsidRDefault="0045577C" w:rsidP="0045577C">
      <w:pPr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Порядок</w:t>
      </w:r>
    </w:p>
    <w:p w:rsidR="0045577C" w:rsidRPr="00531BD9" w:rsidRDefault="0045577C" w:rsidP="001F0DFF">
      <w:pPr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45577C" w:rsidRPr="000473AE" w:rsidRDefault="0045577C" w:rsidP="0045577C">
      <w:pPr>
        <w:jc w:val="both"/>
        <w:rPr>
          <w:bCs/>
          <w:sz w:val="28"/>
          <w:szCs w:val="28"/>
        </w:rPr>
      </w:pPr>
    </w:p>
    <w:p w:rsidR="0045577C" w:rsidRPr="00531BD9" w:rsidRDefault="0045577C" w:rsidP="0045577C">
      <w:pPr>
        <w:numPr>
          <w:ilvl w:val="0"/>
          <w:numId w:val="4"/>
        </w:numPr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Общие положения</w:t>
      </w:r>
    </w:p>
    <w:p w:rsidR="0045577C" w:rsidRPr="00CA3440" w:rsidRDefault="0045577C" w:rsidP="0045577C">
      <w:pPr>
        <w:jc w:val="center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0" w:firstLine="742"/>
        <w:jc w:val="both"/>
        <w:rPr>
          <w:sz w:val="28"/>
          <w:szCs w:val="28"/>
        </w:rPr>
      </w:pPr>
      <w:r w:rsidRPr="00C73A81">
        <w:rPr>
          <w:sz w:val="28"/>
          <w:szCs w:val="28"/>
        </w:rPr>
        <w:t xml:space="preserve"> </w:t>
      </w:r>
      <w:proofErr w:type="gramStart"/>
      <w:r w:rsidRPr="00C73A81">
        <w:rPr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C73A81">
        <w:rPr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C73A81">
        <w:rPr>
          <w:sz w:val="28"/>
          <w:szCs w:val="28"/>
        </w:rPr>
        <w:t>пр</w:t>
      </w:r>
      <w:proofErr w:type="spellEnd"/>
      <w:proofErr w:type="gramEnd"/>
      <w:r w:rsidRPr="00C73A81">
        <w:rPr>
          <w:sz w:val="28"/>
          <w:szCs w:val="28"/>
        </w:rPr>
        <w:t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</w:t>
      </w:r>
      <w:r>
        <w:rPr>
          <w:sz w:val="28"/>
          <w:szCs w:val="28"/>
        </w:rPr>
        <w:t xml:space="preserve">рритории </w:t>
      </w:r>
      <w:r w:rsidRPr="00895D50">
        <w:rPr>
          <w:sz w:val="28"/>
          <w:szCs w:val="28"/>
        </w:rPr>
        <w:t>Большеигнатовского сельского поселения Большеигнатовского муниципаль</w:t>
      </w:r>
      <w:r>
        <w:rPr>
          <w:sz w:val="28"/>
          <w:szCs w:val="28"/>
        </w:rPr>
        <w:t>ного района Республики Мордовия.</w:t>
      </w:r>
    </w:p>
    <w:p w:rsidR="0045577C" w:rsidRPr="00C73A81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14" w:firstLine="742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настоящего Порядка используются следующие понятия:</w:t>
      </w:r>
    </w:p>
    <w:p w:rsidR="0045577C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 дополнительный     перечень     работ   –    перечень    работ       </w:t>
      </w:r>
      <w:proofErr w:type="gramStart"/>
      <w:r>
        <w:rPr>
          <w:sz w:val="28"/>
          <w:szCs w:val="28"/>
        </w:rPr>
        <w:t>по</w:t>
      </w:r>
      <w:proofErr w:type="gramEnd"/>
    </w:p>
    <w:p w:rsidR="0045577C" w:rsidRPr="00C73A81" w:rsidRDefault="0045577C" w:rsidP="0045577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благоустройству дворовой территории, </w:t>
      </w:r>
      <w:proofErr w:type="gramStart"/>
      <w:r>
        <w:rPr>
          <w:sz w:val="28"/>
          <w:szCs w:val="28"/>
        </w:rPr>
        <w:t>включающий</w:t>
      </w:r>
      <w:proofErr w:type="gramEnd"/>
      <w:r>
        <w:rPr>
          <w:sz w:val="28"/>
          <w:szCs w:val="28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sz w:val="28"/>
          <w:szCs w:val="28"/>
        </w:rPr>
        <w:t>–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C73A81">
        <w:rPr>
          <w:sz w:val="28"/>
          <w:szCs w:val="28"/>
        </w:rPr>
        <w:t>не требующая специальной квалификации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C73A81">
        <w:rPr>
          <w:sz w:val="28"/>
          <w:szCs w:val="28"/>
        </w:rPr>
        <w:t xml:space="preserve">трудового участия граждан, организаций в выполнении дополнительного перечня работ по </w:t>
      </w:r>
      <w:r w:rsidRPr="00C73A81">
        <w:rPr>
          <w:sz w:val="28"/>
          <w:szCs w:val="28"/>
        </w:rPr>
        <w:lastRenderedPageBreak/>
        <w:t>благоустройству дворовых территорий</w:t>
      </w:r>
      <w:r>
        <w:rPr>
          <w:sz w:val="28"/>
          <w:szCs w:val="28"/>
        </w:rPr>
        <w:t xml:space="preserve">. Трудовое участие может быть выражено: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45577C" w:rsidRPr="00C73A81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45577C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56503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31BD9" w:rsidRDefault="0045577C" w:rsidP="000B44CA">
      <w:pPr>
        <w:numPr>
          <w:ilvl w:val="0"/>
          <w:numId w:val="4"/>
        </w:numPr>
        <w:autoSpaceDE w:val="0"/>
        <w:autoSpaceDN w:val="0"/>
        <w:adjustRightInd w:val="0"/>
        <w:ind w:left="0" w:firstLine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31BD9">
        <w:rPr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45577C" w:rsidRPr="00556503" w:rsidRDefault="0045577C" w:rsidP="0045577C">
      <w:pPr>
        <w:autoSpaceDE w:val="0"/>
        <w:autoSpaceDN w:val="0"/>
        <w:adjustRightInd w:val="0"/>
        <w:ind w:left="770"/>
        <w:jc w:val="center"/>
        <w:rPr>
          <w:sz w:val="28"/>
          <w:szCs w:val="28"/>
        </w:rPr>
      </w:pPr>
    </w:p>
    <w:p w:rsidR="0045577C" w:rsidRPr="00556503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</w:t>
      </w:r>
      <w:r w:rsidRPr="00556503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Pr="00556503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 xml:space="preserve">гражданами, организациями </w:t>
      </w:r>
      <w:r w:rsidRPr="00556503">
        <w:rPr>
          <w:sz w:val="28"/>
          <w:szCs w:val="28"/>
        </w:rPr>
        <w:t xml:space="preserve">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</w:t>
      </w:r>
      <w:r w:rsidRPr="00556503">
        <w:rPr>
          <w:rStyle w:val="apple-converted-space"/>
          <w:color w:val="000000"/>
          <w:sz w:val="28"/>
          <w:szCs w:val="28"/>
        </w:rPr>
        <w:t>Организация трудового участия призвана обеспечить реализацию потребностей в благоустройстве соответствующей дворовой территории</w:t>
      </w:r>
      <w:r>
        <w:rPr>
          <w:rStyle w:val="apple-converted-space"/>
          <w:color w:val="000000"/>
          <w:sz w:val="28"/>
          <w:szCs w:val="28"/>
        </w:rPr>
        <w:t>,</w:t>
      </w:r>
      <w:r w:rsidRPr="00556503">
        <w:rPr>
          <w:rStyle w:val="apple-converted-space"/>
          <w:color w:val="000000"/>
          <w:sz w:val="28"/>
          <w:szCs w:val="28"/>
        </w:rPr>
        <w:t xml:space="preserve"> </w:t>
      </w:r>
      <w:r w:rsidRPr="00556503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sectPr w:rsidR="005941BF" w:rsidSect="00AE6BC9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4D9E"/>
    <w:multiLevelType w:val="multilevel"/>
    <w:tmpl w:val="F5A2D622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1DA327CD"/>
    <w:multiLevelType w:val="hybridMultilevel"/>
    <w:tmpl w:val="17349950"/>
    <w:lvl w:ilvl="0" w:tplc="BCC8C67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3">
    <w:nsid w:val="62010EB2"/>
    <w:multiLevelType w:val="multilevel"/>
    <w:tmpl w:val="66F682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76B42374"/>
    <w:multiLevelType w:val="multilevel"/>
    <w:tmpl w:val="B928A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47221"/>
    <w:rsid w:val="00005AB2"/>
    <w:rsid w:val="00050C7E"/>
    <w:rsid w:val="00057242"/>
    <w:rsid w:val="000908FC"/>
    <w:rsid w:val="000A1405"/>
    <w:rsid w:val="000B44CA"/>
    <w:rsid w:val="000E1186"/>
    <w:rsid w:val="000E710E"/>
    <w:rsid w:val="0013159E"/>
    <w:rsid w:val="00147D18"/>
    <w:rsid w:val="001C3336"/>
    <w:rsid w:val="001E193F"/>
    <w:rsid w:val="001F0DFF"/>
    <w:rsid w:val="00214EEE"/>
    <w:rsid w:val="002519E7"/>
    <w:rsid w:val="00281AF8"/>
    <w:rsid w:val="00296D71"/>
    <w:rsid w:val="00307BFA"/>
    <w:rsid w:val="0038778A"/>
    <w:rsid w:val="003A200E"/>
    <w:rsid w:val="003E2E70"/>
    <w:rsid w:val="00435ED2"/>
    <w:rsid w:val="00455529"/>
    <w:rsid w:val="0045577C"/>
    <w:rsid w:val="004B5447"/>
    <w:rsid w:val="004B7F9E"/>
    <w:rsid w:val="004D0374"/>
    <w:rsid w:val="00506ABD"/>
    <w:rsid w:val="00524F55"/>
    <w:rsid w:val="00592DDE"/>
    <w:rsid w:val="005941BF"/>
    <w:rsid w:val="005A4CDD"/>
    <w:rsid w:val="0062546C"/>
    <w:rsid w:val="00637C9B"/>
    <w:rsid w:val="006615BD"/>
    <w:rsid w:val="00696A2C"/>
    <w:rsid w:val="006C12DA"/>
    <w:rsid w:val="006C184A"/>
    <w:rsid w:val="006C5A5B"/>
    <w:rsid w:val="006F6DC5"/>
    <w:rsid w:val="00702BC0"/>
    <w:rsid w:val="00752E3C"/>
    <w:rsid w:val="0077232D"/>
    <w:rsid w:val="0079222F"/>
    <w:rsid w:val="007C2980"/>
    <w:rsid w:val="007C66C9"/>
    <w:rsid w:val="007D16C6"/>
    <w:rsid w:val="007D7899"/>
    <w:rsid w:val="007E31C3"/>
    <w:rsid w:val="00800CFF"/>
    <w:rsid w:val="008405F1"/>
    <w:rsid w:val="0086340E"/>
    <w:rsid w:val="00875258"/>
    <w:rsid w:val="00884284"/>
    <w:rsid w:val="008D1107"/>
    <w:rsid w:val="008E0E60"/>
    <w:rsid w:val="008F1C26"/>
    <w:rsid w:val="00910A30"/>
    <w:rsid w:val="009130F9"/>
    <w:rsid w:val="009162C4"/>
    <w:rsid w:val="00951455"/>
    <w:rsid w:val="00957350"/>
    <w:rsid w:val="009614D9"/>
    <w:rsid w:val="009A7DD8"/>
    <w:rsid w:val="009B7DE0"/>
    <w:rsid w:val="009E3114"/>
    <w:rsid w:val="009E5297"/>
    <w:rsid w:val="00A50173"/>
    <w:rsid w:val="00A75494"/>
    <w:rsid w:val="00AE6BC9"/>
    <w:rsid w:val="00B272F9"/>
    <w:rsid w:val="00B42C99"/>
    <w:rsid w:val="00B45D4A"/>
    <w:rsid w:val="00BA3F8B"/>
    <w:rsid w:val="00C15907"/>
    <w:rsid w:val="00C15F7D"/>
    <w:rsid w:val="00C2022E"/>
    <w:rsid w:val="00C26CB4"/>
    <w:rsid w:val="00C65691"/>
    <w:rsid w:val="00C819FB"/>
    <w:rsid w:val="00C97FA4"/>
    <w:rsid w:val="00CB316C"/>
    <w:rsid w:val="00D12B2E"/>
    <w:rsid w:val="00D412CD"/>
    <w:rsid w:val="00D47221"/>
    <w:rsid w:val="00D540F6"/>
    <w:rsid w:val="00D92C7D"/>
    <w:rsid w:val="00DB1667"/>
    <w:rsid w:val="00E21A0E"/>
    <w:rsid w:val="00E66036"/>
    <w:rsid w:val="00E66279"/>
    <w:rsid w:val="00E71EC4"/>
    <w:rsid w:val="00EA735F"/>
    <w:rsid w:val="00EE5801"/>
    <w:rsid w:val="00F13D11"/>
    <w:rsid w:val="00F74386"/>
    <w:rsid w:val="00FE598B"/>
    <w:rsid w:val="00FF3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21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4D0374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4D0374"/>
    <w:pPr>
      <w:overflowPunct w:val="0"/>
      <w:autoSpaceDE w:val="0"/>
      <w:autoSpaceDN w:val="0"/>
      <w:adjustRightInd w:val="0"/>
      <w:spacing w:before="240" w:after="60"/>
      <w:outlineLvl w:val="6"/>
    </w:pPr>
    <w:rPr>
      <w:rFonts w:ascii="Calibri" w:hAnsi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472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D4722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D92C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EB"/>
    <w:rPr>
      <w:rFonts w:ascii="Times New Roman" w:eastAsia="Times New Roman" w:hAnsi="Times New Roman"/>
      <w:sz w:val="0"/>
      <w:szCs w:val="0"/>
    </w:rPr>
  </w:style>
  <w:style w:type="paragraph" w:styleId="a5">
    <w:name w:val="Normal (Web)"/>
    <w:basedOn w:val="a"/>
    <w:uiPriority w:val="99"/>
    <w:rsid w:val="00702BC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5577C"/>
  </w:style>
  <w:style w:type="character" w:customStyle="1" w:styleId="71">
    <w:name w:val="Основной текст (7)_"/>
    <w:basedOn w:val="a0"/>
    <w:link w:val="72"/>
    <w:rsid w:val="004D0374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D0374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D0374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72">
    <w:name w:val="Основной текст (7)"/>
    <w:basedOn w:val="a"/>
    <w:link w:val="71"/>
    <w:rsid w:val="004D0374"/>
    <w:pPr>
      <w:widowControl w:val="0"/>
      <w:shd w:val="clear" w:color="auto" w:fill="FFFFFF"/>
      <w:spacing w:after="300" w:line="346" w:lineRule="exact"/>
      <w:jc w:val="center"/>
    </w:pPr>
    <w:rPr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4D0374"/>
    <w:pPr>
      <w:widowControl w:val="0"/>
      <w:shd w:val="clear" w:color="auto" w:fill="FFFFFF"/>
      <w:spacing w:before="300" w:line="302" w:lineRule="exact"/>
      <w:jc w:val="both"/>
    </w:pPr>
    <w:rPr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4D0374"/>
    <w:rPr>
      <w:rFonts w:ascii="Cambria" w:eastAsia="Times New Roman" w:hAnsi="Cambria"/>
      <w:b/>
      <w:bCs/>
      <w:sz w:val="26"/>
      <w:szCs w:val="26"/>
      <w:lang w:val="en-US"/>
    </w:rPr>
  </w:style>
  <w:style w:type="character" w:customStyle="1" w:styleId="70">
    <w:name w:val="Заголовок 7 Знак"/>
    <w:basedOn w:val="a0"/>
    <w:link w:val="7"/>
    <w:semiHidden/>
    <w:rsid w:val="004D0374"/>
    <w:rPr>
      <w:rFonts w:eastAsia="Times New Roman"/>
      <w:sz w:val="24"/>
      <w:szCs w:val="24"/>
      <w:lang w:val="en-US"/>
    </w:rPr>
  </w:style>
  <w:style w:type="character" w:customStyle="1" w:styleId="a6">
    <w:name w:val="Основной текст Знак"/>
    <w:link w:val="a7"/>
    <w:rsid w:val="00696A2C"/>
    <w:rPr>
      <w:spacing w:val="1"/>
      <w:shd w:val="clear" w:color="auto" w:fill="FFFFFF"/>
    </w:rPr>
  </w:style>
  <w:style w:type="paragraph" w:styleId="a7">
    <w:name w:val="Body Text"/>
    <w:basedOn w:val="a"/>
    <w:link w:val="a6"/>
    <w:rsid w:val="00696A2C"/>
    <w:pPr>
      <w:widowControl w:val="0"/>
      <w:shd w:val="clear" w:color="auto" w:fill="FFFFFF"/>
      <w:spacing w:before="60" w:after="60" w:line="240" w:lineRule="atLeast"/>
    </w:pPr>
    <w:rPr>
      <w:rFonts w:ascii="Calibri" w:eastAsia="Calibri" w:hAnsi="Calibri"/>
      <w:spacing w:val="1"/>
      <w:sz w:val="22"/>
      <w:szCs w:val="22"/>
    </w:rPr>
  </w:style>
  <w:style w:type="character" w:customStyle="1" w:styleId="1">
    <w:name w:val="Основной текст Знак1"/>
    <w:basedOn w:val="a0"/>
    <w:link w:val="a7"/>
    <w:uiPriority w:val="99"/>
    <w:semiHidden/>
    <w:rsid w:val="00696A2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ebel-arsenal.ru/production/city/149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18</Pages>
  <Words>3603</Words>
  <Characters>28323</Characters>
  <Application>Microsoft Office Word</Application>
  <DocSecurity>0</DocSecurity>
  <Lines>236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2017-04-17T05:56:00Z</cp:lastPrinted>
  <dcterms:created xsi:type="dcterms:W3CDTF">2017-04-28T10:19:00Z</dcterms:created>
  <dcterms:modified xsi:type="dcterms:W3CDTF">2017-04-28T11:16:00Z</dcterms:modified>
</cp:coreProperties>
</file>