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244" w:rsidRPr="00F84553" w:rsidRDefault="00FB0244">
      <w:pPr>
        <w:pStyle w:val="1"/>
        <w:rPr>
          <w:rFonts w:ascii="Times New Roman" w:hAnsi="Times New Roman" w:cs="Times New Roman"/>
          <w:color w:val="auto"/>
        </w:rPr>
      </w:pPr>
      <w:r w:rsidRPr="00F84553">
        <w:rPr>
          <w:rFonts w:ascii="Times New Roman" w:hAnsi="Times New Roman" w:cs="Times New Roman"/>
          <w:color w:val="auto"/>
          <w:lang w:val="en-US"/>
        </w:rPr>
        <w:t>II</w:t>
      </w:r>
      <w:r w:rsidRPr="00F84553">
        <w:rPr>
          <w:rFonts w:ascii="Times New Roman" w:hAnsi="Times New Roman" w:cs="Times New Roman"/>
          <w:color w:val="auto"/>
        </w:rPr>
        <w:t>.Показатели мониторинга системы образования</w:t>
      </w:r>
      <w:r w:rsidRPr="00F84553">
        <w:rPr>
          <w:rFonts w:ascii="Times New Roman" w:hAnsi="Times New Roman" w:cs="Times New Roman"/>
          <w:color w:val="auto"/>
        </w:rPr>
        <w:br/>
      </w:r>
    </w:p>
    <w:p w:rsidR="00FB0244" w:rsidRPr="00F84553" w:rsidRDefault="00FB0244">
      <w:pPr>
        <w:rPr>
          <w:rFonts w:ascii="Times New Roman" w:hAnsi="Times New Roman" w:cs="Times New Roman"/>
        </w:rPr>
      </w:pPr>
    </w:p>
    <w:tbl>
      <w:tblPr>
        <w:tblW w:w="102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7"/>
        <w:gridCol w:w="2294"/>
      </w:tblGrid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84553">
              <w:rPr>
                <w:rFonts w:ascii="Times New Roman" w:hAnsi="Times New Roman" w:cs="Times New Roman"/>
              </w:rPr>
              <w:t>Раздел/подраздел</w:t>
            </w:r>
            <w:proofErr w:type="gramEnd"/>
            <w:r w:rsidRPr="00F84553">
              <w:rPr>
                <w:rFonts w:ascii="Times New Roman" w:hAnsi="Times New Roman" w:cs="Times New Roman"/>
              </w:rPr>
              <w:t>/показатель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Единица</w:t>
            </w:r>
          </w:p>
          <w:p w:rsidR="00FB0244" w:rsidRPr="00F84553" w:rsidRDefault="00FB024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измерения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0" w:name="sub_100"/>
            <w:r w:rsidRPr="00F84553">
              <w:rPr>
                <w:rFonts w:ascii="Times New Roman" w:hAnsi="Times New Roman" w:cs="Times New Roman"/>
                <w:color w:val="auto"/>
              </w:rPr>
              <w:t>I. Общее образование</w:t>
            </w:r>
            <w:bookmarkEnd w:id="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1" w:name="sub_101"/>
            <w:r w:rsidRPr="00F84553">
              <w:rPr>
                <w:rFonts w:ascii="Times New Roman" w:hAnsi="Times New Roman" w:cs="Times New Roman"/>
                <w:color w:val="auto"/>
              </w:rPr>
              <w:t>1. Сведения о развитии дошкольного образования</w:t>
            </w:r>
            <w:bookmarkEnd w:id="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" w:name="sub_11"/>
            <w:r w:rsidRPr="00F84553">
              <w:rPr>
                <w:rFonts w:ascii="Times New Roman" w:hAnsi="Times New Roman" w:cs="Times New Roman"/>
              </w:rPr>
              <w:t>1.1. Уровень доступности дошкольного образования и численность населения, получающего дошкольное образование:</w:t>
            </w:r>
            <w:bookmarkEnd w:id="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" w:name="sub_111"/>
            <w:r w:rsidRPr="00F84553">
              <w:rPr>
                <w:rFonts w:ascii="Times New Roman" w:hAnsi="Times New Roman" w:cs="Times New Roman"/>
              </w:rPr>
              <w:t xml:space="preserve">1.1.1. </w:t>
            </w:r>
            <w:proofErr w:type="gramStart"/>
            <w:r w:rsidRPr="00F84553">
              <w:rPr>
                <w:rFonts w:ascii="Times New Roman" w:hAnsi="Times New Roman" w:cs="Times New Roman"/>
              </w:rPr>
              <w:t>Доступность дошкольного образования (отношение численности детей в возрасте от 3 до 7 лет, получивших дошкольное образование в текущем году, к сумме численности детей в возрасте от 3 до 7 лет, получающих дошкольное образование в текущем году и численности детей в возрасте от 3 до 7 лет, находящихся в очереди на получение в текущем году дошкольного образования).</w:t>
            </w:r>
            <w:bookmarkEnd w:id="3"/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" w:name="sub_112"/>
            <w:r w:rsidRPr="00F84553">
              <w:rPr>
                <w:rFonts w:ascii="Times New Roman" w:hAnsi="Times New Roman" w:cs="Times New Roman"/>
              </w:rPr>
              <w:t>1.1.2. Охват детей дошкольными образовательными организациями (отношение численности детей, посещающих дошкольные образовательные организации, к численности детей в возрасте от 2 месяцев до 7 лет включительно, скорректированной на численность детей соответствующих возрастов, обучающихся в общеобразовательных организациях).</w:t>
            </w:r>
            <w:bookmarkEnd w:id="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  <w:r w:rsidR="00FB0244"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" w:name="sub_113"/>
            <w:r w:rsidRPr="00F84553">
              <w:rPr>
                <w:rFonts w:ascii="Times New Roman" w:hAnsi="Times New Roman" w:cs="Times New Roman"/>
              </w:rPr>
              <w:t>1.1.3. Удельный вес численности воспитанников частных дошкольных образовательных организаций в общей численности воспитанников дошкольных образовательных организаций.</w:t>
            </w:r>
            <w:bookmarkEnd w:id="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" w:name="sub_12"/>
            <w:r w:rsidRPr="00F84553">
              <w:rPr>
                <w:rFonts w:ascii="Times New Roman" w:hAnsi="Times New Roman" w:cs="Times New Roman"/>
              </w:rPr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  <w:bookmarkEnd w:id="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" w:name="sub_121"/>
            <w:r w:rsidRPr="00F84553">
              <w:rPr>
                <w:rFonts w:ascii="Times New Roman" w:hAnsi="Times New Roman" w:cs="Times New Roman"/>
              </w:rPr>
              <w:t>1.2.1. Удельный вес численности детей, обучающихся в группах кратковременного пребывания, в общей численности воспитанников дошкольных образовательных организаций.</w:t>
            </w:r>
            <w:bookmarkEnd w:id="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16,6</w:t>
            </w:r>
            <w:r w:rsidR="00FB0244"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" w:name="sub_13"/>
            <w:r w:rsidRPr="00F84553">
              <w:rPr>
                <w:rFonts w:ascii="Times New Roman" w:hAnsi="Times New Roman" w:cs="Times New Roman"/>
              </w:rPr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  <w:bookmarkEnd w:id="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" w:name="sub_131"/>
            <w:r w:rsidRPr="00F84553">
              <w:rPr>
                <w:rFonts w:ascii="Times New Roman" w:hAnsi="Times New Roman" w:cs="Times New Roman"/>
              </w:rPr>
              <w:t>1.3.1. Численность воспитанников организаций дошкольного образования в расчете на 1 педагогического работника.</w:t>
            </w:r>
            <w:bookmarkEnd w:id="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9,7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" w:name="sub_132"/>
            <w:r w:rsidRPr="00FE38F7">
              <w:rPr>
                <w:rFonts w:ascii="Times New Roman" w:hAnsi="Times New Roman" w:cs="Times New Roman"/>
              </w:rPr>
              <w:t>1.3.2.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  <w:bookmarkEnd w:id="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100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" w:name="sub_14"/>
            <w:r w:rsidRPr="00F84553">
              <w:rPr>
                <w:rFonts w:ascii="Times New Roman" w:hAnsi="Times New Roman" w:cs="Times New Roman"/>
              </w:rPr>
              <w:t>1.4. Материально-техническое и информационное обеспечение дошкольных образовательных организаций</w:t>
            </w:r>
            <w:bookmarkEnd w:id="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2" w:name="sub_141"/>
            <w:r w:rsidRPr="00F84553">
              <w:rPr>
                <w:rFonts w:ascii="Times New Roman" w:hAnsi="Times New Roman" w:cs="Times New Roman"/>
              </w:rPr>
              <w:t>1.4.1. Площадь помещений, используемых непосредственно для нужд дошкольных образовательных организаций, в расчете на одного воспитанника.</w:t>
            </w:r>
            <w:bookmarkEnd w:id="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  <w:r w:rsidR="00FB0244" w:rsidRPr="00F84553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="00FB0244" w:rsidRPr="00F84553"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3" w:name="sub_142"/>
            <w:r w:rsidRPr="00F84553">
              <w:rPr>
                <w:rFonts w:ascii="Times New Roman" w:hAnsi="Times New Roman" w:cs="Times New Roman"/>
              </w:rPr>
              <w:t>1.4.2. Удельный вес числа организаций, имеющих водоснабжение, центральное отопление, канализацию, в общем числе дошкольных образовательных организаций:</w:t>
            </w:r>
            <w:bookmarkEnd w:id="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водоснабжение;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4" w:name="sub_143"/>
            <w:r w:rsidRPr="00F84553">
              <w:rPr>
                <w:rFonts w:ascii="Times New Roman" w:hAnsi="Times New Roman" w:cs="Times New Roman"/>
              </w:rPr>
              <w:t xml:space="preserve">1.4.3. Удельный вес числа организаций, имеющих физкультурные залы, в </w:t>
            </w:r>
            <w:r w:rsidRPr="00F84553">
              <w:rPr>
                <w:rFonts w:ascii="Times New Roman" w:hAnsi="Times New Roman" w:cs="Times New Roman"/>
              </w:rPr>
              <w:lastRenderedPageBreak/>
              <w:t>общем числе дошкольных образовательных организаций.</w:t>
            </w:r>
            <w:bookmarkEnd w:id="1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5" w:name="sub_144"/>
            <w:r w:rsidRPr="00F84553">
              <w:rPr>
                <w:rFonts w:ascii="Times New Roman" w:hAnsi="Times New Roman" w:cs="Times New Roman"/>
              </w:rPr>
              <w:lastRenderedPageBreak/>
              <w:t>1.4.4. Удельный вес числа организаций, имеющих закрытые плавательные бассейны, в общем числе дошкольных образовательных организаций.</w:t>
            </w:r>
            <w:bookmarkEnd w:id="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6" w:name="sub_145"/>
            <w:r w:rsidRPr="00F84553">
              <w:rPr>
                <w:rFonts w:ascii="Times New Roman" w:hAnsi="Times New Roman" w:cs="Times New Roman"/>
              </w:rPr>
              <w:t>1.4.5. Число персональных компьютеров, доступных для использования детьми, в расчете на 100 воспитанников дошкольных образовательных организаций.</w:t>
            </w:r>
            <w:bookmarkEnd w:id="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182AFD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0,</w:t>
            </w:r>
            <w:r w:rsidR="00182AFD">
              <w:rPr>
                <w:rFonts w:ascii="Times New Roman" w:hAnsi="Times New Roman" w:cs="Times New Roman"/>
              </w:rPr>
              <w:t>79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7" w:name="sub_15"/>
            <w:r w:rsidRPr="00F84553">
              <w:rPr>
                <w:rFonts w:ascii="Times New Roman" w:hAnsi="Times New Roman" w:cs="Times New Roman"/>
              </w:rPr>
              <w:t>1.5. Условия получения дошкольного образования лицами с ограниченными возможностями здоровья и инвалидами</w:t>
            </w:r>
            <w:bookmarkEnd w:id="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8" w:name="sub_151"/>
            <w:r w:rsidRPr="00F84553">
              <w:rPr>
                <w:rFonts w:ascii="Times New Roman" w:hAnsi="Times New Roman" w:cs="Times New Roman"/>
              </w:rPr>
              <w:t>1.5.1. Удельный вес численности детей с ограниченными возможностями здоровья в общей численности воспитанников дошкольных образовательных организаций.</w:t>
            </w:r>
            <w:bookmarkEnd w:id="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9" w:name="sub_152"/>
            <w:r w:rsidRPr="00F84553">
              <w:rPr>
                <w:rFonts w:ascii="Times New Roman" w:hAnsi="Times New Roman" w:cs="Times New Roman"/>
              </w:rPr>
              <w:t>1.5.2. Удельный вес численности детей-инвалидов в общей численности воспитанников дошкольных образовательных организаций.</w:t>
            </w:r>
            <w:bookmarkEnd w:id="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0" w:name="sub_153"/>
            <w:r w:rsidRPr="00F84553">
              <w:rPr>
                <w:rFonts w:ascii="Times New Roman" w:hAnsi="Times New Roman" w:cs="Times New Roman"/>
              </w:rPr>
              <w:t>1.5.3. Структура численности детей с ограниченными возможностями здоровья, обучающихся в группах компенсирующей, оздоровительной и комбинированной направленности дошкольных образовательных организаций (за исключением детей-инвалидов), по видам групп:</w:t>
            </w:r>
            <w:bookmarkEnd w:id="2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182AFD" w:rsidP="009B4DCB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1" w:name="sub_154"/>
            <w:r w:rsidRPr="00F84553">
              <w:rPr>
                <w:rFonts w:ascii="Times New Roman" w:hAnsi="Times New Roman" w:cs="Times New Roman"/>
              </w:rPr>
              <w:t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групп:</w:t>
            </w:r>
            <w:bookmarkEnd w:id="2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компенсирующей направленности, в том числе для воспитанников: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 w:rsidP="009E01A0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182AFD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оздоровительной направленности, в том числе для воспитанников: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туберкулезной интоксикацией;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часто болеющих;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других категорий, нуждающихся в длительном лечении и проведении специальных лечебно-оздоровительных мероприятий.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группы комбинированной направленности.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2" w:name="sub_155"/>
            <w:r w:rsidRPr="00F84553">
              <w:rPr>
                <w:rFonts w:ascii="Times New Roman" w:hAnsi="Times New Roman" w:cs="Times New Roman"/>
              </w:rPr>
              <w:t xml:space="preserve">1.5.5. Удельный вес числа организаций, имеющих в своем составе </w:t>
            </w:r>
            <w:proofErr w:type="spellStart"/>
            <w:r w:rsidRPr="00F84553">
              <w:rPr>
                <w:rFonts w:ascii="Times New Roman" w:hAnsi="Times New Roman" w:cs="Times New Roman"/>
              </w:rPr>
              <w:t>лекотеку</w:t>
            </w:r>
            <w:proofErr w:type="spellEnd"/>
            <w:r w:rsidRPr="00F84553">
              <w:rPr>
                <w:rFonts w:ascii="Times New Roman" w:hAnsi="Times New Roman" w:cs="Times New Roman"/>
              </w:rPr>
              <w:t>, службу ранней помощи, консультативный пункт, в общем числе дошкольных образовательных организаций.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  <w:bookmarkEnd w:id="2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3" w:name="sub_16"/>
            <w:r w:rsidRPr="00F84553">
              <w:rPr>
                <w:rFonts w:ascii="Times New Roman" w:hAnsi="Times New Roman" w:cs="Times New Roman"/>
              </w:rPr>
              <w:t>1.6. Состояние здоровья лиц, обучающихся по программам дошкольного образования</w:t>
            </w:r>
            <w:bookmarkEnd w:id="2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4" w:name="sub_161"/>
            <w:r w:rsidRPr="00F84553">
              <w:rPr>
                <w:rFonts w:ascii="Times New Roman" w:hAnsi="Times New Roman" w:cs="Times New Roman"/>
              </w:rPr>
              <w:t>1.6.1. Пропущено дней по болезни одним ребенком в дошкольной образовательной организации в год.</w:t>
            </w:r>
            <w:bookmarkEnd w:id="2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587E28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15,2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5" w:name="sub_17"/>
            <w:r w:rsidRPr="00F84553">
              <w:rPr>
                <w:rFonts w:ascii="Times New Roman" w:hAnsi="Times New Roman" w:cs="Times New Roman"/>
              </w:rPr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  <w:bookmarkEnd w:id="2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6" w:name="sub_171"/>
            <w:r w:rsidRPr="00F84553">
              <w:rPr>
                <w:rFonts w:ascii="Times New Roman" w:hAnsi="Times New Roman" w:cs="Times New Roman"/>
              </w:rPr>
              <w:t>1.7.1. Темп роста числа дошкольных образовательных организаций.</w:t>
            </w:r>
            <w:bookmarkEnd w:id="2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7" w:name="sub_18"/>
            <w:r w:rsidRPr="00F84553">
              <w:rPr>
                <w:rFonts w:ascii="Times New Roman" w:hAnsi="Times New Roman" w:cs="Times New Roman"/>
              </w:rPr>
              <w:t>1.8. Финансово-экономическая деятельность дошкольных образовательных организаций</w:t>
            </w:r>
            <w:bookmarkEnd w:id="2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8" w:name="sub_181"/>
            <w:r w:rsidRPr="00F84553">
              <w:rPr>
                <w:rFonts w:ascii="Times New Roman" w:hAnsi="Times New Roman" w:cs="Times New Roman"/>
              </w:rPr>
              <w:t>1.8.1. Общий объем финансовых средств, поступивших в дошкольные образовательные организации, в расчете на одного воспитанника.</w:t>
            </w:r>
            <w:bookmarkEnd w:id="2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587E28" w:rsidP="00C960D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73,9 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29" w:name="sub_182"/>
            <w:r w:rsidRPr="00F84553">
              <w:rPr>
                <w:rFonts w:ascii="Times New Roman" w:hAnsi="Times New Roman" w:cs="Times New Roman"/>
              </w:rPr>
              <w:t>1.8.2. Удельный вес финансовых средств от приносящей доход деятельности в общем объеме финансовых средств дошкольных образовательных организаций.</w:t>
            </w:r>
            <w:bookmarkEnd w:id="2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C960DF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9%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0" w:name="sub_19"/>
            <w:r w:rsidRPr="00F84553">
              <w:rPr>
                <w:rFonts w:ascii="Times New Roman" w:hAnsi="Times New Roman" w:cs="Times New Roman"/>
              </w:rPr>
              <w:t>1.9. Создание безопасных условий при организации образовательного процесса в дошкольных образовательных организациях</w:t>
            </w:r>
            <w:bookmarkEnd w:id="3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1" w:name="sub_191"/>
            <w:r w:rsidRPr="00F84553">
              <w:rPr>
                <w:rFonts w:ascii="Times New Roman" w:hAnsi="Times New Roman" w:cs="Times New Roman"/>
              </w:rPr>
              <w:t>1.9.1. Удельный вес числа организаций, здания которых находятся в аварийном состоянии, в общем числе дошкольных образовательных организаций.</w:t>
            </w:r>
            <w:bookmarkEnd w:id="3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2" w:name="sub_192"/>
            <w:r w:rsidRPr="00F84553">
              <w:rPr>
                <w:rFonts w:ascii="Times New Roman" w:hAnsi="Times New Roman" w:cs="Times New Roman"/>
              </w:rPr>
              <w:t>1.9.2. Удельный вес числа организаций, здания которых требуют капитального ремонта, в общем числе дошкольных образовательных организаций.</w:t>
            </w:r>
            <w:bookmarkEnd w:id="3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587E28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33" w:name="sub_102"/>
            <w:r w:rsidRPr="00F84553">
              <w:rPr>
                <w:rFonts w:ascii="Times New Roman" w:hAnsi="Times New Roman" w:cs="Times New Roman"/>
                <w:color w:val="auto"/>
              </w:rPr>
              <w:t>2. Сведения о развитии начального общего образования, основного общего образования и среднего общего образования</w:t>
            </w:r>
            <w:bookmarkEnd w:id="3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4" w:name="sub_21"/>
            <w:r w:rsidRPr="00F84553">
              <w:rPr>
                <w:rFonts w:ascii="Times New Roman" w:hAnsi="Times New Roman" w:cs="Times New Roman"/>
              </w:rPr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  <w:bookmarkEnd w:id="3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5" w:name="sub_211"/>
            <w:r w:rsidRPr="00F84553">
              <w:rPr>
                <w:rFonts w:ascii="Times New Roman" w:hAnsi="Times New Roman" w:cs="Times New Roman"/>
              </w:rPr>
              <w:t>2.1.1. Охват детей начальным общим, основным общим и средним общим образованием (отношение численности учащихся, осваивающих образовательные программы начального общего, основного общего или среднего общего образования, к численности детей в возрасте 7-17 лет).</w:t>
            </w:r>
            <w:bookmarkEnd w:id="3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6" w:name="sub_212"/>
            <w:r w:rsidRPr="00F84553">
              <w:rPr>
                <w:rFonts w:ascii="Times New Roman" w:hAnsi="Times New Roman" w:cs="Times New Roman"/>
              </w:rPr>
              <w:t>2.1.2. Удельный вес численности учащихся общеобразовательных организаций, обучающихся в соответствии с федеральным государственным образовательным стандартом, в общей численности учащихся общеобразовательных организаций.</w:t>
            </w:r>
            <w:bookmarkEnd w:id="3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E38F7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B0244" w:rsidRPr="00F84553">
              <w:rPr>
                <w:rFonts w:ascii="Times New Roman" w:hAnsi="Times New Roman" w:cs="Times New Roman"/>
              </w:rPr>
              <w:t>3%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7" w:name="sub_213"/>
            <w:r w:rsidRPr="00F84553">
              <w:rPr>
                <w:rFonts w:ascii="Times New Roman" w:hAnsi="Times New Roman" w:cs="Times New Roman"/>
              </w:rPr>
              <w:t>2.1.3. Оценка родителями учащихся общеобразовательных организаций возможности выбора общеобразовательной организации (оценка удельного веса численности родителей учащихся, отдавших своих детей в конкретную школу по причине отсутствия других вариантов для выбора, в общей численности родителей учащихся общеобразовательных организаций).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  <w:bookmarkEnd w:id="3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8" w:name="sub_22"/>
            <w:r w:rsidRPr="00F84553">
              <w:rPr>
                <w:rFonts w:ascii="Times New Roman" w:hAnsi="Times New Roman" w:cs="Times New Roman"/>
              </w:rPr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3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39" w:name="sub_221"/>
            <w:r w:rsidRPr="00F84553">
              <w:rPr>
                <w:rFonts w:ascii="Times New Roman" w:hAnsi="Times New Roman" w:cs="Times New Roman"/>
              </w:rPr>
              <w:lastRenderedPageBreak/>
              <w:t>2.2.1. Удельный вес численности лиц, занимающихся во вторую или третью смены, в общей численности учащихся общеобразовательных организаций.</w:t>
            </w:r>
            <w:bookmarkEnd w:id="3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0" w:name="sub_222"/>
            <w:r w:rsidRPr="00F84553">
              <w:rPr>
                <w:rFonts w:ascii="Times New Roman" w:hAnsi="Times New Roman" w:cs="Times New Roman"/>
              </w:rPr>
              <w:t>2.2.2. Удельный вес численности лиц, углубленно изучающих отдельные предметы, в общей численности учащихся общеобразовательных организаций.</w:t>
            </w:r>
            <w:bookmarkEnd w:id="4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1" w:name="sub_23"/>
            <w:r w:rsidRPr="00F84553">
              <w:rPr>
                <w:rFonts w:ascii="Times New Roman" w:hAnsi="Times New Roman" w:cs="Times New Roman"/>
              </w:rPr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  <w:bookmarkEnd w:id="4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2" w:name="sub_231"/>
            <w:r w:rsidRPr="00F84553">
              <w:rPr>
                <w:rFonts w:ascii="Times New Roman" w:hAnsi="Times New Roman" w:cs="Times New Roman"/>
              </w:rPr>
              <w:t>2.3.1. Численность учащихся в общеобразовательных организациях в расчете на 1 педагогического работника.</w:t>
            </w:r>
            <w:bookmarkEnd w:id="4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4,7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3" w:name="sub_232"/>
            <w:r w:rsidRPr="00F84553">
              <w:rPr>
                <w:rFonts w:ascii="Times New Roman" w:hAnsi="Times New Roman" w:cs="Times New Roman"/>
              </w:rPr>
              <w:t>2.3.2. Удельный вес численности учителей в возрасте до 35 лет в общей численности учителей общеобразовательных организаций.</w:t>
            </w:r>
            <w:bookmarkEnd w:id="4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C3537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B0244"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4" w:name="sub_233"/>
            <w:r w:rsidRPr="00FE38F7">
              <w:rPr>
                <w:rFonts w:ascii="Times New Roman" w:hAnsi="Times New Roman" w:cs="Times New Roman"/>
              </w:rPr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заработной плате в субъекте Российской Федерации:</w:t>
            </w:r>
            <w:bookmarkEnd w:id="4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E38F7" w:rsidRDefault="00FB0244" w:rsidP="00C960DF">
            <w:pPr>
              <w:pStyle w:val="aff7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педагогических работников - 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E38F7" w:rsidRDefault="00FB0244" w:rsidP="00C960DF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100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из них учителей.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E38F7" w:rsidRDefault="00FB0244" w:rsidP="00C960DF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100,8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5" w:name="sub_24"/>
            <w:r w:rsidRPr="00F84553">
              <w:rPr>
                <w:rFonts w:ascii="Times New Roman" w:hAnsi="Times New Roman" w:cs="Times New Roman"/>
              </w:rPr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4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6" w:name="sub_241"/>
            <w:r w:rsidRPr="00F84553">
              <w:rPr>
                <w:rFonts w:ascii="Times New Roman" w:hAnsi="Times New Roman" w:cs="Times New Roman"/>
              </w:rPr>
              <w:t>2.4.1. Общая площадь всех помещений общеобразовательных организаций в расчете на одного учащегося.</w:t>
            </w:r>
            <w:bookmarkEnd w:id="4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D7269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7" w:name="sub_242"/>
            <w:r w:rsidRPr="00F84553">
              <w:rPr>
                <w:rFonts w:ascii="Times New Roman" w:hAnsi="Times New Roman" w:cs="Times New Roman"/>
              </w:rPr>
              <w:t>2.4.2. Удельный вес числа организаций, имеющих водопровод, центральное отопление, канализацию, в общем числе общеобразовательных организаций:</w:t>
            </w:r>
            <w:bookmarkEnd w:id="4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водопровод;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8" w:name="sub_243"/>
            <w:r w:rsidRPr="00F84553">
              <w:rPr>
                <w:rFonts w:ascii="Times New Roman" w:hAnsi="Times New Roman" w:cs="Times New Roman"/>
              </w:rPr>
              <w:t>2.4.3. Число персональных компьютеров, используемых в учебных целях, в расчете на 100 учащихся общеобразовательных организаций:</w:t>
            </w:r>
            <w:bookmarkEnd w:id="4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37379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proofErr w:type="gramStart"/>
            <w:r w:rsidRPr="00F84553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37379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13,6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49" w:name="sub_244"/>
            <w:r w:rsidRPr="00F84553">
              <w:rPr>
                <w:rFonts w:ascii="Times New Roman" w:hAnsi="Times New Roman" w:cs="Times New Roman"/>
              </w:rPr>
              <w:t>2.4.4. Удельный вес числа общеобразовательных организаций, имеющих скорость подключения к сети Интернет от 1 Мбит/</w:t>
            </w:r>
            <w:proofErr w:type="gramStart"/>
            <w:r w:rsidRPr="00F84553">
              <w:rPr>
                <w:rFonts w:ascii="Times New Roman" w:hAnsi="Times New Roman" w:cs="Times New Roman"/>
              </w:rPr>
              <w:t>с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и выше, </w:t>
            </w:r>
            <w:proofErr w:type="gramStart"/>
            <w:r w:rsidRPr="00F84553">
              <w:rPr>
                <w:rFonts w:ascii="Times New Roman" w:hAnsi="Times New Roman" w:cs="Times New Roman"/>
              </w:rPr>
              <w:t>в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общем числе общеобразовательных организаций, подключенных к сети Интернет.</w:t>
            </w:r>
            <w:bookmarkEnd w:id="4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0" w:name="sub_25"/>
            <w:r w:rsidRPr="00F84553">
              <w:rPr>
                <w:rFonts w:ascii="Times New Roman" w:hAnsi="Times New Roman" w:cs="Times New Roman"/>
              </w:rPr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  <w:bookmarkEnd w:id="5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1" w:name="sub_251"/>
            <w:r w:rsidRPr="00F84553">
              <w:rPr>
                <w:rFonts w:ascii="Times New Roman" w:hAnsi="Times New Roman" w:cs="Times New Roman"/>
              </w:rPr>
              <w:t>2.5.1. Удельный вес численности детей с ограниченными возможностями здоровья, обучающихся в классах, не являющихся специальными (коррекционными), общеобразовательных организаций, в общей численности детей с ограниченными возможностями здоровья, обучающихся в общеобразовательных организациях.</w:t>
            </w:r>
            <w:bookmarkEnd w:id="5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2" w:name="sub_252"/>
            <w:r w:rsidRPr="00F84553">
              <w:rPr>
                <w:rFonts w:ascii="Times New Roman" w:hAnsi="Times New Roman" w:cs="Times New Roman"/>
              </w:rPr>
              <w:t>2.5.2. Удельный вес численности детей-инвалидов, обучающихся в классах, не являющихся специальными (коррекционными), общеобразовательных организаций, в общей численности детей-инвалидов, обучающихся в общеобразовательных организациях.</w:t>
            </w:r>
            <w:bookmarkEnd w:id="5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3" w:name="sub_253"/>
            <w:r w:rsidRPr="00F84553">
              <w:rPr>
                <w:rFonts w:ascii="Times New Roman" w:hAnsi="Times New Roman" w:cs="Times New Roman"/>
              </w:rPr>
              <w:t xml:space="preserve">2.5.3. Структура численности лиц с ограниченными возможностями </w:t>
            </w:r>
            <w:r w:rsidRPr="00F84553">
              <w:rPr>
                <w:rFonts w:ascii="Times New Roman" w:hAnsi="Times New Roman" w:cs="Times New Roman"/>
              </w:rPr>
              <w:lastRenderedPageBreak/>
              <w:t xml:space="preserve">здоровья,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(за исключением детей-инвалидов):</w:t>
            </w:r>
            <w:bookmarkEnd w:id="5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с нарушениями слуха: глухие, слабослышащие, позднооглохшие;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BC3813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4" w:name="sub_254"/>
            <w:r w:rsidRPr="00F84553">
              <w:rPr>
                <w:rFonts w:ascii="Times New Roman" w:hAnsi="Times New Roman" w:cs="Times New Roman"/>
              </w:rPr>
              <w:t xml:space="preserve">2.5.4. Структура численности лиц с инвалидностью, обучающихся в отдельных классах общеобразовательных организаций и в отдельных общеобразовательных организациях, осуществляющих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программам:</w:t>
            </w:r>
            <w:bookmarkEnd w:id="5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слуха: глухие, слабослышащие, позднооглохшие;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тяжелыми нарушениями речи;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зрения: слепые, слабовидящие;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умственной отсталостью (интеллектуальными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задержкой психического развития;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нарушениями опорно-двигательного аппарата;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расстройствами аутистического спектра;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со сложными дефектами (множественными нарушениями);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 другими ограниченными возможностями здоровья.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5" w:name="sub_255"/>
            <w:r w:rsidRPr="00F84553">
              <w:rPr>
                <w:rFonts w:ascii="Times New Roman" w:hAnsi="Times New Roman" w:cs="Times New Roman"/>
              </w:rPr>
              <w:t xml:space="preserve">2.5.5. Укомплектованность отдельных общеобразовательных организаций, осуществляющих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обучение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по адаптированным основным общеобразовательным программам педагогическими работниками:</w:t>
            </w:r>
            <w:bookmarkEnd w:id="5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всего;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учителя-дефектологи;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педагоги-психологи;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учителя-логопеды;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социальные педагоги;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proofErr w:type="spellStart"/>
            <w:r w:rsidRPr="00F84553">
              <w:rPr>
                <w:rFonts w:ascii="Times New Roman" w:hAnsi="Times New Roman" w:cs="Times New Roman"/>
              </w:rPr>
              <w:t>тьюторы</w:t>
            </w:r>
            <w:proofErr w:type="spellEnd"/>
            <w:r w:rsidRPr="00F84553">
              <w:rPr>
                <w:rFonts w:ascii="Times New Roman" w:hAnsi="Times New Roman" w:cs="Times New Roman"/>
              </w:rPr>
              <w:t>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6" w:name="sub_26"/>
            <w:r w:rsidRPr="00F84553">
              <w:rPr>
                <w:rFonts w:ascii="Times New Roman" w:hAnsi="Times New Roman" w:cs="Times New Roman"/>
              </w:rPr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  <w:bookmarkEnd w:id="5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7" w:name="sub_261"/>
            <w:r w:rsidRPr="00F84553">
              <w:rPr>
                <w:rFonts w:ascii="Times New Roman" w:hAnsi="Times New Roman" w:cs="Times New Roman"/>
              </w:rPr>
              <w:t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сдавших ЕГЭ по данным предметам.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</w:t>
              </w:r>
            </w:hyperlink>
            <w:bookmarkEnd w:id="5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E84856" w:rsidP="00E84856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FB0244"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8" w:name="sub_262"/>
            <w:r w:rsidRPr="00F84553">
              <w:rPr>
                <w:rFonts w:ascii="Times New Roman" w:hAnsi="Times New Roman" w:cs="Times New Roman"/>
              </w:rPr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  <w:bookmarkEnd w:id="5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математике;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0575CA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40,5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81AC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62,25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59" w:name="sub_263"/>
            <w:r w:rsidRPr="00F84553">
              <w:rPr>
                <w:rFonts w:ascii="Times New Roman" w:hAnsi="Times New Roman" w:cs="Times New Roman"/>
              </w:rPr>
              <w:t>2.6.3. Среднее значение количества баллов по государственной итоговой аттестации (далее - ГИА), полученных выпускниками, освоившими образовательные программы основного общего образования:</w:t>
            </w:r>
            <w:bookmarkEnd w:id="5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3179DB" w:rsidP="00BC1BB8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3179DB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0" w:name="sub_264"/>
            <w:r w:rsidRPr="00F84553">
              <w:rPr>
                <w:rFonts w:ascii="Times New Roman" w:hAnsi="Times New Roman" w:cs="Times New Roman"/>
              </w:rPr>
              <w:t xml:space="preserve">2.6.4. Удельный вес численности выпускников, освоивших </w:t>
            </w:r>
            <w:r w:rsidRPr="00F84553">
              <w:rPr>
                <w:rFonts w:ascii="Times New Roman" w:hAnsi="Times New Roman" w:cs="Times New Roman"/>
              </w:rPr>
              <w:lastRenderedPageBreak/>
              <w:t>образовательные программы среднего общего образования, получивших количество баллов по ЕГЭ ниже минимального, в общей численности выпускников, освоивших образовательные программы среднего общего образования, сдававших ЕГЭ:</w:t>
            </w:r>
            <w:bookmarkEnd w:id="6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по математике;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русскому языку.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CF67F2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FB0244"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1" w:name="sub_265"/>
            <w:r w:rsidRPr="00F84553">
              <w:rPr>
                <w:rFonts w:ascii="Times New Roman" w:hAnsi="Times New Roman" w:cs="Times New Roman"/>
              </w:rPr>
              <w:t>2.6.5. Удельный вес численности выпускников, освоивших образовательные программы основного общего образования, получивших количество баллов по ГИА ниже минимального, в общей численности выпускников, освоивших образовательные программы основного общего образования, сдававших ГИА:</w:t>
            </w:r>
            <w:bookmarkEnd w:id="6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математике;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по русскому языку.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2" w:name="sub_27"/>
            <w:r w:rsidRPr="00F84553">
              <w:rPr>
                <w:rFonts w:ascii="Times New Roman" w:hAnsi="Times New Roman" w:cs="Times New Roman"/>
              </w:rPr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F84553">
              <w:rPr>
                <w:rFonts w:ascii="Times New Roman" w:hAnsi="Times New Roman" w:cs="Times New Roman"/>
              </w:rPr>
              <w:t>здоровьесберегающие</w:t>
            </w:r>
            <w:proofErr w:type="spellEnd"/>
            <w:r w:rsidRPr="00F84553">
              <w:rPr>
                <w:rFonts w:ascii="Times New Roman" w:hAnsi="Times New Roman" w:cs="Times New Roman"/>
              </w:rPr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  <w:bookmarkEnd w:id="6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3" w:name="sub_271"/>
            <w:r w:rsidRPr="00F84553">
              <w:rPr>
                <w:rFonts w:ascii="Times New Roman" w:hAnsi="Times New Roman" w:cs="Times New Roman"/>
              </w:rPr>
              <w:t>2.7.1. Удельный вес лиц, обеспеченных горячим питанием, в общей численности обучающихся общеобразовательных организаций.</w:t>
            </w:r>
            <w:bookmarkEnd w:id="6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3179DB" w:rsidRDefault="003179DB">
            <w:pPr>
              <w:pStyle w:val="afff0"/>
              <w:rPr>
                <w:rFonts w:ascii="Times New Roman" w:hAnsi="Times New Roman" w:cs="Times New Roman"/>
              </w:rPr>
            </w:pPr>
            <w:r w:rsidRPr="003179DB">
              <w:rPr>
                <w:rFonts w:ascii="Times New Roman" w:hAnsi="Times New Roman" w:cs="Times New Roman"/>
              </w:rPr>
              <w:t>96,4</w:t>
            </w:r>
            <w:r w:rsidR="00FB0244" w:rsidRPr="003179DB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4" w:name="sub_272"/>
            <w:r w:rsidRPr="00F84553">
              <w:rPr>
                <w:rFonts w:ascii="Times New Roman" w:hAnsi="Times New Roman" w:cs="Times New Roman"/>
              </w:rPr>
              <w:t>2.7.2. Удельный вес числа организаций, имеющих логопедический пункт или логопедический кабинет, в общем числе общеобразовательных организаций.</w:t>
            </w:r>
            <w:bookmarkEnd w:id="6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20%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5" w:name="sub_273"/>
            <w:r w:rsidRPr="00F84553">
              <w:rPr>
                <w:rFonts w:ascii="Times New Roman" w:hAnsi="Times New Roman" w:cs="Times New Roman"/>
              </w:rPr>
              <w:t>2.7.3. Удельный вес числа организаций, имеющих физкультурные залы, в общем числе общеобразовательных организаций.</w:t>
            </w:r>
            <w:bookmarkEnd w:id="6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6" w:name="sub_274"/>
            <w:r w:rsidRPr="00F84553">
              <w:rPr>
                <w:rFonts w:ascii="Times New Roman" w:hAnsi="Times New Roman" w:cs="Times New Roman"/>
              </w:rPr>
              <w:t>2.7.4. Удельный вес числа организаций, имеющих плавательные бассейны, в общем числе общеобразовательных организаций.</w:t>
            </w:r>
            <w:bookmarkEnd w:id="6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7" w:name="sub_28"/>
            <w:r w:rsidRPr="00F84553">
              <w:rPr>
                <w:rFonts w:ascii="Times New Roman" w:hAnsi="Times New Roman" w:cs="Times New Roman"/>
              </w:rPr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6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8" w:name="sub_281"/>
            <w:r w:rsidRPr="00F84553">
              <w:rPr>
                <w:rFonts w:ascii="Times New Roman" w:hAnsi="Times New Roman" w:cs="Times New Roman"/>
              </w:rPr>
              <w:t>2.8.1. Темп роста числа общеобразовательных организаций.</w:t>
            </w:r>
            <w:bookmarkEnd w:id="6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69" w:name="sub_29"/>
            <w:r w:rsidRPr="00F84553">
              <w:rPr>
                <w:rFonts w:ascii="Times New Roman" w:hAnsi="Times New Roman" w:cs="Times New Roman"/>
              </w:rPr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  <w:bookmarkEnd w:id="6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0" w:name="sub_291"/>
            <w:r w:rsidRPr="00F84553">
              <w:rPr>
                <w:rFonts w:ascii="Times New Roman" w:hAnsi="Times New Roman" w:cs="Times New Roman"/>
              </w:rPr>
              <w:t>2.9.1. Общий объем финансовых средств, поступивших в общеобразовательные организации, в расчете на одного учащегося.</w:t>
            </w:r>
            <w:bookmarkEnd w:id="7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3179DB" w:rsidRDefault="00FB0244" w:rsidP="00C960DF">
            <w:pPr>
              <w:pStyle w:val="afff0"/>
              <w:rPr>
                <w:rFonts w:ascii="Times New Roman" w:hAnsi="Times New Roman" w:cs="Times New Roman"/>
              </w:rPr>
            </w:pPr>
            <w:r w:rsidRPr="003179DB">
              <w:rPr>
                <w:rFonts w:ascii="Times New Roman" w:hAnsi="Times New Roman" w:cs="Times New Roman"/>
              </w:rPr>
              <w:t>116,6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1" w:name="sub_292"/>
            <w:r w:rsidRPr="00F84553">
              <w:rPr>
                <w:rFonts w:ascii="Times New Roman" w:hAnsi="Times New Roman" w:cs="Times New Roman"/>
              </w:rPr>
              <w:t>2.9.2. Удельный вес финансовых средств от приносящей доход деятельности в общем объеме финансовых средств общеобразовательных организаций.</w:t>
            </w:r>
            <w:bookmarkEnd w:id="7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C960DF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  <w:r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2" w:name="sub_210"/>
            <w:r w:rsidRPr="00F84553">
              <w:rPr>
                <w:rFonts w:ascii="Times New Roman" w:hAnsi="Times New Roman" w:cs="Times New Roman"/>
              </w:rPr>
              <w:t>2.10. Создание безопасных условий при организации образовательного процесса в общеобразовательных организациях</w:t>
            </w:r>
            <w:bookmarkEnd w:id="7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3" w:name="sub_2101"/>
            <w:r w:rsidRPr="00F84553">
              <w:rPr>
                <w:rFonts w:ascii="Times New Roman" w:hAnsi="Times New Roman" w:cs="Times New Roman"/>
              </w:rPr>
              <w:t>2.10.1. Удельный вес числа организаций, имеющих пожарные краны и рукава, в общем числе общеобразовательных организаций.</w:t>
            </w:r>
            <w:bookmarkEnd w:id="7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20%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4" w:name="sub_2102"/>
            <w:r w:rsidRPr="00F84553">
              <w:rPr>
                <w:rFonts w:ascii="Times New Roman" w:hAnsi="Times New Roman" w:cs="Times New Roman"/>
              </w:rPr>
              <w:t xml:space="preserve">2.10.2. Удельный вес числа организаций, имеющих дымовые </w:t>
            </w:r>
            <w:proofErr w:type="spellStart"/>
            <w:r w:rsidRPr="00F84553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F84553">
              <w:rPr>
                <w:rFonts w:ascii="Times New Roman" w:hAnsi="Times New Roman" w:cs="Times New Roman"/>
              </w:rPr>
              <w:t>, в общем числе общеобразовательных организаций.</w:t>
            </w:r>
            <w:bookmarkEnd w:id="7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5" w:name="sub_2103"/>
            <w:r w:rsidRPr="00F84553">
              <w:rPr>
                <w:rFonts w:ascii="Times New Roman" w:hAnsi="Times New Roman" w:cs="Times New Roman"/>
              </w:rPr>
              <w:t>2.10.3. Удельный вес числа организаций, имеющих "тревожную кнопку", в общем числе общеобразовательных организаций.</w:t>
            </w:r>
            <w:bookmarkEnd w:id="7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6" w:name="sub_2104"/>
            <w:r w:rsidRPr="00F84553">
              <w:rPr>
                <w:rFonts w:ascii="Times New Roman" w:hAnsi="Times New Roman" w:cs="Times New Roman"/>
              </w:rPr>
              <w:t>2.10.4. Удельный вес числа организаций, имеющих охрану, в общем числе общеобразовательных организаций.</w:t>
            </w:r>
            <w:bookmarkEnd w:id="7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7" w:name="sub_2105"/>
            <w:r w:rsidRPr="00F84553">
              <w:rPr>
                <w:rFonts w:ascii="Times New Roman" w:hAnsi="Times New Roman" w:cs="Times New Roman"/>
              </w:rPr>
              <w:t xml:space="preserve">2.10.5. Удельный вес числа организаций, имеющих систему </w:t>
            </w:r>
            <w:r w:rsidRPr="00F84553">
              <w:rPr>
                <w:rFonts w:ascii="Times New Roman" w:hAnsi="Times New Roman" w:cs="Times New Roman"/>
              </w:rPr>
              <w:lastRenderedPageBreak/>
              <w:t>видеонаблюдения, в общем числе общеобразовательных организаций.</w:t>
            </w:r>
            <w:bookmarkEnd w:id="7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6A46C5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40%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8" w:name="sub_2106"/>
            <w:r w:rsidRPr="00F84553">
              <w:rPr>
                <w:rFonts w:ascii="Times New Roman" w:hAnsi="Times New Roman" w:cs="Times New Roman"/>
              </w:rPr>
              <w:lastRenderedPageBreak/>
              <w:t>2.10.6. Удельный вес числа организаций, здания которых находятся в аварийном состоянии, в общем числе общеобразовательных организаций.</w:t>
            </w:r>
            <w:bookmarkEnd w:id="7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6A46C5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79" w:name="sub_2107"/>
            <w:r w:rsidRPr="00F84553">
              <w:rPr>
                <w:rFonts w:ascii="Times New Roman" w:hAnsi="Times New Roman" w:cs="Times New Roman"/>
              </w:rPr>
              <w:t>2.10.7. Удельный вес числа организаций, здания которых требуют капитального ремонта, в общем числе общеобразовательных организаций.</w:t>
            </w:r>
            <w:bookmarkEnd w:id="7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20%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80" w:name="sub_300"/>
            <w:r w:rsidRPr="00F84553">
              <w:rPr>
                <w:rFonts w:ascii="Times New Roman" w:hAnsi="Times New Roman" w:cs="Times New Roman"/>
                <w:color w:val="auto"/>
              </w:rPr>
              <w:t>III. Дополнительное образование</w:t>
            </w:r>
            <w:bookmarkEnd w:id="8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81" w:name="sub_305"/>
            <w:r w:rsidRPr="00F84553">
              <w:rPr>
                <w:rFonts w:ascii="Times New Roman" w:hAnsi="Times New Roman" w:cs="Times New Roman"/>
                <w:color w:val="auto"/>
              </w:rPr>
              <w:t>5. Сведения о развитии дополнительного образования детей и взрослых</w:t>
            </w:r>
            <w:bookmarkEnd w:id="8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2" w:name="sub_51"/>
            <w:r w:rsidRPr="00F84553">
              <w:rPr>
                <w:rFonts w:ascii="Times New Roman" w:hAnsi="Times New Roman" w:cs="Times New Roman"/>
              </w:rPr>
              <w:t>5.1. Численность населения, обучающегося по дополнительным общеобразовательным программам</w:t>
            </w:r>
            <w:bookmarkEnd w:id="8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512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3" w:name="sub_5011"/>
            <w:r w:rsidRPr="00F84553">
              <w:rPr>
                <w:rFonts w:ascii="Times New Roman" w:hAnsi="Times New Roman" w:cs="Times New Roman"/>
              </w:rPr>
              <w:t>5.1.1. Охват детей в возрасте 5-18 лет дополнительными общеобразовательными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лет).</w:t>
            </w:r>
            <w:bookmarkEnd w:id="8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 w:rsidP="00701C2F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8</w:t>
            </w:r>
            <w:r w:rsidR="00701C2F">
              <w:rPr>
                <w:rFonts w:ascii="Times New Roman" w:hAnsi="Times New Roman" w:cs="Times New Roman"/>
              </w:rPr>
              <w:t>9</w:t>
            </w:r>
            <w:r w:rsidRPr="00F84553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4" w:name="sub_52"/>
            <w:r w:rsidRPr="00F84553">
              <w:rPr>
                <w:rFonts w:ascii="Times New Roman" w:hAnsi="Times New Roman" w:cs="Times New Roman"/>
              </w:rPr>
              <w:t>5.2.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  <w:bookmarkEnd w:id="8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5" w:name="sub_521"/>
            <w:r w:rsidRPr="00F84553">
              <w:rPr>
                <w:rFonts w:ascii="Times New Roman" w:hAnsi="Times New Roman" w:cs="Times New Roman"/>
              </w:rPr>
              <w:t>5.2.1. Структура численности обучающихся в организациях дополнительного образования по видам образовательной деятельности (удельный вес численности детей, обучающихся в организациях, реализующих дополнительные общеобразовательные программы различных видов, в общей численности детей, обучающихся в организациях, реализующих дополнительные общеобразовательные программы).</w:t>
            </w:r>
            <w:bookmarkEnd w:id="8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933709" w:rsidRDefault="00FB0244" w:rsidP="004E5234">
            <w:pPr>
              <w:pStyle w:val="afff0"/>
              <w:rPr>
                <w:rFonts w:ascii="Times New Roman" w:hAnsi="Times New Roman" w:cs="Times New Roman"/>
              </w:rPr>
            </w:pPr>
            <w:r w:rsidRPr="00933709">
              <w:rPr>
                <w:rFonts w:ascii="Times New Roman" w:hAnsi="Times New Roman" w:cs="Times New Roman"/>
              </w:rPr>
              <w:t>95,</w:t>
            </w:r>
            <w:r w:rsidR="004E5234" w:rsidRPr="00933709">
              <w:rPr>
                <w:rFonts w:ascii="Times New Roman" w:hAnsi="Times New Roman" w:cs="Times New Roman"/>
              </w:rPr>
              <w:t>5</w:t>
            </w:r>
            <w:r w:rsidRPr="00933709">
              <w:rPr>
                <w:rFonts w:ascii="Times New Roman" w:hAnsi="Times New Roman" w:cs="Times New Roman"/>
              </w:rPr>
              <w:t>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6" w:name="sub_522"/>
            <w:r w:rsidRPr="00F84553">
              <w:rPr>
                <w:rFonts w:ascii="Times New Roman" w:hAnsi="Times New Roman" w:cs="Times New Roman"/>
              </w:rPr>
              <w:t xml:space="preserve">5.2.2. Удельный вес численности детей с ограниченными возможностями здоровья в общей </w:t>
            </w:r>
            <w:proofErr w:type="gramStart"/>
            <w:r w:rsidRPr="00F84553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 (за исключением детей-инвалидов).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  <w:bookmarkEnd w:id="8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9F5951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7" w:name="sub_523"/>
            <w:r w:rsidRPr="00F84553">
              <w:rPr>
                <w:rFonts w:ascii="Times New Roman" w:hAnsi="Times New Roman" w:cs="Times New Roman"/>
              </w:rPr>
              <w:t xml:space="preserve">5.2.3. Удельный вес численности детей-инвалидов в общей </w:t>
            </w:r>
            <w:proofErr w:type="gramStart"/>
            <w:r w:rsidRPr="00F84553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обучающихся в организациях, осуществляющих образовательную деятельность по дополнительным общеобразовательным программам.</w:t>
            </w:r>
            <w:hyperlink w:anchor="sub_10004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*(4)</w:t>
              </w:r>
            </w:hyperlink>
            <w:bookmarkEnd w:id="8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9F5951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8" w:name="sub_53"/>
            <w:r w:rsidRPr="00F84553">
              <w:rPr>
                <w:rFonts w:ascii="Times New Roman" w:hAnsi="Times New Roman" w:cs="Times New Roman"/>
              </w:rPr>
              <w:t>5.3.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8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89" w:name="sub_531"/>
            <w:r w:rsidRPr="00FE38F7">
              <w:rPr>
                <w:rFonts w:ascii="Times New Roman" w:hAnsi="Times New Roman" w:cs="Times New Roman"/>
              </w:rPr>
              <w:t>5.3.1. Отношение среднемесячной заработной платы педагогических работников государственных и муниципальных образовательных организаций дополнительного образования к среднемесячной заработной плате в субъекте Российской Федерации.</w:t>
            </w:r>
            <w:bookmarkEnd w:id="8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E38F7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E38F7">
              <w:rPr>
                <w:rFonts w:ascii="Times New Roman" w:hAnsi="Times New Roman" w:cs="Times New Roman"/>
              </w:rPr>
              <w:t>100,9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0" w:name="sub_54"/>
            <w:r w:rsidRPr="00F84553">
              <w:rPr>
                <w:rFonts w:ascii="Times New Roman" w:hAnsi="Times New Roman" w:cs="Times New Roman"/>
              </w:rPr>
              <w:t>5.4.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  <w:bookmarkEnd w:id="9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1" w:name="sub_541"/>
            <w:r w:rsidRPr="00F84553">
              <w:rPr>
                <w:rFonts w:ascii="Times New Roman" w:hAnsi="Times New Roman" w:cs="Times New Roman"/>
              </w:rPr>
              <w:t>5.4.1. Общая площадь всех помещений организаций дополнительного образования в расчете на одного обучающегося.</w:t>
            </w:r>
            <w:bookmarkEnd w:id="9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3,7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2" w:name="sub_542"/>
            <w:r w:rsidRPr="00F84553">
              <w:rPr>
                <w:rFonts w:ascii="Times New Roman" w:hAnsi="Times New Roman" w:cs="Times New Roman"/>
              </w:rPr>
              <w:t>5.4.2. Удельный вес числа организаций, имеющих водопровод, центральное отопление, канализацию, в общем числе образовательных организаций дополнительного образования:</w:t>
            </w:r>
            <w:bookmarkEnd w:id="9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водопровод: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центральное отопление;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канализацию.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3" w:name="sub_543"/>
            <w:r w:rsidRPr="00F84553">
              <w:rPr>
                <w:rFonts w:ascii="Times New Roman" w:hAnsi="Times New Roman" w:cs="Times New Roman"/>
              </w:rPr>
              <w:t>5.4.3.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  <w:bookmarkEnd w:id="9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1,8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lastRenderedPageBreak/>
              <w:t>всего;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5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proofErr w:type="gramStart"/>
            <w:r w:rsidRPr="00F84553">
              <w:rPr>
                <w:rFonts w:ascii="Times New Roman" w:hAnsi="Times New Roman" w:cs="Times New Roman"/>
              </w:rPr>
              <w:t>имеющих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доступ к Интернету.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4E5234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4" w:name="sub_55"/>
            <w:r w:rsidRPr="00F84553">
              <w:rPr>
                <w:rFonts w:ascii="Times New Roman" w:hAnsi="Times New Roman" w:cs="Times New Roman"/>
              </w:rPr>
              <w:t>5.5.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  <w:bookmarkEnd w:id="9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5" w:name="sub_551"/>
            <w:r w:rsidRPr="00F84553">
              <w:rPr>
                <w:rFonts w:ascii="Times New Roman" w:hAnsi="Times New Roman" w:cs="Times New Roman"/>
              </w:rPr>
              <w:t>5.5.1. Темп роста числа образовательных организаций дополнительного образования.</w:t>
            </w:r>
            <w:bookmarkEnd w:id="9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6" w:name="sub_56"/>
            <w:r w:rsidRPr="00F84553">
              <w:rPr>
                <w:rFonts w:ascii="Times New Roman" w:hAnsi="Times New Roman" w:cs="Times New Roman"/>
              </w:rPr>
              <w:t>5.6.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  <w:bookmarkEnd w:id="9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7" w:name="sub_561"/>
            <w:r w:rsidRPr="00F84553">
              <w:rPr>
                <w:rFonts w:ascii="Times New Roman" w:hAnsi="Times New Roman" w:cs="Times New Roman"/>
              </w:rPr>
              <w:t>5.6.1. Общий объем финансовых средств, поступивших в образовательные организации дополнительного образования, в расчете на одного обучающегося.</w:t>
            </w:r>
            <w:bookmarkEnd w:id="9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17,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8" w:name="sub_562"/>
            <w:r w:rsidRPr="00F84553">
              <w:rPr>
                <w:rFonts w:ascii="Times New Roman" w:hAnsi="Times New Roman" w:cs="Times New Roman"/>
              </w:rPr>
              <w:t>5.6.2. Удельный вес финансовых средств от приносящей доход деятельности в общем объеме финансовых средств образовательных организаций дополнительного образования.</w:t>
            </w:r>
            <w:bookmarkEnd w:id="9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99" w:name="sub_57"/>
            <w:r w:rsidRPr="00F84553">
              <w:rPr>
                <w:rFonts w:ascii="Times New Roman" w:hAnsi="Times New Roman" w:cs="Times New Roman"/>
              </w:rPr>
              <w:t>5.7.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  <w:bookmarkEnd w:id="9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0" w:name="sub_571"/>
            <w:r w:rsidRPr="00F84553">
              <w:rPr>
                <w:rFonts w:ascii="Times New Roman" w:hAnsi="Times New Roman" w:cs="Times New Roman"/>
              </w:rPr>
              <w:t>5.7.1. Удельный вес числа организаций, имеющих филиалы, в общем числе образовательных организаций дополнительного образования.</w:t>
            </w:r>
            <w:bookmarkEnd w:id="10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1" w:name="sub_58"/>
            <w:r w:rsidRPr="00F84553">
              <w:rPr>
                <w:rFonts w:ascii="Times New Roman" w:hAnsi="Times New Roman" w:cs="Times New Roman"/>
              </w:rPr>
              <w:t>5.8.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  <w:bookmarkEnd w:id="10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2" w:name="sub_581"/>
            <w:r w:rsidRPr="00F84553">
              <w:rPr>
                <w:rFonts w:ascii="Times New Roman" w:hAnsi="Times New Roman" w:cs="Times New Roman"/>
              </w:rPr>
              <w:t>5.8.1. Удельный вес числа организаций, имеющих пожарные краны и рукава, в общем числе образовательных организаций дополнительного образования.</w:t>
            </w:r>
            <w:bookmarkEnd w:id="10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50%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3" w:name="sub_582"/>
            <w:r w:rsidRPr="00F84553">
              <w:rPr>
                <w:rFonts w:ascii="Times New Roman" w:hAnsi="Times New Roman" w:cs="Times New Roman"/>
              </w:rPr>
              <w:t xml:space="preserve">5.8.2. Удельный вес числа организаций, имеющих дымовые </w:t>
            </w:r>
            <w:proofErr w:type="spellStart"/>
            <w:r w:rsidRPr="00F84553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F84553">
              <w:rPr>
                <w:rFonts w:ascii="Times New Roman" w:hAnsi="Times New Roman" w:cs="Times New Roman"/>
              </w:rPr>
              <w:t>, в общем числе образовательных организаций дополнительного образования.</w:t>
            </w:r>
            <w:bookmarkEnd w:id="10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4" w:name="sub_583"/>
            <w:r w:rsidRPr="00F84553">
              <w:rPr>
                <w:rFonts w:ascii="Times New Roman" w:hAnsi="Times New Roman" w:cs="Times New Roman"/>
              </w:rPr>
              <w:t>5.8.3. Удельный вес числа организаций, здания которых находятся в аварийном состоянии, в общем числе образовательных организаций дополнительного образования.</w:t>
            </w:r>
            <w:bookmarkEnd w:id="104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5" w:name="sub_584"/>
            <w:r w:rsidRPr="00F84553">
              <w:rPr>
                <w:rFonts w:ascii="Times New Roman" w:hAnsi="Times New Roman" w:cs="Times New Roman"/>
              </w:rPr>
              <w:t>5.8.4. Удельный вес числа организаций, здания которых требуют капитального ремонта, в общем числе образовательных организаций дополнительного образования.</w:t>
            </w:r>
            <w:bookmarkEnd w:id="10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0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6" w:name="sub_59"/>
            <w:r w:rsidRPr="00F84553">
              <w:rPr>
                <w:rFonts w:ascii="Times New Roman" w:hAnsi="Times New Roman" w:cs="Times New Roman"/>
              </w:rPr>
              <w:t xml:space="preserve">5.9. Учебные и </w:t>
            </w:r>
            <w:proofErr w:type="spellStart"/>
            <w:r w:rsidRPr="00F84553">
              <w:rPr>
                <w:rFonts w:ascii="Times New Roman" w:hAnsi="Times New Roman" w:cs="Times New Roman"/>
              </w:rPr>
              <w:t>внеучебные</w:t>
            </w:r>
            <w:proofErr w:type="spellEnd"/>
            <w:r w:rsidRPr="00F84553">
              <w:rPr>
                <w:rFonts w:ascii="Times New Roman" w:hAnsi="Times New Roman" w:cs="Times New Roman"/>
              </w:rPr>
              <w:t xml:space="preserve"> достижения лиц, обучающихся по программам дополнительного образования детей</w:t>
            </w:r>
            <w:bookmarkEnd w:id="10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07" w:name="sub_591"/>
            <w:r w:rsidRPr="00F84553">
              <w:rPr>
                <w:rFonts w:ascii="Times New Roman" w:hAnsi="Times New Roman" w:cs="Times New Roman"/>
              </w:rPr>
              <w:t>5.9.1. Результаты занятий детей в организациях дополнительного образования (оценка удельного веса родителей детей, обучающихся в образовательных организациях дополнительного образования, отметивших различные результаты обучения их детей, в общей численности родителей детей, обучающихся в образовательных организациях дополнительного образования):</w:t>
            </w:r>
            <w:bookmarkEnd w:id="10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 xml:space="preserve">приобретение актуальных знаний, умений, практических навыков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F84553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выявление и развитие таланта и способностей обучающихся;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 xml:space="preserve">профессиональная ориентация, освоение значимых для профессиональной деятельности навыков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F84553">
              <w:rPr>
                <w:rFonts w:ascii="Times New Roman" w:hAnsi="Times New Roman" w:cs="Times New Roman"/>
              </w:rPr>
              <w:t>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 xml:space="preserve">улучшение знаний в рамках школьной программы </w:t>
            </w:r>
            <w:proofErr w:type="gramStart"/>
            <w:r w:rsidRPr="00F84553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Pr="00F84553">
              <w:rPr>
                <w:rFonts w:ascii="Times New Roman" w:hAnsi="Times New Roman" w:cs="Times New Roman"/>
              </w:rPr>
              <w:t>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108" w:name="sub_500"/>
            <w:r w:rsidRPr="00F84553">
              <w:rPr>
                <w:rFonts w:ascii="Times New Roman" w:hAnsi="Times New Roman" w:cs="Times New Roman"/>
                <w:color w:val="auto"/>
              </w:rPr>
              <w:t>V. Дополнительная информация о системе образования</w:t>
            </w:r>
            <w:bookmarkEnd w:id="10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bookmarkStart w:id="109" w:name="sub_510"/>
            <w:r w:rsidRPr="00F84553">
              <w:rPr>
                <w:rFonts w:ascii="Times New Roman" w:hAnsi="Times New Roman" w:cs="Times New Roman"/>
                <w:color w:val="auto"/>
              </w:rPr>
              <w:t xml:space="preserve">10. Развитие системы оценки качества образования и </w:t>
            </w:r>
            <w:r w:rsidRPr="00F84553">
              <w:rPr>
                <w:rFonts w:ascii="Times New Roman" w:hAnsi="Times New Roman" w:cs="Times New Roman"/>
                <w:color w:val="auto"/>
              </w:rPr>
              <w:lastRenderedPageBreak/>
              <w:t>информационной прозрачности системы образования</w:t>
            </w:r>
            <w:bookmarkEnd w:id="10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0" w:name="sub_1010"/>
            <w:r w:rsidRPr="00F84553">
              <w:rPr>
                <w:rFonts w:ascii="Times New Roman" w:hAnsi="Times New Roman" w:cs="Times New Roman"/>
              </w:rPr>
              <w:lastRenderedPageBreak/>
              <w:t>10.1. Оценка деятельности системы образования гражданами</w:t>
            </w:r>
            <w:bookmarkEnd w:id="110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1" w:name="sub_1011"/>
            <w:r w:rsidRPr="00F84553">
              <w:rPr>
                <w:rFonts w:ascii="Times New Roman" w:hAnsi="Times New Roman" w:cs="Times New Roman"/>
              </w:rPr>
              <w:t>10.1.1. Индекс удовлетворенности населения качеством образования, которое предоставляют образовательные организации.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  <w:bookmarkEnd w:id="111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2" w:name="sub_1012"/>
            <w:r w:rsidRPr="00F84553">
              <w:rPr>
                <w:rFonts w:ascii="Times New Roman" w:hAnsi="Times New Roman" w:cs="Times New Roman"/>
              </w:rPr>
              <w:t>10.1.2. Индекс удовлетворенности работодателей качеством подготовки в образовательных организациях профессионального образования.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  <w:bookmarkEnd w:id="112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Балл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3" w:name="sub_1020"/>
            <w:r w:rsidRPr="00F84553">
              <w:rPr>
                <w:rFonts w:ascii="Times New Roman" w:hAnsi="Times New Roman" w:cs="Times New Roman"/>
              </w:rPr>
              <w:t>10.2. Результаты участия обучающихся лиц в российских и международных тестированиях знаний, конкурсах и олимпиадах, а также в иных аналогичных мероприятиях</w:t>
            </w:r>
            <w:bookmarkEnd w:id="113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4" w:name="sub_1021"/>
            <w:r w:rsidRPr="00F84553">
              <w:rPr>
                <w:rFonts w:ascii="Times New Roman" w:hAnsi="Times New Roman" w:cs="Times New Roman"/>
              </w:rPr>
              <w:t xml:space="preserve">10.2.1. </w:t>
            </w:r>
            <w:proofErr w:type="gramStart"/>
            <w:r w:rsidRPr="00F84553">
              <w:rPr>
                <w:rFonts w:ascii="Times New Roman" w:hAnsi="Times New Roman" w:cs="Times New Roman"/>
              </w:rPr>
              <w:t>Удельный вес численности лиц, достигших базового уровня образовательных достижений в международных сопоставительных исследованиях качества образования (изучение качества чтения и понимания текста (PIRLS), исследование качества математического и естественнонаучного общего образования (TIMSS), оценка образовательных достижений учащихся (PISA), в общей численности российских учащихся общеобразовательных организаций:</w:t>
            </w:r>
            <w:bookmarkEnd w:id="114"/>
            <w:proofErr w:type="gram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международное исследование PIRLS.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международное исследование TIMSS: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математика (4 класс);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математика (8 класс);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естествознание (4 класс);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естествознание (8 класс).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международное исследование PISA: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читательская грамотность;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математическая грамотность;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естественнонаучная грамотность.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5" w:name="sub_103"/>
            <w:r w:rsidRPr="00F84553">
              <w:rPr>
                <w:rFonts w:ascii="Times New Roman" w:hAnsi="Times New Roman" w:cs="Times New Roman"/>
              </w:rPr>
              <w:t>10.3. Развитие механизмов государственно-частного управления в системе образования</w:t>
            </w:r>
            <w:bookmarkEnd w:id="115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6" w:name="sub_1031"/>
            <w:r w:rsidRPr="00F84553">
              <w:rPr>
                <w:rFonts w:ascii="Times New Roman" w:hAnsi="Times New Roman" w:cs="Times New Roman"/>
              </w:rPr>
              <w:t xml:space="preserve">10.3.1. Удельный вес численности студентов образовательных организаций высшего образования, использующих образовательный кредит для оплаты обучения, в общей </w:t>
            </w:r>
            <w:proofErr w:type="gramStart"/>
            <w:r w:rsidRPr="00F84553">
              <w:rPr>
                <w:rFonts w:ascii="Times New Roman" w:hAnsi="Times New Roman" w:cs="Times New Roman"/>
              </w:rPr>
              <w:t>численности</w:t>
            </w:r>
            <w:proofErr w:type="gramEnd"/>
            <w:r w:rsidRPr="00F84553">
              <w:rPr>
                <w:rFonts w:ascii="Times New Roman" w:hAnsi="Times New Roman" w:cs="Times New Roman"/>
              </w:rPr>
              <w:t xml:space="preserve"> обучающихся на платной основе.</w:t>
            </w:r>
            <w:hyperlink w:anchor="sub_10002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*(2)</w:t>
              </w:r>
            </w:hyperlink>
            <w:bookmarkEnd w:id="116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7" w:name="sub_1032"/>
            <w:r w:rsidRPr="00F84553">
              <w:rPr>
                <w:rFonts w:ascii="Times New Roman" w:hAnsi="Times New Roman" w:cs="Times New Roman"/>
              </w:rPr>
              <w:t>10.3.2. Удельный вес числа общеобразовательных организаций, в которых созданы коллегиальные органы управления, в общем числе общеобразовательных организаций.</w:t>
            </w:r>
            <w:bookmarkEnd w:id="117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100%</w:t>
            </w: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8" w:name="sub_104"/>
            <w:r w:rsidRPr="00F84553">
              <w:rPr>
                <w:rFonts w:ascii="Times New Roman" w:hAnsi="Times New Roman" w:cs="Times New Roman"/>
              </w:rPr>
              <w:t>10.4. Развитие региональных систем оценки качества образования</w:t>
            </w:r>
            <w:bookmarkEnd w:id="118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B0244" w:rsidRPr="00F84553">
        <w:tc>
          <w:tcPr>
            <w:tcW w:w="7937" w:type="dxa"/>
            <w:tcBorders>
              <w:top w:val="single" w:sz="4" w:space="0" w:color="auto"/>
              <w:bottom w:val="nil"/>
              <w:right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bookmarkStart w:id="119" w:name="sub_1041"/>
            <w:r w:rsidRPr="00F84553">
              <w:rPr>
                <w:rFonts w:ascii="Times New Roman" w:hAnsi="Times New Roman" w:cs="Times New Roman"/>
              </w:rPr>
              <w:t>10.4.1. Удельный вес образовательных организаций, охваченных инструментами независимой системы оценки качества образования, в общем числе образовательных организаций.</w:t>
            </w:r>
            <w:hyperlink w:anchor="sub_10001" w:history="1">
              <w:r w:rsidRPr="00F84553">
                <w:rPr>
                  <w:rStyle w:val="a4"/>
                  <w:rFonts w:ascii="Times New Roman" w:hAnsi="Times New Roman"/>
                  <w:b w:val="0"/>
                  <w:bCs w:val="0"/>
                </w:rPr>
                <w:t>*(1)</w:t>
              </w:r>
            </w:hyperlink>
            <w:bookmarkEnd w:id="119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FB0244" w:rsidRPr="00F84553" w:rsidRDefault="00FB0244">
            <w:pPr>
              <w:pStyle w:val="afff0"/>
              <w:rPr>
                <w:rFonts w:ascii="Times New Roman" w:hAnsi="Times New Roman" w:cs="Times New Roman"/>
              </w:rPr>
            </w:pPr>
            <w:r w:rsidRPr="00F84553">
              <w:rPr>
                <w:rFonts w:ascii="Times New Roman" w:hAnsi="Times New Roman" w:cs="Times New Roman"/>
              </w:rPr>
              <w:t>процент</w:t>
            </w:r>
          </w:p>
        </w:tc>
      </w:tr>
    </w:tbl>
    <w:p w:rsidR="00FB0244" w:rsidRDefault="00FB0244" w:rsidP="001A10A8">
      <w:pPr>
        <w:ind w:firstLine="0"/>
        <w:rPr>
          <w:rFonts w:ascii="Times New Roman" w:hAnsi="Times New Roman" w:cs="Times New Roman"/>
        </w:rPr>
      </w:pPr>
    </w:p>
    <w:p w:rsidR="001A10A8" w:rsidRDefault="001A10A8" w:rsidP="001A10A8">
      <w:pPr>
        <w:ind w:firstLine="0"/>
        <w:rPr>
          <w:rFonts w:ascii="Times New Roman" w:hAnsi="Times New Roman" w:cs="Times New Roman"/>
        </w:rPr>
      </w:pPr>
    </w:p>
    <w:p w:rsidR="001A10A8" w:rsidRDefault="001A10A8" w:rsidP="001A10A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</w:p>
    <w:p w:rsidR="001A10A8" w:rsidRPr="00F84553" w:rsidRDefault="001A10A8" w:rsidP="001A10A8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района                                                                   Т.Н.Полозова</w:t>
      </w:r>
      <w:bookmarkStart w:id="120" w:name="_GoBack"/>
      <w:bookmarkEnd w:id="120"/>
    </w:p>
    <w:sectPr w:rsidR="001A10A8" w:rsidRPr="00F84553" w:rsidSect="008D1263">
      <w:pgSz w:w="11900" w:h="16800"/>
      <w:pgMar w:top="568" w:right="800" w:bottom="1134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081"/>
    <w:rsid w:val="000575CA"/>
    <w:rsid w:val="00091A8E"/>
    <w:rsid w:val="000A123E"/>
    <w:rsid w:val="00182AFD"/>
    <w:rsid w:val="00197C03"/>
    <w:rsid w:val="001A10A8"/>
    <w:rsid w:val="001C3DEC"/>
    <w:rsid w:val="001F254E"/>
    <w:rsid w:val="0022598F"/>
    <w:rsid w:val="00251069"/>
    <w:rsid w:val="002845B1"/>
    <w:rsid w:val="002934DC"/>
    <w:rsid w:val="00302D09"/>
    <w:rsid w:val="003179DB"/>
    <w:rsid w:val="00337BDA"/>
    <w:rsid w:val="00347E80"/>
    <w:rsid w:val="00373796"/>
    <w:rsid w:val="003A68E0"/>
    <w:rsid w:val="003C618B"/>
    <w:rsid w:val="004354CA"/>
    <w:rsid w:val="00490D6E"/>
    <w:rsid w:val="00492CCB"/>
    <w:rsid w:val="004D3D86"/>
    <w:rsid w:val="004E5234"/>
    <w:rsid w:val="00510F14"/>
    <w:rsid w:val="00551DCA"/>
    <w:rsid w:val="005678EE"/>
    <w:rsid w:val="00587E28"/>
    <w:rsid w:val="005A25FE"/>
    <w:rsid w:val="006A46C5"/>
    <w:rsid w:val="006B7252"/>
    <w:rsid w:val="006F3081"/>
    <w:rsid w:val="00701C2F"/>
    <w:rsid w:val="00766C79"/>
    <w:rsid w:val="007A664E"/>
    <w:rsid w:val="007C10E4"/>
    <w:rsid w:val="0080433B"/>
    <w:rsid w:val="008C4CD6"/>
    <w:rsid w:val="008D1263"/>
    <w:rsid w:val="00912314"/>
    <w:rsid w:val="00933709"/>
    <w:rsid w:val="009B4DCB"/>
    <w:rsid w:val="009E01A0"/>
    <w:rsid w:val="009F5951"/>
    <w:rsid w:val="00A16F5B"/>
    <w:rsid w:val="00A26617"/>
    <w:rsid w:val="00A34A87"/>
    <w:rsid w:val="00AB1F35"/>
    <w:rsid w:val="00B60901"/>
    <w:rsid w:val="00BB480B"/>
    <w:rsid w:val="00BB640B"/>
    <w:rsid w:val="00BC1BB8"/>
    <w:rsid w:val="00BC3813"/>
    <w:rsid w:val="00C35372"/>
    <w:rsid w:val="00C960DF"/>
    <w:rsid w:val="00CF67F2"/>
    <w:rsid w:val="00D13E25"/>
    <w:rsid w:val="00D20660"/>
    <w:rsid w:val="00D50724"/>
    <w:rsid w:val="00D72692"/>
    <w:rsid w:val="00DC49F8"/>
    <w:rsid w:val="00DD173C"/>
    <w:rsid w:val="00E54544"/>
    <w:rsid w:val="00E56F95"/>
    <w:rsid w:val="00E84856"/>
    <w:rsid w:val="00F369FE"/>
    <w:rsid w:val="00F3745D"/>
    <w:rsid w:val="00F8114B"/>
    <w:rsid w:val="00F81ACF"/>
    <w:rsid w:val="00F84553"/>
    <w:rsid w:val="00FA0178"/>
    <w:rsid w:val="00FB0244"/>
    <w:rsid w:val="00FE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E2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13E2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D13E2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13E2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13E2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13E25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D13E25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D13E25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D13E25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13E25"/>
    <w:rPr>
      <w:rFonts w:cs="Times New Roman"/>
      <w:b/>
      <w:bCs/>
      <w:color w:val="26282F"/>
    </w:rPr>
  </w:style>
  <w:style w:type="character" w:customStyle="1" w:styleId="a4">
    <w:name w:val="Гипертекстовая ссылка"/>
    <w:uiPriority w:val="99"/>
    <w:rsid w:val="00D13E25"/>
    <w:rPr>
      <w:rFonts w:cs="Times New Roman"/>
      <w:b/>
      <w:bCs/>
      <w:color w:val="auto"/>
    </w:rPr>
  </w:style>
  <w:style w:type="character" w:customStyle="1" w:styleId="a5">
    <w:name w:val="Активная гипертекстовая ссылка"/>
    <w:uiPriority w:val="99"/>
    <w:rsid w:val="00D13E25"/>
    <w:rPr>
      <w:rFonts w:cs="Times New Roman"/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D13E2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D13E25"/>
  </w:style>
  <w:style w:type="paragraph" w:customStyle="1" w:styleId="a8">
    <w:name w:val="Внимание: недобросовестность!"/>
    <w:basedOn w:val="a6"/>
    <w:next w:val="a"/>
    <w:uiPriority w:val="99"/>
    <w:rsid w:val="00D13E25"/>
  </w:style>
  <w:style w:type="character" w:customStyle="1" w:styleId="a9">
    <w:name w:val="Выделение для Базового Поиска"/>
    <w:uiPriority w:val="99"/>
    <w:rsid w:val="00D13E25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D13E25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D13E25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D13E2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D13E25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D13E2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D13E2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13E2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D13E25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D13E25"/>
    <w:pPr>
      <w:ind w:left="1612" w:hanging="892"/>
    </w:pPr>
  </w:style>
  <w:style w:type="character" w:customStyle="1" w:styleId="af3">
    <w:name w:val="Заголовок чужого сообщения"/>
    <w:uiPriority w:val="99"/>
    <w:rsid w:val="00D13E25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13E2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D13E2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D13E2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D13E2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D13E2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13E2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D13E2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13E2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13E2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D13E2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D13E2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D13E2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D13E2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13E25"/>
  </w:style>
  <w:style w:type="paragraph" w:customStyle="1" w:styleId="aff2">
    <w:name w:val="Моноширинный"/>
    <w:basedOn w:val="a"/>
    <w:next w:val="a"/>
    <w:uiPriority w:val="99"/>
    <w:rsid w:val="00D13E2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D13E25"/>
    <w:rPr>
      <w:rFonts w:cs="Times New Roman"/>
      <w:b/>
      <w:bCs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D13E25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D13E25"/>
    <w:rPr>
      <w:rFonts w:cs="Times New Roman"/>
      <w:b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D13E2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D13E25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D13E25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D13E25"/>
    <w:pPr>
      <w:ind w:left="140"/>
    </w:pPr>
  </w:style>
  <w:style w:type="character" w:customStyle="1" w:styleId="affa">
    <w:name w:val="Опечатки"/>
    <w:uiPriority w:val="99"/>
    <w:rsid w:val="00D13E25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D13E2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13E2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13E25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D13E25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D13E2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D13E25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D13E25"/>
  </w:style>
  <w:style w:type="paragraph" w:customStyle="1" w:styleId="afff2">
    <w:name w:val="Примечание."/>
    <w:basedOn w:val="a6"/>
    <w:next w:val="a"/>
    <w:uiPriority w:val="99"/>
    <w:rsid w:val="00D13E25"/>
  </w:style>
  <w:style w:type="character" w:customStyle="1" w:styleId="afff3">
    <w:name w:val="Продолжение ссылки"/>
    <w:uiPriority w:val="99"/>
    <w:rsid w:val="00D13E25"/>
    <w:rPr>
      <w:rFonts w:cs="Times New Roman"/>
      <w:b/>
      <w:bCs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D13E25"/>
    <w:pPr>
      <w:ind w:right="118" w:firstLine="0"/>
    </w:pPr>
  </w:style>
  <w:style w:type="character" w:customStyle="1" w:styleId="afff5">
    <w:name w:val="Сравнение редакций"/>
    <w:uiPriority w:val="99"/>
    <w:rsid w:val="00D13E25"/>
    <w:rPr>
      <w:rFonts w:cs="Times New Roman"/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D13E25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13E25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13E25"/>
  </w:style>
  <w:style w:type="character" w:customStyle="1" w:styleId="afff9">
    <w:name w:val="Ссылка на утративший силу документ"/>
    <w:uiPriority w:val="99"/>
    <w:rsid w:val="00D13E25"/>
    <w:rPr>
      <w:rFonts w:cs="Times New Roman"/>
      <w:b/>
      <w:bCs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D13E2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D13E25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D13E2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D13E25"/>
    <w:rPr>
      <w:rFonts w:cs="Times New Roman"/>
      <w:b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D13E2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D13E2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13E25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9</Pages>
  <Words>3980</Words>
  <Characters>22692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>Документ экспортирован из системы ГАРАНТ</dc:description>
  <cp:lastModifiedBy>fox</cp:lastModifiedBy>
  <cp:revision>57</cp:revision>
  <dcterms:created xsi:type="dcterms:W3CDTF">2016-10-19T07:00:00Z</dcterms:created>
  <dcterms:modified xsi:type="dcterms:W3CDTF">2017-10-30T11:57:00Z</dcterms:modified>
</cp:coreProperties>
</file>