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425" w:rsidRDefault="001532F8" w:rsidP="00EB242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hyperlink r:id="rId4" w:history="1">
        <w:r w:rsidR="00EB2425" w:rsidRPr="00EB2425">
          <w:rPr>
            <w:rFonts w:ascii="Times New Roman" w:hAnsi="Times New Roman" w:cs="Times New Roman"/>
            <w:b/>
            <w:sz w:val="28"/>
            <w:szCs w:val="28"/>
            <w:lang w:eastAsia="ru-RU"/>
          </w:rPr>
          <w:t>О подведении итогов республиканского конкурса «Лучший многофункциональный центр предоставления государственных и муниципальных услуг в Республике Мордовия»</w:t>
        </w:r>
      </w:hyperlink>
    </w:p>
    <w:p w:rsidR="00EB2425" w:rsidRPr="00EB2425" w:rsidRDefault="00EB2425" w:rsidP="00EB242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Республике Мордовия завершилось подведение итогов республиканского конкурса «Лучший многофункциональный центр предоставления государственных и муниципальных услуг в Республике Мордовия»</w:t>
      </w:r>
      <w:r w:rsidR="001532F8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2017 года</w:t>
      </w:r>
      <w:bookmarkStart w:id="0" w:name="_GoBack"/>
      <w:bookmarkEnd w:id="0"/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Целями проведения Конкурса является повышение качества предоставления государственных и муниципальных услуг, выявление лучшей практики предоставления государственных и муниципальных услуг по принципу «одного окна» в МФЦ, а также наиболее эффективно работающих сотрудников МФЦ, повышение престижа профессии работников МФЦ.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 каждым годом интерес к проведению Конкурса среди МФЦ республики растет. Так, если в 2015 году было подано 13 заявок от 8 МФЦ, в 2016 году – 28 заявок от 17 МФЦ, то в 2017 году на Конкурс подано 36 заявок от 20 МФЦ.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2017 году Конкурс проводился в двух номинациях: </w:t>
      </w:r>
      <w:r w:rsidRPr="00EB242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«Лучший МФЦ»</w:t>
      </w: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Pr="00EB242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«Лучший универсальный специалист МФЦ»</w:t>
      </w: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 результатам рассмотрения заявок участников Конкурса в номинации «Лучший МФЦ» выделили три категории: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• МФЦ с количеством окон не менее 20;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• МФЦ с количеством окон менее 20;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• проект по предоставлению услуг в МФЦ, проведению иных мероприятий, направленных на популяризацию деятельности МФЦ.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номинации </w:t>
      </w:r>
      <w:r w:rsidRPr="00EB242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«Лучший МФ</w:t>
      </w: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Ц» </w:t>
      </w:r>
      <w:r w:rsidRPr="00EB242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(по категории – МФЦ с количеством окон не менее 20)</w:t>
      </w: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победителем признан Государственное автономное учреждение Республики Мордовия «Многофункциональный центр предоставления государственных и муниципальных услуг».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номинации </w:t>
      </w:r>
      <w:r w:rsidRPr="00EB242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«Лучший МФЦ»</w:t>
      </w: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B242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(по категории – МФЦ с количеством окон менее 20)</w:t>
      </w: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победителями признаны: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• 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района;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• </w:t>
      </w:r>
      <w:r w:rsidRPr="00EB242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Муниципальное бюджетное учреждение «Многофункциональный центр предоставления государственных и муниципальных услуг Большеигнатовского муниципального района Республики Мордовия»;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• Муниципальное бюджетное учреждение «Многофункциональный центр предоставления государственных и муниципальных услуг» Краснослободского муниципального района Республики Мордовия.</w:t>
      </w:r>
    </w:p>
    <w:p w:rsidR="00EB2425" w:rsidRDefault="00EB2425" w:rsidP="00EB2425">
      <w:pPr>
        <w:pStyle w:val="a3"/>
        <w:ind w:firstLine="1134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EB2425" w:rsidRPr="00EB2425" w:rsidRDefault="00EB2425" w:rsidP="00EB2425">
      <w:pPr>
        <w:pStyle w:val="a3"/>
        <w:ind w:firstLine="1134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А. Макушина,</w:t>
      </w:r>
    </w:p>
    <w:p w:rsidR="00EB2425" w:rsidRPr="00EB2425" w:rsidRDefault="00EB2425" w:rsidP="00EB2425">
      <w:pPr>
        <w:pStyle w:val="a3"/>
        <w:ind w:firstLine="1134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директор МБУ «МФЦ Большеигнатовского </w:t>
      </w:r>
    </w:p>
    <w:p w:rsidR="00F951A1" w:rsidRPr="00EB2425" w:rsidRDefault="00EB2425" w:rsidP="00EB2425">
      <w:pPr>
        <w:pStyle w:val="a3"/>
        <w:ind w:firstLine="1134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EB242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муниципального района РМ»</w:t>
      </w:r>
    </w:p>
    <w:sectPr w:rsidR="00F951A1" w:rsidRPr="00EB2425" w:rsidSect="00EB242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425"/>
    <w:rsid w:val="000C1302"/>
    <w:rsid w:val="001532F8"/>
    <w:rsid w:val="003740AB"/>
    <w:rsid w:val="00A30ED8"/>
    <w:rsid w:val="00A41263"/>
    <w:rsid w:val="00A478EC"/>
    <w:rsid w:val="00C76A69"/>
    <w:rsid w:val="00EB2425"/>
    <w:rsid w:val="00F0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7A224-4680-42FC-8309-F1F63D5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24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74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3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9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24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840">
                                  <w:marLeft w:val="35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56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296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23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2733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098893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82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812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7754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175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782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ineco.e-mordovia.ru/index.php?option=com_content&amp;view=article&amp;id=1700:-l-r&amp;catid=38:aktualnaya-informac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2017-12-14T06:25:00Z</dcterms:created>
  <dcterms:modified xsi:type="dcterms:W3CDTF">2017-12-14T06:47:00Z</dcterms:modified>
</cp:coreProperties>
</file>