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5D7C" w:rsidRDefault="00865D7C" w:rsidP="00865D7C">
      <w:pPr>
        <w:pStyle w:val="22"/>
        <w:shd w:val="clear" w:color="auto" w:fill="auto"/>
        <w:ind w:firstLine="740"/>
      </w:pPr>
      <w:r w:rsidRPr="00865D7C">
        <w:t xml:space="preserve">ИНФОРМАЦИЯ ДЛЯ </w:t>
      </w:r>
      <w:r>
        <w:t>СЕЛЬСКОХОЗЯЙСТВЕННЫХ КООПЕРАТИВОВ О ВОЗМОЖНОСТИ ИСПОЛЬЗОВАНИЯ КОМПЛЕКСА МЕР ПОДДЕРЖКИ ПРИ ОТКРЫТИИ ИЛИ РАСШИРЕНИИ СВОЕЙ ДЕЯТЕЛЬНОСТИ</w:t>
      </w:r>
    </w:p>
    <w:p w:rsidR="00865D7C" w:rsidRPr="00865D7C" w:rsidRDefault="00865D7C">
      <w:pPr>
        <w:pStyle w:val="22"/>
        <w:shd w:val="clear" w:color="auto" w:fill="auto"/>
        <w:ind w:firstLine="740"/>
        <w:jc w:val="both"/>
      </w:pPr>
    </w:p>
    <w:p w:rsidR="00865D7C" w:rsidRDefault="00865D7C">
      <w:pPr>
        <w:pStyle w:val="22"/>
        <w:shd w:val="clear" w:color="auto" w:fill="auto"/>
        <w:ind w:firstLine="740"/>
        <w:jc w:val="both"/>
      </w:pPr>
    </w:p>
    <w:p w:rsidR="007C1D56" w:rsidRDefault="00C20FF9">
      <w:pPr>
        <w:pStyle w:val="22"/>
        <w:shd w:val="clear" w:color="auto" w:fill="auto"/>
        <w:ind w:firstLine="740"/>
        <w:jc w:val="both"/>
      </w:pPr>
      <w:r>
        <w:t xml:space="preserve">Министерство экономики, торговли и </w:t>
      </w:r>
      <w:r>
        <w:t>предпринимательства Республики Мордовия сообщает, что акционерным обществом «Федеральная корпорация по развитию малого и среднего предпринимательства» разработан алгоритм (пошаговая инструкция) использования сельскохозяйственными кооперативами комплекса ме</w:t>
      </w:r>
      <w:r>
        <w:t>р поддержки при открытии или расширении своей деятельности, включающий:</w:t>
      </w:r>
    </w:p>
    <w:p w:rsidR="007C1D56" w:rsidRDefault="00C20FF9">
      <w:pPr>
        <w:pStyle w:val="22"/>
        <w:numPr>
          <w:ilvl w:val="0"/>
          <w:numId w:val="1"/>
        </w:numPr>
        <w:shd w:val="clear" w:color="auto" w:fill="auto"/>
        <w:tabs>
          <w:tab w:val="left" w:pos="1433"/>
        </w:tabs>
        <w:ind w:firstLine="740"/>
        <w:jc w:val="both"/>
      </w:pPr>
      <w:r>
        <w:t xml:space="preserve">Набор действий по организации сбыта сельскохозяйственной продукции через действующие розничные магазины минуя сетевые магазины (с использованием Портала Бизнес-навигатор МСП </w:t>
      </w:r>
      <w:r w:rsidRPr="00865D7C">
        <w:rPr>
          <w:lang w:eastAsia="en-US" w:bidi="en-US"/>
        </w:rPr>
        <w:t>(</w:t>
      </w:r>
      <w:hyperlink r:id="rId7" w:history="1">
        <w:r>
          <w:rPr>
            <w:rStyle w:val="a3"/>
            <w:lang w:val="en-US" w:eastAsia="en-US" w:bidi="en-US"/>
          </w:rPr>
          <w:t>https</w:t>
        </w:r>
        <w:r w:rsidRPr="00865D7C">
          <w:rPr>
            <w:rStyle w:val="a3"/>
            <w:lang w:eastAsia="en-US" w:bidi="en-US"/>
          </w:rPr>
          <w:t>://</w:t>
        </w:r>
        <w:r>
          <w:rPr>
            <w:rStyle w:val="a3"/>
            <w:lang w:val="en-US" w:eastAsia="en-US" w:bidi="en-US"/>
          </w:rPr>
          <w:t>www</w:t>
        </w:r>
        <w:r w:rsidRPr="00865D7C">
          <w:rPr>
            <w:rStyle w:val="a3"/>
            <w:lang w:eastAsia="en-US" w:bidi="en-US"/>
          </w:rPr>
          <w:t>.</w:t>
        </w:r>
        <w:r>
          <w:rPr>
            <w:rStyle w:val="a3"/>
            <w:lang w:val="en-US" w:eastAsia="en-US" w:bidi="en-US"/>
          </w:rPr>
          <w:t>smbn</w:t>
        </w:r>
        <w:r w:rsidRPr="00865D7C">
          <w:rPr>
            <w:rStyle w:val="a3"/>
            <w:lang w:eastAsia="en-US" w:bidi="en-US"/>
          </w:rPr>
          <w:t>.</w:t>
        </w:r>
        <w:r>
          <w:rPr>
            <w:rStyle w:val="a3"/>
            <w:lang w:val="en-US" w:eastAsia="en-US" w:bidi="en-US"/>
          </w:rPr>
          <w:t>ru</w:t>
        </w:r>
      </w:hyperlink>
      <w:r w:rsidRPr="00865D7C">
        <w:rPr>
          <w:lang w:eastAsia="en-US" w:bidi="en-US"/>
        </w:rPr>
        <w:t>));</w:t>
      </w:r>
    </w:p>
    <w:p w:rsidR="007C1D56" w:rsidRDefault="00C20FF9">
      <w:pPr>
        <w:pStyle w:val="22"/>
        <w:numPr>
          <w:ilvl w:val="0"/>
          <w:numId w:val="1"/>
        </w:numPr>
        <w:shd w:val="clear" w:color="auto" w:fill="auto"/>
        <w:tabs>
          <w:tab w:val="left" w:pos="1433"/>
          <w:tab w:val="left" w:pos="2384"/>
        </w:tabs>
        <w:ind w:firstLine="740"/>
        <w:jc w:val="both"/>
      </w:pPr>
      <w:r>
        <w:t>Набор</w:t>
      </w:r>
      <w:r>
        <w:tab/>
        <w:t>действий по открытию собственного магазина, сети</w:t>
      </w:r>
    </w:p>
    <w:p w:rsidR="007C1D56" w:rsidRPr="00865D7C" w:rsidRDefault="00865D7C" w:rsidP="00865D7C">
      <w:pPr>
        <w:pStyle w:val="22"/>
        <w:shd w:val="clear" w:color="auto" w:fill="auto"/>
        <w:tabs>
          <w:tab w:val="center" w:pos="1778"/>
          <w:tab w:val="left" w:pos="2314"/>
          <w:tab w:val="right" w:pos="9348"/>
        </w:tabs>
        <w:jc w:val="both"/>
      </w:pPr>
      <w:r>
        <w:t xml:space="preserve">магазинов </w:t>
      </w:r>
      <w:r w:rsidR="00C20FF9">
        <w:t>(с</w:t>
      </w:r>
      <w:r w:rsidR="00C20FF9">
        <w:tab/>
      </w:r>
      <w:r>
        <w:t xml:space="preserve"> использованием </w:t>
      </w:r>
      <w:r w:rsidR="00C20FF9">
        <w:t>Портала Бизнес-навигатор МСП</w:t>
      </w:r>
      <w:r>
        <w:t xml:space="preserve"> </w:t>
      </w:r>
      <w:r w:rsidR="00C20FF9" w:rsidRPr="00865D7C">
        <w:rPr>
          <w:lang w:eastAsia="en-US" w:bidi="en-US"/>
        </w:rPr>
        <w:t>(</w:t>
      </w:r>
      <w:r w:rsidR="00C20FF9">
        <w:rPr>
          <w:lang w:val="en-US" w:eastAsia="en-US" w:bidi="en-US"/>
        </w:rPr>
        <w:t>https</w:t>
      </w:r>
      <w:r>
        <w:t>:</w:t>
      </w:r>
      <w:r w:rsidR="00C20FF9" w:rsidRPr="00865D7C">
        <w:t>//</w:t>
      </w:r>
      <w:r w:rsidR="00C20FF9">
        <w:rPr>
          <w:lang w:val="en-US" w:eastAsia="en-US" w:bidi="en-US"/>
        </w:rPr>
        <w:t>w</w:t>
      </w:r>
      <w:r w:rsidR="00C20FF9">
        <w:rPr>
          <w:lang w:val="en-US" w:eastAsia="en-US" w:bidi="en-US"/>
        </w:rPr>
        <w:t>w</w:t>
      </w:r>
      <w:r w:rsidR="00C20FF9">
        <w:rPr>
          <w:lang w:val="en-US" w:eastAsia="en-US" w:bidi="en-US"/>
        </w:rPr>
        <w:t>w</w:t>
      </w:r>
      <w:r>
        <w:rPr>
          <w:lang w:eastAsia="en-US" w:bidi="en-US"/>
        </w:rPr>
        <w:t xml:space="preserve">. </w:t>
      </w:r>
      <w:r w:rsidR="00C20FF9">
        <w:rPr>
          <w:lang w:val="en-US" w:eastAsia="en-US" w:bidi="en-US"/>
        </w:rPr>
        <w:t>smbn</w:t>
      </w:r>
      <w:r w:rsidR="00C20FF9" w:rsidRPr="00865D7C">
        <w:rPr>
          <w:lang w:eastAsia="en-US" w:bidi="en-US"/>
        </w:rPr>
        <w:t>.</w:t>
      </w:r>
      <w:r w:rsidR="00C20FF9">
        <w:rPr>
          <w:lang w:val="en-US" w:eastAsia="en-US" w:bidi="en-US"/>
        </w:rPr>
        <w:t>ru</w:t>
      </w:r>
      <w:r w:rsidR="00C20FF9" w:rsidRPr="00865D7C">
        <w:rPr>
          <w:lang w:eastAsia="en-US" w:bidi="en-US"/>
        </w:rPr>
        <w:t>));</w:t>
      </w:r>
    </w:p>
    <w:p w:rsidR="007C1D56" w:rsidRDefault="00865D7C" w:rsidP="00865D7C">
      <w:pPr>
        <w:pStyle w:val="22"/>
        <w:numPr>
          <w:ilvl w:val="0"/>
          <w:numId w:val="1"/>
        </w:numPr>
        <w:shd w:val="clear" w:color="auto" w:fill="auto"/>
        <w:tabs>
          <w:tab w:val="left" w:pos="1433"/>
          <w:tab w:val="right" w:pos="9348"/>
        </w:tabs>
        <w:ind w:firstLine="740"/>
        <w:jc w:val="both"/>
      </w:pPr>
      <w:r>
        <w:t xml:space="preserve">Набор действий по </w:t>
      </w:r>
      <w:r w:rsidR="00C20FF9">
        <w:t>открытию интернет-магазина (с</w:t>
      </w:r>
      <w:r>
        <w:t xml:space="preserve"> </w:t>
      </w:r>
      <w:r w:rsidR="00C20FF9">
        <w:t>использованием Порта</w:t>
      </w:r>
      <w:r w:rsidR="00C20FF9">
        <w:t>ла Бизнес-навигатор МСП (</w:t>
      </w:r>
      <w:hyperlink r:id="rId8" w:history="1">
        <w:r w:rsidR="00C20FF9" w:rsidRPr="00865D7C">
          <w:rPr>
            <w:rStyle w:val="a3"/>
            <w:lang w:val="en-US" w:eastAsia="en-US" w:bidi="en-US"/>
          </w:rPr>
          <w:t>https</w:t>
        </w:r>
        <w:r w:rsidR="00C20FF9" w:rsidRPr="00865D7C">
          <w:rPr>
            <w:rStyle w:val="a3"/>
            <w:lang w:eastAsia="en-US" w:bidi="en-US"/>
          </w:rPr>
          <w:t>://</w:t>
        </w:r>
        <w:r w:rsidR="00C20FF9" w:rsidRPr="00865D7C">
          <w:rPr>
            <w:rStyle w:val="a3"/>
            <w:lang w:val="en-US" w:eastAsia="en-US" w:bidi="en-US"/>
          </w:rPr>
          <w:t>www</w:t>
        </w:r>
        <w:r w:rsidR="00C20FF9" w:rsidRPr="00865D7C">
          <w:rPr>
            <w:rStyle w:val="a3"/>
            <w:lang w:eastAsia="en-US" w:bidi="en-US"/>
          </w:rPr>
          <w:t>.</w:t>
        </w:r>
        <w:r w:rsidR="00C20FF9" w:rsidRPr="00865D7C">
          <w:rPr>
            <w:rStyle w:val="a3"/>
            <w:lang w:val="en-US" w:eastAsia="en-US" w:bidi="en-US"/>
          </w:rPr>
          <w:t>smbn</w:t>
        </w:r>
        <w:r w:rsidR="00C20FF9" w:rsidRPr="00865D7C">
          <w:rPr>
            <w:rStyle w:val="a3"/>
            <w:lang w:eastAsia="en-US" w:bidi="en-US"/>
          </w:rPr>
          <w:t>.</w:t>
        </w:r>
        <w:r w:rsidR="00C20FF9" w:rsidRPr="00865D7C">
          <w:rPr>
            <w:rStyle w:val="a3"/>
            <w:lang w:val="en-US" w:eastAsia="en-US" w:bidi="en-US"/>
          </w:rPr>
          <w:t>ru</w:t>
        </w:r>
      </w:hyperlink>
      <w:r w:rsidR="00C20FF9">
        <w:t>));</w:t>
      </w:r>
    </w:p>
    <w:p w:rsidR="007C1D56" w:rsidRDefault="00C20FF9">
      <w:pPr>
        <w:pStyle w:val="22"/>
        <w:numPr>
          <w:ilvl w:val="0"/>
          <w:numId w:val="1"/>
        </w:numPr>
        <w:shd w:val="clear" w:color="auto" w:fill="auto"/>
        <w:tabs>
          <w:tab w:val="left" w:pos="1433"/>
        </w:tabs>
        <w:ind w:firstLine="740"/>
        <w:jc w:val="both"/>
      </w:pPr>
      <w:r>
        <w:t xml:space="preserve">Набор действий по участию в закупках крупнейших заказчиков у субъектов малого и среднего предпринимательства (с использованием Портала Бизнес-навигатор МСП </w:t>
      </w:r>
      <w:r w:rsidRPr="00865D7C">
        <w:rPr>
          <w:lang w:eastAsia="en-US" w:bidi="en-US"/>
        </w:rPr>
        <w:t>(</w:t>
      </w:r>
      <w:hyperlink r:id="rId9" w:history="1">
        <w:r>
          <w:rPr>
            <w:rStyle w:val="a3"/>
            <w:lang w:val="en-US" w:eastAsia="en-US" w:bidi="en-US"/>
          </w:rPr>
          <w:t>https</w:t>
        </w:r>
        <w:r w:rsidRPr="00865D7C">
          <w:rPr>
            <w:rStyle w:val="a3"/>
            <w:lang w:eastAsia="en-US" w:bidi="en-US"/>
          </w:rPr>
          <w:t>://</w:t>
        </w:r>
        <w:r>
          <w:rPr>
            <w:rStyle w:val="a3"/>
            <w:lang w:val="en-US" w:eastAsia="en-US" w:bidi="en-US"/>
          </w:rPr>
          <w:t>www</w:t>
        </w:r>
        <w:r w:rsidRPr="00865D7C">
          <w:rPr>
            <w:rStyle w:val="a3"/>
            <w:lang w:eastAsia="en-US" w:bidi="en-US"/>
          </w:rPr>
          <w:t>.</w:t>
        </w:r>
        <w:r>
          <w:rPr>
            <w:rStyle w:val="a3"/>
            <w:lang w:val="en-US" w:eastAsia="en-US" w:bidi="en-US"/>
          </w:rPr>
          <w:t>smbn</w:t>
        </w:r>
        <w:r w:rsidRPr="00865D7C">
          <w:rPr>
            <w:rStyle w:val="a3"/>
            <w:lang w:eastAsia="en-US" w:bidi="en-US"/>
          </w:rPr>
          <w:t>.</w:t>
        </w:r>
        <w:r>
          <w:rPr>
            <w:rStyle w:val="a3"/>
            <w:lang w:val="en-US" w:eastAsia="en-US" w:bidi="en-US"/>
          </w:rPr>
          <w:t>ru</w:t>
        </w:r>
      </w:hyperlink>
      <w:r w:rsidRPr="00865D7C">
        <w:rPr>
          <w:lang w:eastAsia="en-US" w:bidi="en-US"/>
        </w:rPr>
        <w:t>));</w:t>
      </w:r>
    </w:p>
    <w:p w:rsidR="007C1D56" w:rsidRDefault="00865D7C" w:rsidP="00865D7C">
      <w:pPr>
        <w:pStyle w:val="22"/>
        <w:numPr>
          <w:ilvl w:val="0"/>
          <w:numId w:val="1"/>
        </w:numPr>
        <w:shd w:val="clear" w:color="auto" w:fill="auto"/>
        <w:tabs>
          <w:tab w:val="left" w:pos="1433"/>
          <w:tab w:val="left" w:pos="2380"/>
          <w:tab w:val="right" w:pos="9348"/>
        </w:tabs>
        <w:ind w:firstLine="740"/>
        <w:jc w:val="both"/>
      </w:pPr>
      <w:r>
        <w:t>Набор</w:t>
      </w:r>
      <w:r>
        <w:tab/>
        <w:t xml:space="preserve">действий по </w:t>
      </w:r>
      <w:r w:rsidR="00C20FF9">
        <w:t xml:space="preserve">получению кредитно-гарантийной </w:t>
      </w:r>
      <w:r>
        <w:t xml:space="preserve"> </w:t>
      </w:r>
      <w:r w:rsidR="00C20FF9">
        <w:t>и</w:t>
      </w:r>
      <w:r>
        <w:t xml:space="preserve"> </w:t>
      </w:r>
      <w:r w:rsidR="00C20FF9">
        <w:t xml:space="preserve">лизинговой поддержки, в том числе в форме прямого кредитования, лизинга оборудования, гарантий и поручительств по кредитам (с использованием Портала Бизнес-навигатор МСП </w:t>
      </w:r>
      <w:r w:rsidR="00C20FF9" w:rsidRPr="00865D7C">
        <w:rPr>
          <w:lang w:eastAsia="en-US" w:bidi="en-US"/>
        </w:rPr>
        <w:t>(</w:t>
      </w:r>
      <w:hyperlink r:id="rId10" w:history="1">
        <w:r w:rsidR="00C20FF9" w:rsidRPr="00865D7C">
          <w:rPr>
            <w:rStyle w:val="a3"/>
            <w:lang w:val="en-US" w:eastAsia="en-US" w:bidi="en-US"/>
          </w:rPr>
          <w:t>https</w:t>
        </w:r>
        <w:r w:rsidR="00C20FF9" w:rsidRPr="00865D7C">
          <w:rPr>
            <w:rStyle w:val="a3"/>
            <w:lang w:eastAsia="en-US" w:bidi="en-US"/>
          </w:rPr>
          <w:t>://</w:t>
        </w:r>
        <w:r w:rsidR="00C20FF9" w:rsidRPr="00865D7C">
          <w:rPr>
            <w:rStyle w:val="a3"/>
            <w:lang w:val="en-US" w:eastAsia="en-US" w:bidi="en-US"/>
          </w:rPr>
          <w:t>www</w:t>
        </w:r>
        <w:r w:rsidR="00C20FF9" w:rsidRPr="00865D7C">
          <w:rPr>
            <w:rStyle w:val="a3"/>
            <w:lang w:eastAsia="en-US" w:bidi="en-US"/>
          </w:rPr>
          <w:t>.</w:t>
        </w:r>
        <w:r w:rsidR="00C20FF9" w:rsidRPr="00865D7C">
          <w:rPr>
            <w:rStyle w:val="a3"/>
            <w:lang w:val="en-US" w:eastAsia="en-US" w:bidi="en-US"/>
          </w:rPr>
          <w:t>smbn</w:t>
        </w:r>
        <w:r w:rsidR="00C20FF9" w:rsidRPr="00865D7C">
          <w:rPr>
            <w:rStyle w:val="a3"/>
            <w:lang w:eastAsia="en-US" w:bidi="en-US"/>
          </w:rPr>
          <w:t>.</w:t>
        </w:r>
        <w:r w:rsidR="00C20FF9" w:rsidRPr="00865D7C">
          <w:rPr>
            <w:rStyle w:val="a3"/>
            <w:lang w:val="en-US" w:eastAsia="en-US" w:bidi="en-US"/>
          </w:rPr>
          <w:t>ru</w:t>
        </w:r>
      </w:hyperlink>
      <w:r w:rsidR="00C20FF9" w:rsidRPr="00865D7C">
        <w:rPr>
          <w:lang w:eastAsia="en-US" w:bidi="en-US"/>
        </w:rPr>
        <w:t>)).</w:t>
      </w:r>
    </w:p>
    <w:p w:rsidR="007C1D56" w:rsidRDefault="00C20FF9" w:rsidP="00865D7C">
      <w:pPr>
        <w:pStyle w:val="22"/>
        <w:shd w:val="clear" w:color="auto" w:fill="auto"/>
        <w:tabs>
          <w:tab w:val="left" w:pos="536"/>
          <w:tab w:val="center" w:pos="1778"/>
          <w:tab w:val="left" w:pos="2314"/>
          <w:tab w:val="left" w:pos="3460"/>
          <w:tab w:val="right" w:pos="9348"/>
        </w:tabs>
        <w:ind w:firstLine="740"/>
        <w:jc w:val="both"/>
      </w:pPr>
      <w:r>
        <w:t>Указанные виды поддержки в с</w:t>
      </w:r>
      <w:r>
        <w:t>оответствии с Федеральным зако</w:t>
      </w:r>
      <w:r w:rsidR="00865D7C">
        <w:t>ном от 24</w:t>
      </w:r>
      <w:r w:rsidR="00865D7C">
        <w:tab/>
        <w:t>июля</w:t>
      </w:r>
      <w:r w:rsidR="00865D7C">
        <w:tab/>
        <w:t>2007</w:t>
      </w:r>
      <w:r w:rsidR="00865D7C">
        <w:tab/>
        <w:t>г. №</w:t>
      </w:r>
      <w:r w:rsidR="00865D7C">
        <w:tab/>
        <w:t xml:space="preserve">209-ФЗ </w:t>
      </w:r>
      <w:r>
        <w:t>«О развитии</w:t>
      </w:r>
      <w:r w:rsidR="00865D7C">
        <w:t xml:space="preserve"> </w:t>
      </w:r>
      <w:r>
        <w:t xml:space="preserve"> малого и среднего</w:t>
      </w:r>
      <w:r w:rsidR="00865D7C">
        <w:t xml:space="preserve"> </w:t>
      </w:r>
      <w:r>
        <w:t>предпринимательства в Российской Федерации» могут быть оказаны только</w:t>
      </w:r>
      <w:r w:rsidR="00865D7C">
        <w:t xml:space="preserve"> </w:t>
      </w:r>
      <w:r>
        <w:t>субъектам малого и среднего предпринимательства, к которым относятся сельскохозяйственные кооп</w:t>
      </w:r>
      <w:r>
        <w:t>еративы.</w:t>
      </w:r>
    </w:p>
    <w:sectPr w:rsidR="007C1D56" w:rsidSect="00865D7C">
      <w:type w:val="continuous"/>
      <w:pgSz w:w="11900" w:h="16840"/>
      <w:pgMar w:top="1135" w:right="794" w:bottom="1781" w:left="1688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20FF9" w:rsidRDefault="00C20FF9" w:rsidP="007C1D56">
      <w:r>
        <w:separator/>
      </w:r>
    </w:p>
  </w:endnote>
  <w:endnote w:type="continuationSeparator" w:id="1">
    <w:p w:rsidR="00C20FF9" w:rsidRDefault="00C20FF9" w:rsidP="007C1D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20FF9" w:rsidRDefault="00C20FF9"/>
  </w:footnote>
  <w:footnote w:type="continuationSeparator" w:id="1">
    <w:p w:rsidR="00C20FF9" w:rsidRDefault="00C20FF9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851E38"/>
    <w:multiLevelType w:val="multilevel"/>
    <w:tmpl w:val="2618D6E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7C1D56"/>
    <w:rsid w:val="000761AC"/>
    <w:rsid w:val="007C1D56"/>
    <w:rsid w:val="00865D7C"/>
    <w:rsid w:val="00C20F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C1D56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7C1D56"/>
    <w:rPr>
      <w:color w:val="0066CC"/>
      <w:u w:val="single"/>
    </w:rPr>
  </w:style>
  <w:style w:type="character" w:customStyle="1" w:styleId="2">
    <w:name w:val="Заголовок №2_"/>
    <w:basedOn w:val="a0"/>
    <w:link w:val="20"/>
    <w:rsid w:val="007C1D5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21">
    <w:name w:val="Основной текст (2)_"/>
    <w:basedOn w:val="a0"/>
    <w:link w:val="22"/>
    <w:rsid w:val="007C1D5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3">
    <w:name w:val="Основной текст (3)_"/>
    <w:basedOn w:val="a0"/>
    <w:link w:val="30"/>
    <w:rsid w:val="007C1D5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19"/>
      <w:szCs w:val="19"/>
      <w:u w:val="none"/>
    </w:rPr>
  </w:style>
  <w:style w:type="character" w:customStyle="1" w:styleId="2Exact">
    <w:name w:val="Основной текст (2) Exact"/>
    <w:basedOn w:val="a0"/>
    <w:rsid w:val="007C1D5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31">
    <w:name w:val="Основной текст (3)"/>
    <w:basedOn w:val="3"/>
    <w:rsid w:val="007C1D56"/>
    <w:rPr>
      <w:color w:val="000000"/>
      <w:w w:val="100"/>
      <w:position w:val="0"/>
      <w:u w:val="single"/>
      <w:lang w:val="en-US" w:eastAsia="en-US" w:bidi="en-US"/>
    </w:rPr>
  </w:style>
  <w:style w:type="character" w:customStyle="1" w:styleId="1">
    <w:name w:val="Заголовок №1_"/>
    <w:basedOn w:val="a0"/>
    <w:link w:val="10"/>
    <w:rsid w:val="007C1D56"/>
    <w:rPr>
      <w:rFonts w:ascii="Consolas" w:eastAsia="Consolas" w:hAnsi="Consolas" w:cs="Consolas"/>
      <w:b/>
      <w:bCs/>
      <w:i/>
      <w:iCs/>
      <w:smallCaps w:val="0"/>
      <w:strike w:val="0"/>
      <w:spacing w:val="-20"/>
      <w:sz w:val="30"/>
      <w:szCs w:val="30"/>
      <w:u w:val="none"/>
    </w:rPr>
  </w:style>
  <w:style w:type="character" w:customStyle="1" w:styleId="11">
    <w:name w:val="Заголовок №1"/>
    <w:basedOn w:val="1"/>
    <w:rsid w:val="007C1D56"/>
    <w:rPr>
      <w:color w:val="000000"/>
      <w:w w:val="100"/>
      <w:position w:val="0"/>
      <w:u w:val="single"/>
      <w:lang w:val="ru-RU" w:eastAsia="ru-RU" w:bidi="ru-RU"/>
    </w:rPr>
  </w:style>
  <w:style w:type="character" w:customStyle="1" w:styleId="11pt">
    <w:name w:val="Заголовок №1 + Интервал 1 pt"/>
    <w:basedOn w:val="1"/>
    <w:rsid w:val="007C1D56"/>
    <w:rPr>
      <w:color w:val="000000"/>
      <w:spacing w:val="20"/>
      <w:w w:val="100"/>
      <w:position w:val="0"/>
      <w:u w:val="single"/>
      <w:lang w:val="ru-RU" w:eastAsia="ru-RU" w:bidi="ru-RU"/>
    </w:rPr>
  </w:style>
  <w:style w:type="character" w:customStyle="1" w:styleId="11pt0">
    <w:name w:val="Заголовок №1 + Интервал 1 pt"/>
    <w:basedOn w:val="1"/>
    <w:rsid w:val="007C1D56"/>
    <w:rPr>
      <w:color w:val="000000"/>
      <w:spacing w:val="20"/>
      <w:w w:val="100"/>
      <w:position w:val="0"/>
      <w:lang w:val="ru-RU" w:eastAsia="ru-RU" w:bidi="ru-RU"/>
    </w:rPr>
  </w:style>
  <w:style w:type="character" w:customStyle="1" w:styleId="11pt1">
    <w:name w:val="Заголовок №1 + Интервал 1 pt"/>
    <w:basedOn w:val="1"/>
    <w:rsid w:val="007C1D56"/>
    <w:rPr>
      <w:color w:val="000000"/>
      <w:spacing w:val="20"/>
      <w:w w:val="100"/>
      <w:position w:val="0"/>
      <w:lang w:val="ru-RU" w:eastAsia="ru-RU" w:bidi="ru-RU"/>
    </w:rPr>
  </w:style>
  <w:style w:type="character" w:customStyle="1" w:styleId="4">
    <w:name w:val="Основной текст (4)_"/>
    <w:basedOn w:val="a0"/>
    <w:link w:val="40"/>
    <w:rsid w:val="007C1D5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5">
    <w:name w:val="Основной текст (5)_"/>
    <w:basedOn w:val="a0"/>
    <w:link w:val="50"/>
    <w:rsid w:val="007C1D56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5TimesNewRoman45pt">
    <w:name w:val="Основной текст (5) + Times New Roman;4.5 pt"/>
    <w:basedOn w:val="5"/>
    <w:rsid w:val="007C1D56"/>
    <w:rPr>
      <w:rFonts w:ascii="Times New Roman" w:eastAsia="Times New Roman" w:hAnsi="Times New Roman" w:cs="Times New Roman"/>
      <w:color w:val="000000"/>
      <w:spacing w:val="0"/>
      <w:w w:val="100"/>
      <w:position w:val="0"/>
      <w:sz w:val="9"/>
      <w:szCs w:val="9"/>
      <w:lang w:val="ru-RU" w:eastAsia="ru-RU" w:bidi="ru-RU"/>
    </w:rPr>
  </w:style>
  <w:style w:type="character" w:customStyle="1" w:styleId="5TimesNewRoman">
    <w:name w:val="Основной текст (5) + Times New Roman"/>
    <w:basedOn w:val="5"/>
    <w:rsid w:val="007C1D56"/>
    <w:rPr>
      <w:rFonts w:ascii="Times New Roman" w:eastAsia="Times New Roman" w:hAnsi="Times New Roman" w:cs="Times New Roman"/>
      <w:color w:val="000000"/>
      <w:spacing w:val="0"/>
      <w:w w:val="100"/>
      <w:position w:val="0"/>
      <w:sz w:val="16"/>
      <w:szCs w:val="16"/>
      <w:lang w:val="ru-RU" w:eastAsia="ru-RU" w:bidi="ru-RU"/>
    </w:rPr>
  </w:style>
  <w:style w:type="paragraph" w:customStyle="1" w:styleId="20">
    <w:name w:val="Заголовок №2"/>
    <w:basedOn w:val="a"/>
    <w:link w:val="2"/>
    <w:rsid w:val="007C1D56"/>
    <w:pPr>
      <w:shd w:val="clear" w:color="auto" w:fill="FFFFFF"/>
      <w:spacing w:line="317" w:lineRule="exact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2">
    <w:name w:val="Основной текст (2)"/>
    <w:basedOn w:val="a"/>
    <w:link w:val="21"/>
    <w:rsid w:val="007C1D56"/>
    <w:pPr>
      <w:shd w:val="clear" w:color="auto" w:fill="FFFFFF"/>
      <w:spacing w:line="317" w:lineRule="exact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30">
    <w:name w:val="Основной текст (3)"/>
    <w:basedOn w:val="a"/>
    <w:link w:val="3"/>
    <w:rsid w:val="007C1D56"/>
    <w:pPr>
      <w:shd w:val="clear" w:color="auto" w:fill="FFFFFF"/>
      <w:spacing w:line="230" w:lineRule="exact"/>
      <w:jc w:val="center"/>
    </w:pPr>
    <w:rPr>
      <w:rFonts w:ascii="Times New Roman" w:eastAsia="Times New Roman" w:hAnsi="Times New Roman" w:cs="Times New Roman"/>
      <w:spacing w:val="10"/>
      <w:sz w:val="19"/>
      <w:szCs w:val="19"/>
    </w:rPr>
  </w:style>
  <w:style w:type="paragraph" w:customStyle="1" w:styleId="10">
    <w:name w:val="Заголовок №1"/>
    <w:basedOn w:val="a"/>
    <w:link w:val="1"/>
    <w:rsid w:val="007C1D56"/>
    <w:pPr>
      <w:shd w:val="clear" w:color="auto" w:fill="FFFFFF"/>
      <w:spacing w:before="300" w:after="300" w:line="0" w:lineRule="atLeast"/>
      <w:outlineLvl w:val="0"/>
    </w:pPr>
    <w:rPr>
      <w:rFonts w:ascii="Consolas" w:eastAsia="Consolas" w:hAnsi="Consolas" w:cs="Consolas"/>
      <w:b/>
      <w:bCs/>
      <w:i/>
      <w:iCs/>
      <w:spacing w:val="-20"/>
      <w:sz w:val="30"/>
      <w:szCs w:val="30"/>
    </w:rPr>
  </w:style>
  <w:style w:type="paragraph" w:customStyle="1" w:styleId="40">
    <w:name w:val="Основной текст (4)"/>
    <w:basedOn w:val="a"/>
    <w:link w:val="4"/>
    <w:rsid w:val="007C1D56"/>
    <w:pPr>
      <w:shd w:val="clear" w:color="auto" w:fill="FFFFFF"/>
      <w:spacing w:before="300" w:after="1500" w:line="0" w:lineRule="atLeast"/>
      <w:jc w:val="both"/>
    </w:pPr>
    <w:rPr>
      <w:rFonts w:ascii="Times New Roman" w:eastAsia="Times New Roman" w:hAnsi="Times New Roman" w:cs="Times New Roman"/>
    </w:rPr>
  </w:style>
  <w:style w:type="paragraph" w:customStyle="1" w:styleId="50">
    <w:name w:val="Основной текст (5)"/>
    <w:basedOn w:val="a"/>
    <w:link w:val="5"/>
    <w:rsid w:val="007C1D56"/>
    <w:pPr>
      <w:shd w:val="clear" w:color="auto" w:fill="FFFFFF"/>
      <w:spacing w:before="6840" w:line="184" w:lineRule="exact"/>
    </w:pPr>
    <w:rPr>
      <w:rFonts w:ascii="Calibri" w:eastAsia="Calibri" w:hAnsi="Calibri" w:cs="Calibri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mbn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smbn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s://www.smbn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smbn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271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Для работы</dc:creator>
  <cp:lastModifiedBy>Для работы</cp:lastModifiedBy>
  <cp:revision>1</cp:revision>
  <dcterms:created xsi:type="dcterms:W3CDTF">2017-12-25T08:01:00Z</dcterms:created>
  <dcterms:modified xsi:type="dcterms:W3CDTF">2017-12-25T08:11:00Z</dcterms:modified>
</cp:coreProperties>
</file>