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E90" w:rsidRPr="00B03E90" w:rsidRDefault="00B03E90" w:rsidP="00B03E90">
      <w:pPr>
        <w:pStyle w:val="60"/>
        <w:shd w:val="clear" w:color="auto" w:fill="auto"/>
        <w:spacing w:after="202" w:line="240" w:lineRule="atLeast"/>
        <w:jc w:val="left"/>
        <w:rPr>
          <w:sz w:val="28"/>
          <w:szCs w:val="28"/>
        </w:rPr>
      </w:pPr>
    </w:p>
    <w:p w:rsidR="00B03E90" w:rsidRPr="00B03E90" w:rsidRDefault="00B03E90" w:rsidP="00B03E90">
      <w:pPr>
        <w:pStyle w:val="20"/>
        <w:shd w:val="clear" w:color="auto" w:fill="auto"/>
        <w:spacing w:after="210" w:line="240" w:lineRule="atLeast"/>
        <w:ind w:left="20"/>
        <w:rPr>
          <w:b/>
          <w:sz w:val="28"/>
          <w:szCs w:val="28"/>
        </w:rPr>
      </w:pPr>
      <w:r w:rsidRPr="00B03E90">
        <w:rPr>
          <w:b/>
          <w:sz w:val="28"/>
          <w:szCs w:val="28"/>
        </w:rPr>
        <w:t>Управление Федеральной службы по надзору в сфере защиты прав</w:t>
      </w:r>
      <w:r w:rsidRPr="00B03E90">
        <w:rPr>
          <w:b/>
          <w:sz w:val="28"/>
          <w:szCs w:val="28"/>
        </w:rPr>
        <w:br/>
        <w:t>потребителей и благополучия человека по Республике Мордовия информирует</w:t>
      </w:r>
    </w:p>
    <w:p w:rsidR="00993E29" w:rsidRPr="00B03E90" w:rsidRDefault="009D41C1" w:rsidP="00B03E90">
      <w:pPr>
        <w:pStyle w:val="20"/>
        <w:shd w:val="clear" w:color="auto" w:fill="auto"/>
        <w:spacing w:line="240" w:lineRule="atLeast"/>
        <w:ind w:firstLine="620"/>
        <w:jc w:val="both"/>
        <w:rPr>
          <w:sz w:val="28"/>
          <w:szCs w:val="28"/>
        </w:rPr>
      </w:pPr>
      <w:r w:rsidRPr="00B03E90">
        <w:rPr>
          <w:sz w:val="28"/>
          <w:szCs w:val="28"/>
        </w:rPr>
        <w:t>Управление Роспотребнадзора по Республике Мордовия, по информации Федеральной службы по надзору в сфере защиты прав потребителей и благополучия человека (письмо №01/17090-17-27 от 14.12.2017г. «О продукции для детского питания») сообщает об отзыве компани</w:t>
      </w:r>
      <w:r w:rsidRPr="00B03E90">
        <w:rPr>
          <w:sz w:val="28"/>
          <w:szCs w:val="28"/>
        </w:rPr>
        <w:t xml:space="preserve">ей </w:t>
      </w:r>
      <w:r w:rsidRPr="00B03E90">
        <w:rPr>
          <w:sz w:val="28"/>
          <w:szCs w:val="28"/>
          <w:lang w:val="en-US" w:eastAsia="en-US" w:bidi="en-US"/>
        </w:rPr>
        <w:t>Lactalis</w:t>
      </w:r>
      <w:r w:rsidRPr="00B03E90">
        <w:rPr>
          <w:sz w:val="28"/>
          <w:szCs w:val="28"/>
          <w:lang w:eastAsia="en-US" w:bidi="en-US"/>
        </w:rPr>
        <w:t xml:space="preserve"> </w:t>
      </w:r>
      <w:r w:rsidRPr="00B03E90">
        <w:rPr>
          <w:sz w:val="28"/>
          <w:szCs w:val="28"/>
        </w:rPr>
        <w:t>продукции для детского питания, которая может быть контаминирована сальмонеллой.</w:t>
      </w:r>
    </w:p>
    <w:p w:rsidR="00993E29" w:rsidRPr="00B03E90" w:rsidRDefault="009D41C1" w:rsidP="00B03E90">
      <w:pPr>
        <w:pStyle w:val="20"/>
        <w:shd w:val="clear" w:color="auto" w:fill="auto"/>
        <w:spacing w:line="240" w:lineRule="atLeast"/>
        <w:ind w:firstLine="620"/>
        <w:jc w:val="both"/>
        <w:rPr>
          <w:sz w:val="28"/>
          <w:szCs w:val="28"/>
        </w:rPr>
      </w:pPr>
      <w:r w:rsidRPr="00B03E90">
        <w:rPr>
          <w:sz w:val="28"/>
          <w:szCs w:val="28"/>
        </w:rPr>
        <w:t xml:space="preserve">Данная продукция продается также под брендами </w:t>
      </w:r>
      <w:r w:rsidRPr="00B03E90">
        <w:rPr>
          <w:sz w:val="28"/>
          <w:szCs w:val="28"/>
          <w:lang w:val="en-US" w:eastAsia="en-US" w:bidi="en-US"/>
        </w:rPr>
        <w:t>Milumen</w:t>
      </w:r>
      <w:r w:rsidRPr="00B03E90">
        <w:rPr>
          <w:sz w:val="28"/>
          <w:szCs w:val="28"/>
          <w:lang w:eastAsia="en-US" w:bidi="en-US"/>
        </w:rPr>
        <w:t xml:space="preserve"> </w:t>
      </w:r>
      <w:r w:rsidRPr="00B03E90">
        <w:rPr>
          <w:sz w:val="28"/>
          <w:szCs w:val="28"/>
          <w:lang w:val="en-US" w:eastAsia="en-US" w:bidi="en-US"/>
        </w:rPr>
        <w:t>et</w:t>
      </w:r>
      <w:r w:rsidRPr="00B03E90">
        <w:rPr>
          <w:sz w:val="28"/>
          <w:szCs w:val="28"/>
          <w:lang w:eastAsia="en-US" w:bidi="en-US"/>
        </w:rPr>
        <w:t xml:space="preserve"> </w:t>
      </w:r>
      <w:r w:rsidRPr="00B03E90">
        <w:rPr>
          <w:sz w:val="28"/>
          <w:szCs w:val="28"/>
          <w:lang w:val="en-US" w:eastAsia="en-US" w:bidi="en-US"/>
        </w:rPr>
        <w:t>Picot</w:t>
      </w:r>
      <w:r w:rsidRPr="00B03E90">
        <w:rPr>
          <w:sz w:val="28"/>
          <w:szCs w:val="28"/>
          <w:lang w:eastAsia="en-US" w:bidi="en-US"/>
        </w:rPr>
        <w:t xml:space="preserve">, </w:t>
      </w:r>
      <w:r w:rsidRPr="00B03E90">
        <w:rPr>
          <w:sz w:val="28"/>
          <w:szCs w:val="28"/>
          <w:lang w:val="en-US" w:eastAsia="en-US" w:bidi="en-US"/>
        </w:rPr>
        <w:t>Carrefour</w:t>
      </w:r>
      <w:r w:rsidRPr="00B03E90">
        <w:rPr>
          <w:sz w:val="28"/>
          <w:szCs w:val="28"/>
          <w:lang w:eastAsia="en-US" w:bidi="en-US"/>
        </w:rPr>
        <w:t>.</w:t>
      </w:r>
    </w:p>
    <w:p w:rsidR="00993E29" w:rsidRPr="00B03E90" w:rsidRDefault="009D41C1" w:rsidP="00B03E90">
      <w:pPr>
        <w:pStyle w:val="20"/>
        <w:shd w:val="clear" w:color="auto" w:fill="auto"/>
        <w:spacing w:line="240" w:lineRule="atLeast"/>
        <w:ind w:firstLine="620"/>
        <w:jc w:val="both"/>
        <w:rPr>
          <w:sz w:val="28"/>
          <w:szCs w:val="28"/>
        </w:rPr>
      </w:pPr>
      <w:r w:rsidRPr="00B03E90">
        <w:rPr>
          <w:sz w:val="28"/>
          <w:szCs w:val="28"/>
        </w:rPr>
        <w:t xml:space="preserve">По данным производителя зараженными могут быть 7 тысяч тонн продукции, произведенной на </w:t>
      </w:r>
      <w:r w:rsidRPr="00B03E90">
        <w:rPr>
          <w:sz w:val="28"/>
          <w:szCs w:val="28"/>
        </w:rPr>
        <w:t>заводе во Франции. При этом точный объем продукции устанавливается. Первые партии отзываются из КНР, Пакистана, Великобритании и Судана.</w:t>
      </w:r>
    </w:p>
    <w:p w:rsidR="00993E29" w:rsidRPr="00B03E90" w:rsidRDefault="009D41C1" w:rsidP="00B03E90">
      <w:pPr>
        <w:pStyle w:val="20"/>
        <w:shd w:val="clear" w:color="auto" w:fill="auto"/>
        <w:spacing w:line="240" w:lineRule="atLeast"/>
        <w:ind w:firstLine="620"/>
        <w:jc w:val="both"/>
        <w:rPr>
          <w:sz w:val="28"/>
          <w:szCs w:val="28"/>
        </w:rPr>
      </w:pPr>
      <w:r w:rsidRPr="00B03E90">
        <w:rPr>
          <w:sz w:val="28"/>
          <w:szCs w:val="28"/>
        </w:rPr>
        <w:t>Информация о поступлении данной продукции в Российскую Федерацию отсутствует.</w:t>
      </w:r>
    </w:p>
    <w:p w:rsidR="00993E29" w:rsidRPr="00B03E90" w:rsidRDefault="009D41C1" w:rsidP="00B03E90">
      <w:pPr>
        <w:pStyle w:val="20"/>
        <w:shd w:val="clear" w:color="auto" w:fill="auto"/>
        <w:spacing w:line="240" w:lineRule="atLeast"/>
        <w:ind w:firstLine="620"/>
        <w:jc w:val="both"/>
        <w:rPr>
          <w:sz w:val="28"/>
          <w:szCs w:val="28"/>
        </w:rPr>
        <w:sectPr w:rsidR="00993E29" w:rsidRPr="00B03E90" w:rsidSect="00B03E90">
          <w:footerReference w:type="default" r:id="rId6"/>
          <w:type w:val="continuous"/>
          <w:pgSz w:w="11900" w:h="16840"/>
          <w:pgMar w:top="1135" w:right="556" w:bottom="1201" w:left="1375" w:header="0" w:footer="3" w:gutter="0"/>
          <w:cols w:space="720"/>
          <w:noEndnote/>
          <w:docGrid w:linePitch="360"/>
        </w:sectPr>
      </w:pPr>
      <w:r w:rsidRPr="00B03E90">
        <w:rPr>
          <w:sz w:val="28"/>
          <w:szCs w:val="28"/>
        </w:rPr>
        <w:t xml:space="preserve">В целях предотвращения оборота указанной пищевой продукции на территории республики, </w:t>
      </w:r>
      <w:r w:rsidR="00B03E90" w:rsidRPr="00B03E90">
        <w:rPr>
          <w:sz w:val="28"/>
          <w:szCs w:val="28"/>
        </w:rPr>
        <w:t xml:space="preserve">доводим </w:t>
      </w:r>
      <w:r w:rsidRPr="00B03E90">
        <w:rPr>
          <w:sz w:val="28"/>
          <w:szCs w:val="28"/>
        </w:rPr>
        <w:t>данную информацию до сведения руководителей организаций торговли, занимающихся оборотом продукции для детского питания. В случае выявления указанной</w:t>
      </w:r>
      <w:r w:rsidRPr="00B03E90">
        <w:rPr>
          <w:sz w:val="28"/>
          <w:szCs w:val="28"/>
        </w:rPr>
        <w:t xml:space="preserve"> продукции в обороте необходимо сообщить в адрес Управления Роспотребнадзора по Республике Мордовия (адрес эл.почты: </w:t>
      </w:r>
      <w:hyperlink r:id="rId7" w:history="1">
        <w:r w:rsidRPr="00B03E90">
          <w:rPr>
            <w:rStyle w:val="a3"/>
            <w:sz w:val="28"/>
            <w:szCs w:val="28"/>
          </w:rPr>
          <w:t>saini3n@moris.ru</w:t>
        </w:r>
      </w:hyperlink>
      <w:r w:rsidRPr="00B03E90">
        <w:rPr>
          <w:sz w:val="28"/>
          <w:szCs w:val="28"/>
          <w:lang w:eastAsia="en-US" w:bidi="en-US"/>
        </w:rPr>
        <w:t xml:space="preserve"> </w:t>
      </w:r>
      <w:r w:rsidRPr="00B03E90">
        <w:rPr>
          <w:sz w:val="28"/>
          <w:szCs w:val="28"/>
        </w:rPr>
        <w:t xml:space="preserve">или </w:t>
      </w:r>
      <w:hyperlink r:id="rId8" w:history="1">
        <w:r w:rsidRPr="00B03E90">
          <w:rPr>
            <w:rStyle w:val="a3"/>
            <w:sz w:val="28"/>
            <w:szCs w:val="28"/>
          </w:rPr>
          <w:t>sen@moris.ru</w:t>
        </w:r>
      </w:hyperlink>
      <w:r w:rsidRPr="00B03E90">
        <w:rPr>
          <w:sz w:val="28"/>
          <w:szCs w:val="28"/>
          <w:lang w:eastAsia="en-US" w:bidi="en-US"/>
        </w:rPr>
        <w:t xml:space="preserve">; </w:t>
      </w:r>
      <w:r w:rsidRPr="00B03E90">
        <w:rPr>
          <w:sz w:val="28"/>
          <w:szCs w:val="28"/>
        </w:rPr>
        <w:t>почтовый адрес: г.Саранск, ул.Да</w:t>
      </w:r>
      <w:r w:rsidRPr="00B03E90">
        <w:rPr>
          <w:sz w:val="28"/>
          <w:szCs w:val="28"/>
        </w:rPr>
        <w:t>льняя, 7) или по телефону 246421 для принятия мер в рамках полномочий, включая отзыв данной продукции из оборота.</w:t>
      </w:r>
    </w:p>
    <w:p w:rsidR="00993E29" w:rsidRPr="00B03E90" w:rsidRDefault="00993E29" w:rsidP="00B03E90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B03E90">
        <w:rPr>
          <w:rFonts w:ascii="Times New Roman" w:hAnsi="Times New Roman" w:cs="Times New Roman"/>
          <w:sz w:val="28"/>
          <w:szCs w:val="28"/>
        </w:rPr>
      </w:r>
      <w:r w:rsidRPr="00B03E90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width:595pt;height:9.15pt;mso-position-horizontal-relative:char;mso-position-vertical-relative:line" filled="f" stroked="f">
            <v:textbox inset="0,0,0,0">
              <w:txbxContent>
                <w:p w:rsidR="00993E29" w:rsidRDefault="00993E29"/>
              </w:txbxContent>
            </v:textbox>
            <w10:wrap type="none"/>
            <w10:anchorlock/>
          </v:shape>
        </w:pict>
      </w:r>
      <w:r w:rsidR="009D41C1" w:rsidRPr="00B03E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E29" w:rsidRPr="00B03E90" w:rsidRDefault="00993E29" w:rsidP="00B03E90">
      <w:pPr>
        <w:spacing w:line="240" w:lineRule="atLeast"/>
        <w:rPr>
          <w:rFonts w:ascii="Times New Roman" w:hAnsi="Times New Roman" w:cs="Times New Roman"/>
          <w:sz w:val="28"/>
          <w:szCs w:val="28"/>
        </w:rPr>
        <w:sectPr w:rsidR="00993E29" w:rsidRPr="00B03E90">
          <w:type w:val="continuous"/>
          <w:pgSz w:w="11900" w:h="16840"/>
          <w:pgMar w:top="2020" w:right="0" w:bottom="888" w:left="0" w:header="0" w:footer="3" w:gutter="0"/>
          <w:cols w:space="720"/>
          <w:noEndnote/>
          <w:docGrid w:linePitch="360"/>
        </w:sectPr>
      </w:pPr>
    </w:p>
    <w:p w:rsidR="00993E29" w:rsidRPr="00B03E90" w:rsidRDefault="00993E29" w:rsidP="00B03E90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B03E90">
        <w:rPr>
          <w:rFonts w:ascii="Times New Roman" w:hAnsi="Times New Roman" w:cs="Times New Roman"/>
          <w:sz w:val="28"/>
          <w:szCs w:val="28"/>
        </w:rPr>
        <w:lastRenderedPageBreak/>
        <w:pict>
          <v:shape id="_x0000_s2054" type="#_x0000_t202" style="position:absolute;margin-left:32pt;margin-top:0;width:134.15pt;height:42.25pt;z-index:251650048;mso-wrap-distance-left:5pt;mso-wrap-distance-right:5pt;mso-position-horizontal-relative:margin" filled="f" stroked="f">
            <v:textbox style="mso-fit-shape-to-text:t" inset="0,0,0,0">
              <w:txbxContent>
                <w:p w:rsidR="00993E29" w:rsidRDefault="00993E29">
                  <w:pPr>
                    <w:pStyle w:val="100"/>
                    <w:shd w:val="clear" w:color="auto" w:fill="auto"/>
                    <w:spacing w:after="20" w:line="460" w:lineRule="exact"/>
                    <w:ind w:left="280"/>
                  </w:pPr>
                </w:p>
              </w:txbxContent>
            </v:textbox>
            <w10:wrap anchorx="margin"/>
          </v:shape>
        </w:pict>
      </w:r>
      <w:r w:rsidRPr="00B03E90">
        <w:rPr>
          <w:rFonts w:ascii="Times New Roman" w:hAnsi="Times New Roman" w:cs="Times New Roman"/>
          <w:sz w:val="28"/>
          <w:szCs w:val="28"/>
        </w:rPr>
        <w:pict>
          <v:shape id="_x0000_s2052" type="#_x0000_t202" style="position:absolute;margin-left:411.95pt;margin-top:29.6pt;width:71.75pt;height:14.1pt;z-index:251651072;mso-wrap-distance-left:5pt;mso-wrap-distance-right:5pt;mso-position-horizontal-relative:margin" filled="f" stroked="f">
            <v:textbox style="mso-fit-shape-to-text:t" inset="0,0,0,0">
              <w:txbxContent>
                <w:p w:rsidR="00993E29" w:rsidRPr="00B03E90" w:rsidRDefault="00993E29" w:rsidP="00B03E90"/>
              </w:txbxContent>
            </v:textbox>
            <w10:wrap anchorx="margin"/>
          </v:shape>
        </w:pict>
      </w:r>
      <w:r w:rsidRPr="00B03E90">
        <w:rPr>
          <w:rFonts w:ascii="Times New Roman" w:hAnsi="Times New Roman" w:cs="Times New Roman"/>
          <w:sz w:val="28"/>
          <w:szCs w:val="28"/>
        </w:rPr>
        <w:pict>
          <v:shape id="_x0000_s2051" type="#_x0000_t202" style="position:absolute;margin-left:20.25pt;margin-top:68.65pt;width:61.7pt;height:10.4pt;z-index:251653120;mso-wrap-distance-left:5pt;mso-wrap-distance-right:5pt;mso-position-horizontal-relative:margin" filled="f" stroked="f">
            <v:textbox style="mso-fit-shape-to-text:t" inset="0,0,0,0">
              <w:txbxContent>
                <w:p w:rsidR="00993E29" w:rsidRPr="00B03E90" w:rsidRDefault="00993E29" w:rsidP="00B03E90"/>
              </w:txbxContent>
            </v:textbox>
            <w10:wrap anchorx="margin"/>
          </v:shape>
        </w:pict>
      </w:r>
    </w:p>
    <w:p w:rsidR="00993E29" w:rsidRPr="00B03E90" w:rsidRDefault="00993E29" w:rsidP="00B03E90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993E29" w:rsidRDefault="00993E29">
      <w:pPr>
        <w:spacing w:line="360" w:lineRule="exact"/>
      </w:pPr>
    </w:p>
    <w:p w:rsidR="00993E29" w:rsidRDefault="00993E29">
      <w:pPr>
        <w:spacing w:line="360" w:lineRule="exact"/>
      </w:pPr>
    </w:p>
    <w:p w:rsidR="00993E29" w:rsidRDefault="00993E29">
      <w:pPr>
        <w:spacing w:line="360" w:lineRule="exact"/>
      </w:pPr>
    </w:p>
    <w:p w:rsidR="00993E29" w:rsidRDefault="00993E29">
      <w:pPr>
        <w:spacing w:line="360" w:lineRule="exact"/>
      </w:pPr>
    </w:p>
    <w:p w:rsidR="00993E29" w:rsidRDefault="00993E29">
      <w:pPr>
        <w:spacing w:line="558" w:lineRule="exact"/>
      </w:pPr>
    </w:p>
    <w:p w:rsidR="00993E29" w:rsidRDefault="00993E29">
      <w:pPr>
        <w:rPr>
          <w:sz w:val="2"/>
          <w:szCs w:val="2"/>
        </w:rPr>
      </w:pPr>
    </w:p>
    <w:sectPr w:rsidR="00993E29" w:rsidSect="00993E29">
      <w:type w:val="continuous"/>
      <w:pgSz w:w="11900" w:h="16840"/>
      <w:pgMar w:top="2020" w:right="764" w:bottom="888" w:left="97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1C1" w:rsidRDefault="009D41C1" w:rsidP="00993E29">
      <w:r>
        <w:separator/>
      </w:r>
    </w:p>
  </w:endnote>
  <w:endnote w:type="continuationSeparator" w:id="1">
    <w:p w:rsidR="009D41C1" w:rsidRDefault="009D41C1" w:rsidP="00993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E29" w:rsidRDefault="00993E29">
    <w:pPr>
      <w:rPr>
        <w:sz w:val="2"/>
        <w:szCs w:val="2"/>
      </w:rPr>
    </w:pPr>
    <w:r w:rsidRPr="00993E2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23.95pt;margin-top:804.2pt;width:141.85pt;height:5.3pt;z-index:-188744063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93E29" w:rsidRDefault="009D41C1">
                <w:pPr>
                  <w:pStyle w:val="a5"/>
                  <w:shd w:val="clear" w:color="auto" w:fill="auto"/>
                  <w:tabs>
                    <w:tab w:val="right" w:pos="2837"/>
                  </w:tabs>
                  <w:spacing w:line="240" w:lineRule="auto"/>
                </w:pPr>
                <w:r>
                  <w:rPr>
                    <w:rStyle w:val="4pt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1C1" w:rsidRDefault="009D41C1"/>
  </w:footnote>
  <w:footnote w:type="continuationSeparator" w:id="1">
    <w:p w:rsidR="009D41C1" w:rsidRDefault="009D41C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3E29"/>
    <w:rsid w:val="00993E29"/>
    <w:rsid w:val="009D41C1"/>
    <w:rsid w:val="00B03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3E2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3E29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993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Exact">
    <w:name w:val="Основной текст (5) Exact"/>
    <w:basedOn w:val="a0"/>
    <w:link w:val="5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Exact">
    <w:name w:val="Основной текст (3) Exact"/>
    <w:basedOn w:val="a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8Exact">
    <w:name w:val="Основной текст (8) Exact"/>
    <w:basedOn w:val="a0"/>
    <w:link w:val="8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9Exact">
    <w:name w:val="Основной текст (9) Exact"/>
    <w:basedOn w:val="a0"/>
    <w:link w:val="9"/>
    <w:rsid w:val="00993E2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Exact">
    <w:name w:val="Основной текст (4) Exact"/>
    <w:basedOn w:val="a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993E29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31">
    <w:name w:val="Основной текст (3)"/>
    <w:basedOn w:val="3"/>
    <w:rsid w:val="00993E29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93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Колонтитул"/>
    <w:basedOn w:val="a4"/>
    <w:rsid w:val="00993E29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pt">
    <w:name w:val="Колонтитул + 4 pt"/>
    <w:basedOn w:val="a4"/>
    <w:rsid w:val="00993E29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993E29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0Exact">
    <w:name w:val="Основной текст (10) Exact"/>
    <w:basedOn w:val="a0"/>
    <w:link w:val="100"/>
    <w:rsid w:val="00993E29"/>
    <w:rPr>
      <w:rFonts w:ascii="Times New Roman" w:eastAsia="Times New Roman" w:hAnsi="Times New Roman" w:cs="Times New Roman"/>
      <w:b/>
      <w:bCs/>
      <w:i/>
      <w:iCs/>
      <w:smallCaps w:val="0"/>
      <w:strike w:val="0"/>
      <w:spacing w:val="-40"/>
      <w:sz w:val="46"/>
      <w:szCs w:val="46"/>
      <w:u w:val="none"/>
      <w:lang w:val="en-US" w:eastAsia="en-US" w:bidi="en-US"/>
    </w:rPr>
  </w:style>
  <w:style w:type="character" w:customStyle="1" w:styleId="10Exact0">
    <w:name w:val="Основной текст (10) Exact"/>
    <w:basedOn w:val="10Exact"/>
    <w:rsid w:val="00993E29"/>
    <w:rPr>
      <w:color w:val="000000"/>
      <w:w w:val="100"/>
      <w:position w:val="0"/>
    </w:rPr>
  </w:style>
  <w:style w:type="character" w:customStyle="1" w:styleId="11Exact">
    <w:name w:val="Основной текст (11) Exact"/>
    <w:basedOn w:val="a0"/>
    <w:link w:val="11"/>
    <w:rsid w:val="00993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10">
    <w:name w:val="Заголовок №1"/>
    <w:basedOn w:val="a"/>
    <w:link w:val="1"/>
    <w:rsid w:val="00993E29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993E29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993E29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">
    <w:name w:val="Основной текст (5)"/>
    <w:basedOn w:val="a"/>
    <w:link w:val="5Exact"/>
    <w:rsid w:val="00993E2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8">
    <w:name w:val="Основной текст (8)"/>
    <w:basedOn w:val="a"/>
    <w:link w:val="8Exact"/>
    <w:rsid w:val="00993E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9">
    <w:name w:val="Основной текст (9)"/>
    <w:basedOn w:val="a"/>
    <w:link w:val="9Exact"/>
    <w:rsid w:val="00993E29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</w:rPr>
  </w:style>
  <w:style w:type="paragraph" w:customStyle="1" w:styleId="20">
    <w:name w:val="Основной текст (2)"/>
    <w:basedOn w:val="a"/>
    <w:link w:val="2"/>
    <w:rsid w:val="00993E29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60">
    <w:name w:val="Основной текст (6)"/>
    <w:basedOn w:val="a"/>
    <w:link w:val="6"/>
    <w:rsid w:val="00993E29"/>
    <w:pPr>
      <w:shd w:val="clear" w:color="auto" w:fill="FFFFFF"/>
      <w:spacing w:after="240" w:line="28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Колонтитул"/>
    <w:basedOn w:val="a"/>
    <w:link w:val="a4"/>
    <w:rsid w:val="00993E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70">
    <w:name w:val="Основной текст (7)"/>
    <w:basedOn w:val="a"/>
    <w:link w:val="7"/>
    <w:rsid w:val="00993E29"/>
    <w:pPr>
      <w:shd w:val="clear" w:color="auto" w:fill="FFFFFF"/>
      <w:spacing w:before="240" w:line="336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00">
    <w:name w:val="Основной текст (10)"/>
    <w:basedOn w:val="a"/>
    <w:link w:val="10Exact"/>
    <w:rsid w:val="00993E2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i/>
      <w:iCs/>
      <w:spacing w:val="-40"/>
      <w:sz w:val="46"/>
      <w:szCs w:val="46"/>
      <w:lang w:val="en-US" w:eastAsia="en-US" w:bidi="en-US"/>
    </w:rPr>
  </w:style>
  <w:style w:type="paragraph" w:customStyle="1" w:styleId="11">
    <w:name w:val="Основной текст (11)"/>
    <w:basedOn w:val="a"/>
    <w:link w:val="11Exact"/>
    <w:rsid w:val="00993E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styleId="a7">
    <w:name w:val="header"/>
    <w:basedOn w:val="a"/>
    <w:link w:val="a8"/>
    <w:uiPriority w:val="99"/>
    <w:semiHidden/>
    <w:unhideWhenUsed/>
    <w:rsid w:val="00B03E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03E90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B03E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03E90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@moris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aini3n@mori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2018-01-16T05:18:00Z</dcterms:created>
  <dcterms:modified xsi:type="dcterms:W3CDTF">2018-01-16T05:22:00Z</dcterms:modified>
</cp:coreProperties>
</file>