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5C0" w:rsidRDefault="00DF15C0" w:rsidP="00824538">
      <w:pPr>
        <w:spacing w:after="0" w:line="240" w:lineRule="atLeast"/>
        <w:jc w:val="center"/>
        <w:outlineLvl w:val="0"/>
        <w:rPr>
          <w:rFonts w:ascii="Times New Roman" w:hAnsi="Times New Roman"/>
          <w:kern w:val="36"/>
          <w:sz w:val="28"/>
          <w:szCs w:val="28"/>
          <w:bdr w:val="none" w:sz="0" w:space="0" w:color="auto" w:frame="1"/>
        </w:rPr>
      </w:pPr>
      <w:r w:rsidRPr="00824538">
        <w:rPr>
          <w:rFonts w:ascii="Times New Roman" w:hAnsi="Times New Roman"/>
          <w:kern w:val="36"/>
          <w:sz w:val="28"/>
          <w:szCs w:val="28"/>
          <w:bdr w:val="none" w:sz="0" w:space="0" w:color="auto" w:frame="1"/>
        </w:rPr>
        <w:t>О</w:t>
      </w:r>
      <w:r w:rsidRPr="007C5225">
        <w:rPr>
          <w:rFonts w:ascii="Times New Roman" w:hAnsi="Times New Roman"/>
          <w:kern w:val="36"/>
          <w:sz w:val="28"/>
          <w:szCs w:val="28"/>
          <w:bdr w:val="none" w:sz="0" w:space="0" w:color="auto" w:frame="1"/>
        </w:rPr>
        <w:t xml:space="preserve"> возможности получения государственной услуги по выдаче свидетельства о допуске транспортных средств к перевозке опасных грузов</w:t>
      </w:r>
    </w:p>
    <w:p w:rsidR="00DF15C0" w:rsidRPr="007C5225" w:rsidRDefault="00DF15C0" w:rsidP="00824538">
      <w:pPr>
        <w:spacing w:after="0" w:line="240" w:lineRule="atLeast"/>
        <w:jc w:val="center"/>
        <w:outlineLvl w:val="0"/>
        <w:rPr>
          <w:rFonts w:ascii="Times New Roman" w:hAnsi="Times New Roman"/>
          <w:kern w:val="36"/>
          <w:sz w:val="28"/>
          <w:szCs w:val="28"/>
        </w:rPr>
      </w:pPr>
    </w:p>
    <w:p w:rsidR="00DF15C0" w:rsidRDefault="00DF15C0" w:rsidP="00824538">
      <w:pPr>
        <w:pStyle w:val="NormalWeb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Приказ МВД РФ от 29.11.2017 года № 900 об утверждении Административного регламента по предоставлению государственной услуги по выдаче свидетельства о допуске транспортных средств к перевозке опасных грузов вступил в силу 7 января 2018 года.</w:t>
      </w:r>
    </w:p>
    <w:p w:rsidR="00DF15C0" w:rsidRPr="00824538" w:rsidRDefault="00DF15C0" w:rsidP="00E75E9D">
      <w:pPr>
        <w:pStyle w:val="NormalWeb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i/>
          <w:iCs/>
          <w:color w:val="000000"/>
          <w:sz w:val="28"/>
          <w:szCs w:val="28"/>
          <w:shd w:val="clear" w:color="auto" w:fill="FFFFFF"/>
        </w:rPr>
      </w:pPr>
      <w:r w:rsidRPr="00824538">
        <w:rPr>
          <w:color w:val="000000"/>
          <w:sz w:val="28"/>
          <w:szCs w:val="28"/>
          <w:shd w:val="clear" w:color="auto" w:fill="FFFFFF"/>
        </w:rPr>
        <w:t>Документ определяет сроки и последовательность выполнения процедуры в том числе через единый портал Госуслуг. Заявитель заполняет бланк заявления в электронной форме с указанием реквизитов документов, оригиналы которых впоследствии предоставляются в Госавтоинспекцию. Административный регламент также предусматривает возможность подачи заявления на предоставление данной госуслуги лично.</w:t>
      </w:r>
      <w:r>
        <w:rPr>
          <w:color w:val="000000"/>
          <w:sz w:val="28"/>
          <w:szCs w:val="28"/>
        </w:rPr>
        <w:t xml:space="preserve"> </w:t>
      </w:r>
      <w:r w:rsidRPr="00824538">
        <w:rPr>
          <w:color w:val="000000"/>
          <w:sz w:val="28"/>
          <w:szCs w:val="28"/>
          <w:shd w:val="clear" w:color="auto" w:fill="FFFFFF"/>
        </w:rPr>
        <w:t>Результатом оказания государственной услуги является выдача (продление) свидетельства о допуске транспортного средства к перевозке опасных грузов либо отказ в его выдаче. </w:t>
      </w:r>
      <w:r w:rsidRPr="00824538">
        <w:rPr>
          <w:iCs/>
          <w:color w:val="000000"/>
          <w:sz w:val="28"/>
          <w:szCs w:val="28"/>
          <w:shd w:val="clear" w:color="auto" w:fill="FFFFFF"/>
        </w:rPr>
        <w:t>Оплата государственной пошлины за предоставление госуслуги не предусмотрена</w:t>
      </w:r>
      <w:r w:rsidRPr="00824538">
        <w:rPr>
          <w:i/>
          <w:iCs/>
          <w:color w:val="000000"/>
          <w:sz w:val="28"/>
          <w:szCs w:val="28"/>
          <w:shd w:val="clear" w:color="auto" w:fill="FFFFFF"/>
        </w:rPr>
        <w:t>.</w:t>
      </w:r>
    </w:p>
    <w:p w:rsidR="00DF15C0" w:rsidRPr="00824538" w:rsidRDefault="00DF15C0" w:rsidP="00E75E9D">
      <w:pPr>
        <w:pStyle w:val="NormalWeb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824538">
        <w:rPr>
          <w:color w:val="000000"/>
          <w:sz w:val="28"/>
          <w:szCs w:val="28"/>
        </w:rPr>
        <w:t xml:space="preserve">Данным приказом урегулированы вопросы выдачи свидетельства о допуске транспортных средств к перевозке опасных грузов: устанавливается перечень необходимых для получения государственной услуги документов, определен состав, последовательность и сроки выполнения административных процедур, требования к порядку их выполнения, приведены формы контроля за предоставлением государственной услуги, порядок обжалования решений и действий уполномоченных должностных лиц, представляющих государственную услугу. </w:t>
      </w:r>
    </w:p>
    <w:p w:rsidR="00DF15C0" w:rsidRPr="00824538" w:rsidRDefault="00DF15C0" w:rsidP="00824538">
      <w:pPr>
        <w:pStyle w:val="NormalWeb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824538">
        <w:rPr>
          <w:color w:val="000000"/>
          <w:sz w:val="28"/>
          <w:szCs w:val="28"/>
        </w:rPr>
        <w:t xml:space="preserve">Согласно принятому Административному регламенту заявителями на получение такого свидетельства являются собственники находящихся в эксплуатации и зарегистрированных на территории РФ транспортных средств либо лица, от имени собственников владеющие, пользующиеся или распоряжающиеся ими на законных основаниях. Государственная услуга предоставляется подразделением Госавтоинспекции по месту обращения заявителя. </w:t>
      </w:r>
    </w:p>
    <w:p w:rsidR="00DF15C0" w:rsidRDefault="00DF15C0" w:rsidP="00824538">
      <w:pPr>
        <w:pStyle w:val="NormalWeb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824538">
        <w:rPr>
          <w:color w:val="000000"/>
          <w:sz w:val="28"/>
          <w:szCs w:val="28"/>
        </w:rPr>
        <w:t>Срок предоставления государственной услуги исчисляется с момента приема и регистрации заявления (форма приведена в приложении к регламенту) и необходимых документов и не должен превышать одного рабочего дня. Заявление может быть подано через портал государственных услуг.</w:t>
      </w:r>
    </w:p>
    <w:p w:rsidR="00DF15C0" w:rsidRPr="00824538" w:rsidRDefault="00DF15C0" w:rsidP="0082453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DF15C0" w:rsidRPr="00824538" w:rsidRDefault="00DF15C0" w:rsidP="00824538">
      <w:pPr>
        <w:spacing w:after="0" w:line="240" w:lineRule="atLeast"/>
        <w:ind w:left="-18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824538">
        <w:rPr>
          <w:rFonts w:ascii="Times New Roman" w:hAnsi="Times New Roman"/>
          <w:b/>
          <w:color w:val="000000"/>
          <w:sz w:val="28"/>
          <w:szCs w:val="28"/>
        </w:rPr>
        <w:t>Борьба с нетрезвыми водителями и нарушителями в сфере пассажироперевозок у Госавтоинспекции в приоритете.</w:t>
      </w:r>
    </w:p>
    <w:p w:rsidR="00DF15C0" w:rsidRPr="00824538" w:rsidRDefault="00DF15C0" w:rsidP="00824538">
      <w:pPr>
        <w:spacing w:after="0" w:line="240" w:lineRule="atLeast"/>
        <w:ind w:left="-18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DF15C0" w:rsidRPr="00824538" w:rsidRDefault="00DF15C0" w:rsidP="00824538">
      <w:pPr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824538">
        <w:rPr>
          <w:rFonts w:ascii="Times New Roman" w:hAnsi="Times New Roman"/>
          <w:color w:val="000000"/>
          <w:sz w:val="28"/>
          <w:szCs w:val="28"/>
        </w:rPr>
        <w:tab/>
        <w:t>19-20 января в результате еженедельной оперативно-профилактической операции «Нетрезвый водитель»  2 водителя были задержаны за управление транспортными средствами в состоянии, при котором садиться за руль запрещено законом.</w:t>
      </w:r>
      <w:r w:rsidRPr="00824538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</w:p>
    <w:p w:rsidR="00DF15C0" w:rsidRPr="00025199" w:rsidRDefault="00DF15C0" w:rsidP="00025199">
      <w:pPr>
        <w:shd w:val="clear" w:color="auto" w:fill="FFFFFF"/>
        <w:spacing w:after="0" w:line="240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B22B75">
        <w:rPr>
          <w:rFonts w:ascii="Times New Roman" w:hAnsi="Times New Roman"/>
          <w:color w:val="000000"/>
          <w:sz w:val="28"/>
          <w:szCs w:val="28"/>
        </w:rPr>
        <w:t xml:space="preserve">Предупреждение аварийности по вине нетрезвых водителей сегодня остаётся одной из приоритетных задач </w:t>
      </w:r>
      <w:r w:rsidRPr="00824538">
        <w:rPr>
          <w:rFonts w:ascii="Times New Roman" w:hAnsi="Times New Roman"/>
          <w:color w:val="000000"/>
          <w:sz w:val="28"/>
          <w:szCs w:val="28"/>
        </w:rPr>
        <w:t>Госавтоинспекции.</w:t>
      </w:r>
      <w:r w:rsidRPr="00B22B75">
        <w:rPr>
          <w:rFonts w:ascii="Times New Roman" w:hAnsi="Times New Roman"/>
          <w:color w:val="000000"/>
          <w:sz w:val="28"/>
          <w:szCs w:val="28"/>
        </w:rPr>
        <w:t xml:space="preserve"> Наряду с повседневным надзором за дорожным движением, регулярно проводится работа по пресечению случаев вождения в нетрезвом виде и пропаганде среди населения привычки не оставаться равнодушными к проблеме пьянства за рулём и сообщать о таких нарушениях в полицию. Всего за 1</w:t>
      </w:r>
      <w:r w:rsidRPr="00824538">
        <w:rPr>
          <w:rFonts w:ascii="Times New Roman" w:hAnsi="Times New Roman"/>
          <w:color w:val="000000"/>
          <w:sz w:val="28"/>
          <w:szCs w:val="28"/>
        </w:rPr>
        <w:t>2</w:t>
      </w:r>
      <w:r w:rsidRPr="00B22B75">
        <w:rPr>
          <w:rFonts w:ascii="Times New Roman" w:hAnsi="Times New Roman"/>
          <w:color w:val="000000"/>
          <w:sz w:val="28"/>
          <w:szCs w:val="28"/>
        </w:rPr>
        <w:t xml:space="preserve"> месяцев 2017 года,</w:t>
      </w:r>
      <w:r w:rsidRPr="00824538">
        <w:rPr>
          <w:rFonts w:ascii="Times New Roman" w:hAnsi="Times New Roman"/>
          <w:color w:val="000000"/>
          <w:sz w:val="28"/>
          <w:szCs w:val="28"/>
        </w:rPr>
        <w:t xml:space="preserve"> со слов начальника ОГИБДД ММО МВД России «Ичалковский» подполковника полиции Р.Н. Мангутова</w:t>
      </w:r>
      <w:r w:rsidRPr="00B22B75">
        <w:rPr>
          <w:rFonts w:ascii="Times New Roman" w:hAnsi="Times New Roman"/>
          <w:color w:val="000000"/>
          <w:sz w:val="28"/>
          <w:szCs w:val="28"/>
        </w:rPr>
        <w:t xml:space="preserve">, на территории </w:t>
      </w:r>
      <w:r w:rsidRPr="00824538">
        <w:rPr>
          <w:rFonts w:ascii="Times New Roman" w:hAnsi="Times New Roman"/>
          <w:color w:val="000000"/>
          <w:sz w:val="28"/>
          <w:szCs w:val="28"/>
        </w:rPr>
        <w:t>обслуживания</w:t>
      </w:r>
      <w:r w:rsidRPr="00B22B75">
        <w:rPr>
          <w:rFonts w:ascii="Times New Roman" w:hAnsi="Times New Roman"/>
          <w:color w:val="000000"/>
          <w:sz w:val="28"/>
          <w:szCs w:val="28"/>
        </w:rPr>
        <w:t xml:space="preserve"> сотрудниками </w:t>
      </w:r>
      <w:r w:rsidRPr="00824538">
        <w:rPr>
          <w:rFonts w:ascii="Times New Roman" w:hAnsi="Times New Roman"/>
          <w:color w:val="000000"/>
          <w:sz w:val="28"/>
          <w:szCs w:val="28"/>
        </w:rPr>
        <w:t>отделения</w:t>
      </w:r>
      <w:r w:rsidRPr="00B22B75">
        <w:rPr>
          <w:rFonts w:ascii="Times New Roman" w:hAnsi="Times New Roman"/>
          <w:color w:val="000000"/>
          <w:sz w:val="28"/>
          <w:szCs w:val="28"/>
        </w:rPr>
        <w:t xml:space="preserve"> при надзоре за дорожным движением пресечено </w:t>
      </w:r>
      <w:r w:rsidRPr="00824538">
        <w:rPr>
          <w:rFonts w:ascii="Times New Roman" w:hAnsi="Times New Roman"/>
          <w:color w:val="000000"/>
          <w:sz w:val="28"/>
          <w:szCs w:val="28"/>
        </w:rPr>
        <w:t>180</w:t>
      </w:r>
      <w:r w:rsidRPr="00B22B75">
        <w:rPr>
          <w:rFonts w:ascii="Times New Roman" w:hAnsi="Times New Roman"/>
          <w:color w:val="000000"/>
          <w:sz w:val="28"/>
          <w:szCs w:val="28"/>
        </w:rPr>
        <w:t xml:space="preserve"> фактов управления транспортными средствами водителями в состоянии опьянения и отказа от прохождения медицинского освидетельствования на состояние опьянения, </w:t>
      </w:r>
      <w:r w:rsidRPr="00824538">
        <w:rPr>
          <w:rFonts w:ascii="Times New Roman" w:hAnsi="Times New Roman"/>
          <w:color w:val="000000"/>
          <w:sz w:val="28"/>
          <w:szCs w:val="28"/>
        </w:rPr>
        <w:t>27 фактов</w:t>
      </w:r>
      <w:r w:rsidRPr="00B22B7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24538">
        <w:rPr>
          <w:rFonts w:ascii="Times New Roman" w:hAnsi="Times New Roman"/>
          <w:color w:val="000000"/>
          <w:sz w:val="28"/>
          <w:szCs w:val="28"/>
        </w:rPr>
        <w:t xml:space="preserve">повторного управления в нетрезвом состоянии, </w:t>
      </w:r>
      <w:r w:rsidRPr="00B22B75">
        <w:rPr>
          <w:rFonts w:ascii="Times New Roman" w:hAnsi="Times New Roman"/>
          <w:color w:val="000000"/>
          <w:sz w:val="28"/>
          <w:szCs w:val="28"/>
        </w:rPr>
        <w:t>отнесено к уголовн</w:t>
      </w:r>
      <w:r w:rsidRPr="00824538">
        <w:rPr>
          <w:rFonts w:ascii="Times New Roman" w:hAnsi="Times New Roman"/>
          <w:color w:val="000000"/>
          <w:sz w:val="28"/>
          <w:szCs w:val="28"/>
        </w:rPr>
        <w:t>ой юрисдикции - ст. 264.1 УК РФ</w:t>
      </w:r>
      <w:r w:rsidRPr="00B22B75">
        <w:rPr>
          <w:rFonts w:ascii="Times New Roman" w:hAnsi="Times New Roman"/>
          <w:color w:val="000000"/>
          <w:sz w:val="28"/>
          <w:szCs w:val="28"/>
        </w:rPr>
        <w:t>.</w:t>
      </w:r>
      <w:r w:rsidRPr="0082453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F15C0" w:rsidRPr="00824538" w:rsidRDefault="00DF15C0" w:rsidP="00824538">
      <w:pPr>
        <w:spacing w:after="0" w:line="240" w:lineRule="atLeast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82453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Госавтоинспекция просит всех участников дорожного движения оказывать содействие в выявлении нетрезвых водителей и сообщать о таких лицах в полицию. Каждый нетрезвый водитель представляет угрозу не только для себя, но и для окружающих.</w:t>
      </w:r>
    </w:p>
    <w:p w:rsidR="00DF15C0" w:rsidRPr="00824538" w:rsidRDefault="00DF15C0" w:rsidP="00824538">
      <w:pPr>
        <w:shd w:val="clear" w:color="auto" w:fill="FFFFFF"/>
        <w:spacing w:after="0" w:line="240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824538">
        <w:rPr>
          <w:rFonts w:ascii="Times New Roman" w:hAnsi="Times New Roman"/>
          <w:color w:val="000000"/>
          <w:sz w:val="28"/>
          <w:szCs w:val="28"/>
        </w:rPr>
        <w:t xml:space="preserve">Новая неделя началась с проведения республиканского оперативно-профилактического мероприятия «Перевозчик». 22 января инспекторы работали по выявлению нарушений, допускаемых водителями автобусов и такси, а также как следствие нарушений в действиях должностных и юридических лиц, отвечающих за выпуск на линию транспортных средств. </w:t>
      </w:r>
    </w:p>
    <w:p w:rsidR="00DF15C0" w:rsidRPr="00B22B75" w:rsidRDefault="00DF15C0" w:rsidP="00824538">
      <w:pPr>
        <w:shd w:val="clear" w:color="auto" w:fill="FFFFFF"/>
        <w:spacing w:after="0" w:line="240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</w:p>
    <w:p w:rsidR="00DF15C0" w:rsidRPr="00B22B75" w:rsidRDefault="00DF15C0" w:rsidP="00824538">
      <w:pPr>
        <w:spacing w:after="0" w:line="240" w:lineRule="atLeast"/>
        <w:jc w:val="both"/>
        <w:textAlignment w:val="top"/>
        <w:rPr>
          <w:rFonts w:ascii="Times New Roman" w:hAnsi="Times New Roman"/>
          <w:sz w:val="28"/>
          <w:szCs w:val="28"/>
        </w:rPr>
      </w:pPr>
    </w:p>
    <w:p w:rsidR="00DF15C0" w:rsidRPr="00824538" w:rsidRDefault="00DF15C0" w:rsidP="00824538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824538">
        <w:rPr>
          <w:rFonts w:ascii="Times New Roman" w:hAnsi="Times New Roman"/>
          <w:b/>
          <w:sz w:val="28"/>
          <w:szCs w:val="28"/>
        </w:rPr>
        <w:t xml:space="preserve">Состояние аварийности </w:t>
      </w:r>
    </w:p>
    <w:p w:rsidR="00DF15C0" w:rsidRPr="00824538" w:rsidRDefault="00DF15C0" w:rsidP="00824538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824538">
        <w:rPr>
          <w:rFonts w:ascii="Times New Roman" w:hAnsi="Times New Roman"/>
          <w:b/>
          <w:sz w:val="28"/>
          <w:szCs w:val="28"/>
        </w:rPr>
        <w:t xml:space="preserve">на территории </w:t>
      </w:r>
      <w:r>
        <w:rPr>
          <w:rFonts w:ascii="Times New Roman" w:hAnsi="Times New Roman"/>
          <w:b/>
          <w:sz w:val="28"/>
          <w:szCs w:val="28"/>
        </w:rPr>
        <w:t>Большеигнатовского</w:t>
      </w:r>
      <w:r w:rsidRPr="00824538">
        <w:rPr>
          <w:rFonts w:ascii="Times New Roman" w:hAnsi="Times New Roman"/>
          <w:b/>
          <w:sz w:val="28"/>
          <w:szCs w:val="28"/>
        </w:rPr>
        <w:t xml:space="preserve"> района по итогам 2017 года</w:t>
      </w:r>
    </w:p>
    <w:p w:rsidR="00DF15C0" w:rsidRPr="00824538" w:rsidRDefault="00DF15C0" w:rsidP="00824538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DF15C0" w:rsidRPr="00A70FD8" w:rsidRDefault="00DF15C0" w:rsidP="00F11CA7">
      <w:pPr>
        <w:spacing w:after="0" w:line="240" w:lineRule="atLeast"/>
        <w:ind w:left="-142" w:firstLine="850"/>
        <w:jc w:val="both"/>
        <w:rPr>
          <w:rFonts w:ascii="Times New Roman" w:hAnsi="Times New Roman"/>
          <w:color w:val="000000"/>
          <w:sz w:val="28"/>
          <w:szCs w:val="28"/>
        </w:rPr>
      </w:pPr>
      <w:r w:rsidRPr="00A70FD8">
        <w:rPr>
          <w:rFonts w:ascii="Times New Roman" w:hAnsi="Times New Roman"/>
          <w:color w:val="000000"/>
          <w:sz w:val="28"/>
          <w:szCs w:val="28"/>
        </w:rPr>
        <w:t>За 12 месяцев 2017 года на территории Большеигнатовского муниципального района выросли все основные показатели аварийности. Произошло 10 ДТП (АППГ-5) +100%, в которых погибло 2 человека (АППГ-0) +100%, ранено 10 человек (АППГ-7) +42,9%. Тяжесть последствий выросла с 0 до 16,7.</w:t>
      </w:r>
    </w:p>
    <w:p w:rsidR="00DF15C0" w:rsidRPr="00A70FD8" w:rsidRDefault="00DF15C0" w:rsidP="00F11CA7">
      <w:pPr>
        <w:spacing w:after="0" w:line="240" w:lineRule="atLeast"/>
        <w:ind w:left="-142"/>
        <w:jc w:val="both"/>
        <w:rPr>
          <w:rFonts w:ascii="Times New Roman" w:hAnsi="Times New Roman"/>
          <w:color w:val="000000"/>
          <w:sz w:val="28"/>
          <w:szCs w:val="28"/>
        </w:rPr>
      </w:pPr>
      <w:r w:rsidRPr="00A70FD8">
        <w:rPr>
          <w:color w:val="000000"/>
          <w:sz w:val="28"/>
          <w:szCs w:val="28"/>
        </w:rPr>
        <w:t xml:space="preserve">         </w:t>
      </w:r>
      <w:r w:rsidRPr="00A70FD8">
        <w:rPr>
          <w:rFonts w:ascii="Times New Roman" w:hAnsi="Times New Roman"/>
          <w:color w:val="000000"/>
          <w:sz w:val="28"/>
          <w:szCs w:val="28"/>
        </w:rPr>
        <w:t xml:space="preserve">Зарегистрировано 1 ДТП по вине пешехода (АППГ-2), в котором 1 пешеход погиб (АППГ-1); 2 дорожно-транспортных происшествия по вине нетрезвых водителей (АППГ- 0)+100%, в которых погиб 1 человек (АППГ-0) +100%, ранено 2 человека (АППГ-0)+100%. </w:t>
      </w:r>
    </w:p>
    <w:p w:rsidR="00DF15C0" w:rsidRPr="00A70FD8" w:rsidRDefault="00DF15C0" w:rsidP="00F11CA7">
      <w:pPr>
        <w:spacing w:after="0" w:line="240" w:lineRule="atLeast"/>
        <w:ind w:left="-142"/>
        <w:jc w:val="both"/>
        <w:rPr>
          <w:rFonts w:ascii="Times New Roman" w:hAnsi="Times New Roman"/>
          <w:color w:val="000000"/>
          <w:sz w:val="28"/>
          <w:szCs w:val="28"/>
        </w:rPr>
      </w:pPr>
      <w:r w:rsidRPr="00A70FD8"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Pr="00A70FD8">
        <w:rPr>
          <w:color w:val="000000"/>
          <w:sz w:val="28"/>
          <w:szCs w:val="28"/>
        </w:rPr>
        <w:t xml:space="preserve"> </w:t>
      </w:r>
      <w:r w:rsidRPr="00A70FD8">
        <w:rPr>
          <w:rFonts w:ascii="Times New Roman" w:hAnsi="Times New Roman"/>
          <w:color w:val="000000"/>
          <w:sz w:val="28"/>
          <w:szCs w:val="28"/>
        </w:rPr>
        <w:t xml:space="preserve">С сопутствующими неудовлетворительными  дорожными условиями зарегистрировано 2 ДТП (АППГ-2), в результате которых было ранено 2 человека (АППГ-3) -33,3%. </w:t>
      </w:r>
    </w:p>
    <w:p w:rsidR="00DF15C0" w:rsidRPr="00E75E9D" w:rsidRDefault="00DF15C0" w:rsidP="00F11CA7">
      <w:pPr>
        <w:spacing w:after="0" w:line="240" w:lineRule="atLeast"/>
        <w:ind w:left="-142" w:firstLine="85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F15C0" w:rsidRPr="008D4EAC" w:rsidRDefault="00DF15C0" w:rsidP="00E75E9D">
      <w:pPr>
        <w:spacing w:line="240" w:lineRule="atLeast"/>
        <w:ind w:left="-142" w:firstLine="670"/>
        <w:jc w:val="both"/>
        <w:rPr>
          <w:color w:val="000000"/>
          <w:sz w:val="28"/>
          <w:szCs w:val="28"/>
        </w:rPr>
      </w:pPr>
    </w:p>
    <w:p w:rsidR="00DF15C0" w:rsidRPr="00824538" w:rsidRDefault="00DF15C0" w:rsidP="00824538">
      <w:pPr>
        <w:spacing w:after="0" w:line="240" w:lineRule="atLeast"/>
        <w:ind w:left="-142" w:firstLine="850"/>
        <w:jc w:val="both"/>
        <w:rPr>
          <w:rFonts w:ascii="Times New Roman" w:hAnsi="Times New Roman"/>
          <w:color w:val="000000"/>
          <w:sz w:val="28"/>
          <w:szCs w:val="28"/>
        </w:rPr>
      </w:pPr>
    </w:p>
    <w:sectPr w:rsidR="00DF15C0" w:rsidRPr="00824538" w:rsidSect="0082453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5225"/>
    <w:rsid w:val="00025199"/>
    <w:rsid w:val="00036F76"/>
    <w:rsid w:val="0004228A"/>
    <w:rsid w:val="001053ED"/>
    <w:rsid w:val="002F2D89"/>
    <w:rsid w:val="003244A6"/>
    <w:rsid w:val="003E0D88"/>
    <w:rsid w:val="007C5225"/>
    <w:rsid w:val="00824538"/>
    <w:rsid w:val="008D4EAC"/>
    <w:rsid w:val="00950A47"/>
    <w:rsid w:val="00A53B5D"/>
    <w:rsid w:val="00A70FD8"/>
    <w:rsid w:val="00A74CD3"/>
    <w:rsid w:val="00B22B75"/>
    <w:rsid w:val="00B8576F"/>
    <w:rsid w:val="00BE6223"/>
    <w:rsid w:val="00CC2137"/>
    <w:rsid w:val="00DA172B"/>
    <w:rsid w:val="00DF15C0"/>
    <w:rsid w:val="00E75E9D"/>
    <w:rsid w:val="00F11CA7"/>
    <w:rsid w:val="00F73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72B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rsid w:val="007C5225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C5225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C5225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C5225"/>
    <w:rPr>
      <w:rFonts w:ascii="Cambria" w:hAnsi="Cambria" w:cs="Times New Roman"/>
      <w:b/>
      <w:bCs/>
      <w:color w:val="4F81BD"/>
    </w:rPr>
  </w:style>
  <w:style w:type="paragraph" w:styleId="NormalWeb">
    <w:name w:val="Normal (Web)"/>
    <w:basedOn w:val="Normal"/>
    <w:uiPriority w:val="99"/>
    <w:rsid w:val="007C522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7C5225"/>
    <w:rPr>
      <w:rFonts w:cs="Times New Roman"/>
      <w:color w:val="0000FF"/>
      <w:u w:val="single"/>
    </w:rPr>
  </w:style>
  <w:style w:type="character" w:customStyle="1" w:styleId="bdayh-date">
    <w:name w:val="bdayh-date"/>
    <w:basedOn w:val="DefaultParagraphFont"/>
    <w:uiPriority w:val="99"/>
    <w:rsid w:val="007C5225"/>
    <w:rPr>
      <w:rFonts w:cs="Times New Roman"/>
    </w:rPr>
  </w:style>
  <w:style w:type="character" w:customStyle="1" w:styleId="post-like">
    <w:name w:val="post-like"/>
    <w:basedOn w:val="DefaultParagraphFont"/>
    <w:uiPriority w:val="99"/>
    <w:rsid w:val="007C522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7C5225"/>
    <w:rPr>
      <w:rFonts w:cs="Times New Roman"/>
      <w:i/>
      <w:iCs/>
    </w:rPr>
  </w:style>
  <w:style w:type="character" w:customStyle="1" w:styleId="pluso-counter">
    <w:name w:val="pluso-counter"/>
    <w:basedOn w:val="DefaultParagraphFont"/>
    <w:uiPriority w:val="99"/>
    <w:rsid w:val="007C5225"/>
    <w:rPr>
      <w:rFonts w:cs="Times New Roman"/>
    </w:rPr>
  </w:style>
  <w:style w:type="character" w:customStyle="1" w:styleId="news-date-time">
    <w:name w:val="news-date-time"/>
    <w:basedOn w:val="DefaultParagraphFont"/>
    <w:uiPriority w:val="99"/>
    <w:rsid w:val="007C5225"/>
    <w:rPr>
      <w:rFonts w:cs="Times New Roman"/>
    </w:rPr>
  </w:style>
  <w:style w:type="character" w:styleId="Strong">
    <w:name w:val="Strong"/>
    <w:basedOn w:val="DefaultParagraphFont"/>
    <w:uiPriority w:val="99"/>
    <w:qFormat/>
    <w:rsid w:val="00B22B75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B22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22B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845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5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84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845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5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845304">
          <w:marLeft w:val="0"/>
          <w:marRight w:val="0"/>
          <w:marTop w:val="45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5306">
          <w:marLeft w:val="0"/>
          <w:marRight w:val="0"/>
          <w:marTop w:val="0"/>
          <w:marBottom w:val="4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8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84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845303">
              <w:marLeft w:val="322"/>
              <w:marRight w:val="32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84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845313">
              <w:marLeft w:val="322"/>
              <w:marRight w:val="32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84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8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845302">
              <w:marLeft w:val="0"/>
              <w:marRight w:val="8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845305">
              <w:marLeft w:val="0"/>
              <w:marRight w:val="8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845309">
              <w:marLeft w:val="0"/>
              <w:marRight w:val="8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845312">
              <w:marLeft w:val="0"/>
              <w:marRight w:val="8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845314">
              <w:marLeft w:val="0"/>
              <w:marRight w:val="8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845315">
              <w:marLeft w:val="0"/>
              <w:marRight w:val="8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845316">
              <w:marLeft w:val="0"/>
              <w:marRight w:val="8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845318">
              <w:marLeft w:val="0"/>
              <w:marRight w:val="8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845311">
          <w:marLeft w:val="0"/>
          <w:marRight w:val="0"/>
          <w:marTop w:val="0"/>
          <w:marBottom w:val="3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707</Words>
  <Characters>4034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возможности получения государственной услуги по выдаче свидетельства о допуске транспортных средств к перевозке опасных грузов</dc:title>
  <dc:subject/>
  <dc:creator>ММО ИЧАЛКОВСКИЙ</dc:creator>
  <cp:keywords/>
  <dc:description/>
  <cp:lastModifiedBy>Для работы</cp:lastModifiedBy>
  <cp:revision>3</cp:revision>
  <dcterms:created xsi:type="dcterms:W3CDTF">2018-01-25T12:59:00Z</dcterms:created>
  <dcterms:modified xsi:type="dcterms:W3CDTF">2018-01-25T13:00:00Z</dcterms:modified>
</cp:coreProperties>
</file>