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740F" w:rsidRPr="00BB4BE7" w:rsidRDefault="0003740F" w:rsidP="00BB4BE7">
      <w:pPr>
        <w:jc w:val="center"/>
        <w:rPr>
          <w:rFonts w:ascii="Times New Roman" w:hAnsi="Times New Roman"/>
          <w:sz w:val="24"/>
          <w:szCs w:val="24"/>
        </w:rPr>
      </w:pPr>
      <w:r w:rsidRPr="00BB4BE7">
        <w:rPr>
          <w:rFonts w:ascii="Times New Roman" w:hAnsi="Times New Roman"/>
          <w:sz w:val="24"/>
          <w:szCs w:val="24"/>
        </w:rPr>
        <w:t xml:space="preserve">Итоги опроса населения по оценке </w:t>
      </w:r>
      <w:proofErr w:type="gramStart"/>
      <w:r w:rsidRPr="00BB4BE7">
        <w:rPr>
          <w:rFonts w:ascii="Times New Roman" w:hAnsi="Times New Roman"/>
          <w:sz w:val="24"/>
          <w:szCs w:val="24"/>
        </w:rPr>
        <w:t>эффективности деятельности руководителей органов местного самоуправления</w:t>
      </w:r>
      <w:proofErr w:type="gramEnd"/>
      <w:r w:rsidRPr="00BB4BE7">
        <w:rPr>
          <w:rFonts w:ascii="Times New Roman" w:hAnsi="Times New Roman"/>
          <w:sz w:val="24"/>
          <w:szCs w:val="24"/>
        </w:rPr>
        <w:t xml:space="preserve"> и руководителей унитарных предприятий и учреждений, действующих на региональном и муниципальном уровнях, акционерных обществ, контрольный пакет акций которых находится в республиканской или муниципальной собственности, осуществляющих оказание услуг населению, проведенного с использованием информационных технологий,</w:t>
      </w:r>
    </w:p>
    <w:p w:rsidR="0003740F" w:rsidRPr="00BB4BE7" w:rsidRDefault="0003740F" w:rsidP="00BB4BE7">
      <w:pPr>
        <w:jc w:val="center"/>
        <w:rPr>
          <w:rFonts w:ascii="Times New Roman" w:hAnsi="Times New Roman"/>
          <w:sz w:val="24"/>
          <w:szCs w:val="24"/>
        </w:rPr>
      </w:pPr>
    </w:p>
    <w:p w:rsidR="0003740F" w:rsidRDefault="0003740F" w:rsidP="006B43C7">
      <w:pPr>
        <w:spacing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 Большеигнатовскому</w:t>
      </w:r>
      <w:r w:rsidRPr="00BB4BE7">
        <w:rPr>
          <w:rFonts w:ascii="Times New Roman" w:hAnsi="Times New Roman"/>
          <w:b/>
          <w:sz w:val="24"/>
          <w:szCs w:val="24"/>
        </w:rPr>
        <w:t xml:space="preserve"> муниципальному район</w:t>
      </w:r>
      <w:r>
        <w:rPr>
          <w:rFonts w:ascii="Times New Roman" w:hAnsi="Times New Roman"/>
          <w:b/>
          <w:sz w:val="24"/>
          <w:szCs w:val="24"/>
        </w:rPr>
        <w:t xml:space="preserve">у Республики Мордовия </w:t>
      </w:r>
      <w:r w:rsidR="0002369A">
        <w:rPr>
          <w:rFonts w:ascii="Times New Roman" w:hAnsi="Times New Roman"/>
          <w:b/>
          <w:sz w:val="24"/>
          <w:szCs w:val="24"/>
        </w:rPr>
        <w:t>за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>201</w:t>
      </w:r>
      <w:r w:rsidR="00B749DF">
        <w:rPr>
          <w:rFonts w:ascii="Times New Roman" w:hAnsi="Times New Roman"/>
          <w:b/>
          <w:sz w:val="24"/>
          <w:szCs w:val="24"/>
        </w:rPr>
        <w:t>7</w:t>
      </w:r>
      <w:r w:rsidR="0002369A">
        <w:rPr>
          <w:rFonts w:ascii="Times New Roman" w:hAnsi="Times New Roman"/>
          <w:b/>
          <w:sz w:val="24"/>
          <w:szCs w:val="24"/>
        </w:rPr>
        <w:t xml:space="preserve"> год</w:t>
      </w:r>
    </w:p>
    <w:tbl>
      <w:tblPr>
        <w:tblW w:w="95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433"/>
        <w:gridCol w:w="2074"/>
      </w:tblGrid>
      <w:tr w:rsidR="0003740F" w:rsidRPr="00982397" w:rsidTr="00982397">
        <w:trPr>
          <w:trHeight w:val="843"/>
        </w:trPr>
        <w:tc>
          <w:tcPr>
            <w:tcW w:w="7433" w:type="dxa"/>
            <w:shd w:val="clear" w:color="auto" w:fill="CCFFCC"/>
          </w:tcPr>
          <w:p w:rsidR="0003740F" w:rsidRPr="00982397" w:rsidRDefault="0003740F" w:rsidP="0098239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03740F" w:rsidRPr="00982397" w:rsidRDefault="0003740F" w:rsidP="0098239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82397">
              <w:rPr>
                <w:rFonts w:ascii="Times New Roman" w:hAnsi="Times New Roman"/>
                <w:b/>
                <w:i/>
                <w:sz w:val="24"/>
                <w:szCs w:val="24"/>
              </w:rPr>
              <w:t>Наименование оцениваемого критерия</w:t>
            </w:r>
          </w:p>
        </w:tc>
        <w:tc>
          <w:tcPr>
            <w:tcW w:w="2074" w:type="dxa"/>
            <w:shd w:val="clear" w:color="auto" w:fill="99FFCC"/>
          </w:tcPr>
          <w:p w:rsidR="0003740F" w:rsidRPr="00982397" w:rsidRDefault="0003740F" w:rsidP="00982397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982397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Процентов </w:t>
            </w:r>
          </w:p>
          <w:p w:rsidR="0003740F" w:rsidRPr="00982397" w:rsidRDefault="0002369A" w:rsidP="00982397">
            <w:pPr>
              <w:spacing w:after="0" w:line="240" w:lineRule="auto"/>
              <w:ind w:left="-250" w:firstLine="25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от числа </w:t>
            </w:r>
            <w:proofErr w:type="gramStart"/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опрошен</w:t>
            </w:r>
            <w:r w:rsidR="0003740F" w:rsidRPr="00982397">
              <w:rPr>
                <w:rFonts w:ascii="Times New Roman" w:hAnsi="Times New Roman"/>
                <w:b/>
                <w:i/>
                <w:sz w:val="24"/>
                <w:szCs w:val="24"/>
              </w:rPr>
              <w:t>ных</w:t>
            </w:r>
            <w:proofErr w:type="gramEnd"/>
          </w:p>
        </w:tc>
      </w:tr>
      <w:tr w:rsidR="0003740F" w:rsidRPr="00982397" w:rsidTr="00982397">
        <w:trPr>
          <w:trHeight w:val="554"/>
        </w:trPr>
        <w:tc>
          <w:tcPr>
            <w:tcW w:w="7433" w:type="dxa"/>
            <w:shd w:val="clear" w:color="auto" w:fill="CCFFCC"/>
            <w:vAlign w:val="center"/>
          </w:tcPr>
          <w:p w:rsidR="0003740F" w:rsidRPr="00982397" w:rsidRDefault="0003740F" w:rsidP="0098239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82397">
              <w:rPr>
                <w:rFonts w:ascii="Times New Roman" w:hAnsi="Times New Roman"/>
                <w:b/>
                <w:sz w:val="24"/>
                <w:szCs w:val="24"/>
              </w:rPr>
              <w:t>Удовлетворенность организацией транспортного обслуживания</w:t>
            </w:r>
          </w:p>
        </w:tc>
        <w:tc>
          <w:tcPr>
            <w:tcW w:w="2074" w:type="dxa"/>
            <w:shd w:val="clear" w:color="auto" w:fill="99FFCC"/>
            <w:vAlign w:val="center"/>
          </w:tcPr>
          <w:p w:rsidR="0003740F" w:rsidRPr="00982397" w:rsidRDefault="00B749DF" w:rsidP="009823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81,5</w:t>
            </w:r>
          </w:p>
        </w:tc>
      </w:tr>
      <w:tr w:rsidR="0003740F" w:rsidRPr="00982397" w:rsidTr="00982397">
        <w:trPr>
          <w:trHeight w:val="575"/>
        </w:trPr>
        <w:tc>
          <w:tcPr>
            <w:tcW w:w="7433" w:type="dxa"/>
            <w:shd w:val="clear" w:color="auto" w:fill="CCFFCC"/>
            <w:vAlign w:val="center"/>
          </w:tcPr>
          <w:p w:rsidR="0003740F" w:rsidRPr="00982397" w:rsidRDefault="0003740F" w:rsidP="0098239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82397">
              <w:rPr>
                <w:rFonts w:ascii="Times New Roman" w:hAnsi="Times New Roman"/>
                <w:b/>
                <w:sz w:val="24"/>
                <w:szCs w:val="24"/>
              </w:rPr>
              <w:t>Удовлетворенность качеством автомобильных дорог</w:t>
            </w:r>
          </w:p>
        </w:tc>
        <w:tc>
          <w:tcPr>
            <w:tcW w:w="2074" w:type="dxa"/>
            <w:shd w:val="clear" w:color="auto" w:fill="99FFCC"/>
            <w:vAlign w:val="center"/>
          </w:tcPr>
          <w:p w:rsidR="0003740F" w:rsidRPr="00982397" w:rsidRDefault="00B749DF" w:rsidP="009823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76,6</w:t>
            </w:r>
          </w:p>
        </w:tc>
      </w:tr>
      <w:tr w:rsidR="0003740F" w:rsidRPr="00982397" w:rsidTr="00982397">
        <w:trPr>
          <w:trHeight w:val="715"/>
        </w:trPr>
        <w:tc>
          <w:tcPr>
            <w:tcW w:w="7433" w:type="dxa"/>
            <w:shd w:val="clear" w:color="auto" w:fill="CCFFCC"/>
            <w:vAlign w:val="center"/>
          </w:tcPr>
          <w:p w:rsidR="0003740F" w:rsidRPr="00982397" w:rsidRDefault="0003740F" w:rsidP="009823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2397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теплоснабжения</w:t>
            </w:r>
            <w:r w:rsidRPr="00982397">
              <w:rPr>
                <w:rFonts w:ascii="Times New Roman" w:hAnsi="Times New Roman"/>
                <w:sz w:val="24"/>
                <w:szCs w:val="24"/>
              </w:rPr>
              <w:t xml:space="preserve"> (снабжение населения топливом)</w:t>
            </w:r>
          </w:p>
        </w:tc>
        <w:tc>
          <w:tcPr>
            <w:tcW w:w="2074" w:type="dxa"/>
            <w:shd w:val="clear" w:color="auto" w:fill="99FFCC"/>
            <w:vAlign w:val="center"/>
          </w:tcPr>
          <w:p w:rsidR="0003740F" w:rsidRPr="00982397" w:rsidRDefault="00B749DF" w:rsidP="009823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90,4</w:t>
            </w:r>
          </w:p>
        </w:tc>
      </w:tr>
      <w:tr w:rsidR="0003740F" w:rsidRPr="00982397" w:rsidTr="00982397">
        <w:trPr>
          <w:trHeight w:val="711"/>
        </w:trPr>
        <w:tc>
          <w:tcPr>
            <w:tcW w:w="7433" w:type="dxa"/>
            <w:shd w:val="clear" w:color="auto" w:fill="CCFFCC"/>
            <w:vAlign w:val="center"/>
          </w:tcPr>
          <w:p w:rsidR="0003740F" w:rsidRPr="00982397" w:rsidRDefault="0003740F" w:rsidP="0098239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2397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водоснабжения</w:t>
            </w:r>
            <w:r w:rsidRPr="00982397">
              <w:rPr>
                <w:rFonts w:ascii="Times New Roman" w:hAnsi="Times New Roman"/>
                <w:sz w:val="24"/>
                <w:szCs w:val="24"/>
              </w:rPr>
              <w:t xml:space="preserve"> (водоотведения)</w:t>
            </w:r>
          </w:p>
        </w:tc>
        <w:tc>
          <w:tcPr>
            <w:tcW w:w="2074" w:type="dxa"/>
            <w:shd w:val="clear" w:color="auto" w:fill="99FFCC"/>
            <w:vAlign w:val="center"/>
          </w:tcPr>
          <w:p w:rsidR="0003740F" w:rsidRPr="00982397" w:rsidRDefault="00B749DF" w:rsidP="009823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88,0</w:t>
            </w:r>
          </w:p>
        </w:tc>
      </w:tr>
      <w:tr w:rsidR="0003740F" w:rsidRPr="00982397" w:rsidTr="00982397">
        <w:trPr>
          <w:trHeight w:val="575"/>
        </w:trPr>
        <w:tc>
          <w:tcPr>
            <w:tcW w:w="7433" w:type="dxa"/>
            <w:shd w:val="clear" w:color="auto" w:fill="CCFFCC"/>
            <w:vAlign w:val="center"/>
          </w:tcPr>
          <w:p w:rsidR="0003740F" w:rsidRPr="00982397" w:rsidRDefault="0003740F" w:rsidP="0098239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82397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электроснабжения</w:t>
            </w:r>
          </w:p>
        </w:tc>
        <w:tc>
          <w:tcPr>
            <w:tcW w:w="2074" w:type="dxa"/>
            <w:shd w:val="clear" w:color="auto" w:fill="99FFCC"/>
            <w:vAlign w:val="center"/>
          </w:tcPr>
          <w:p w:rsidR="0003740F" w:rsidRPr="00982397" w:rsidRDefault="00B749DF" w:rsidP="009823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93,2</w:t>
            </w:r>
          </w:p>
        </w:tc>
      </w:tr>
      <w:tr w:rsidR="0003740F" w:rsidRPr="00982397" w:rsidTr="00982397">
        <w:trPr>
          <w:trHeight w:val="567"/>
        </w:trPr>
        <w:tc>
          <w:tcPr>
            <w:tcW w:w="7433" w:type="dxa"/>
            <w:shd w:val="clear" w:color="auto" w:fill="CCFFCC"/>
            <w:vAlign w:val="center"/>
          </w:tcPr>
          <w:p w:rsidR="0003740F" w:rsidRPr="00982397" w:rsidRDefault="0003740F" w:rsidP="0098239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82397">
              <w:rPr>
                <w:rFonts w:ascii="Times New Roman" w:hAnsi="Times New Roman"/>
                <w:b/>
                <w:sz w:val="24"/>
                <w:szCs w:val="24"/>
              </w:rPr>
              <w:t>Удовлетворенность уровнем организации газоснабжения</w:t>
            </w:r>
          </w:p>
        </w:tc>
        <w:tc>
          <w:tcPr>
            <w:tcW w:w="2074" w:type="dxa"/>
            <w:shd w:val="clear" w:color="auto" w:fill="99FFCC"/>
            <w:vAlign w:val="center"/>
          </w:tcPr>
          <w:p w:rsidR="0003740F" w:rsidRPr="00982397" w:rsidRDefault="00B749DF" w:rsidP="00B749D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93,8</w:t>
            </w:r>
          </w:p>
        </w:tc>
      </w:tr>
      <w:tr w:rsidR="0003740F" w:rsidRPr="00982397" w:rsidTr="00982397">
        <w:trPr>
          <w:trHeight w:val="709"/>
        </w:trPr>
        <w:tc>
          <w:tcPr>
            <w:tcW w:w="7433" w:type="dxa"/>
            <w:shd w:val="clear" w:color="auto" w:fill="CCFFCC"/>
            <w:vAlign w:val="center"/>
          </w:tcPr>
          <w:p w:rsidR="0003740F" w:rsidRPr="00982397" w:rsidRDefault="0003740F" w:rsidP="00982397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982397">
              <w:rPr>
                <w:rFonts w:ascii="Times New Roman" w:hAnsi="Times New Roman"/>
                <w:b/>
                <w:sz w:val="24"/>
                <w:szCs w:val="24"/>
              </w:rPr>
              <w:t>Удовлетворенность деятельностью руководителей органов местного самоуправления</w:t>
            </w:r>
          </w:p>
        </w:tc>
        <w:tc>
          <w:tcPr>
            <w:tcW w:w="2074" w:type="dxa"/>
            <w:shd w:val="clear" w:color="auto" w:fill="99FFCC"/>
            <w:vAlign w:val="center"/>
          </w:tcPr>
          <w:p w:rsidR="0003740F" w:rsidRPr="00982397" w:rsidRDefault="00B749DF" w:rsidP="0098239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89,6</w:t>
            </w:r>
          </w:p>
        </w:tc>
      </w:tr>
    </w:tbl>
    <w:p w:rsidR="0003740F" w:rsidRPr="00BB4BE7" w:rsidRDefault="0003740F" w:rsidP="00BB4BE7">
      <w:pPr>
        <w:jc w:val="center"/>
        <w:rPr>
          <w:rFonts w:ascii="Times New Roman" w:hAnsi="Times New Roman"/>
          <w:b/>
          <w:sz w:val="24"/>
          <w:szCs w:val="24"/>
        </w:rPr>
      </w:pPr>
    </w:p>
    <w:p w:rsidR="0003740F" w:rsidRPr="00BB4BE7" w:rsidRDefault="0003740F">
      <w:pPr>
        <w:jc w:val="center"/>
        <w:rPr>
          <w:rFonts w:ascii="Times New Roman" w:hAnsi="Times New Roman"/>
          <w:b/>
          <w:sz w:val="24"/>
          <w:szCs w:val="24"/>
        </w:rPr>
      </w:pPr>
    </w:p>
    <w:sectPr w:rsidR="0003740F" w:rsidRPr="00BB4BE7" w:rsidSect="008750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5050D"/>
    <w:rsid w:val="0002369A"/>
    <w:rsid w:val="0003740F"/>
    <w:rsid w:val="0006532D"/>
    <w:rsid w:val="000F3E53"/>
    <w:rsid w:val="001D54A8"/>
    <w:rsid w:val="00216F0B"/>
    <w:rsid w:val="002B2BAC"/>
    <w:rsid w:val="00351005"/>
    <w:rsid w:val="00407672"/>
    <w:rsid w:val="006321BC"/>
    <w:rsid w:val="006B43C7"/>
    <w:rsid w:val="0085050D"/>
    <w:rsid w:val="008605AA"/>
    <w:rsid w:val="00875047"/>
    <w:rsid w:val="0089708C"/>
    <w:rsid w:val="008B33C0"/>
    <w:rsid w:val="0095667E"/>
    <w:rsid w:val="00982397"/>
    <w:rsid w:val="00990329"/>
    <w:rsid w:val="00B749DF"/>
    <w:rsid w:val="00BB4BE7"/>
    <w:rsid w:val="00C26882"/>
    <w:rsid w:val="00C63A4E"/>
    <w:rsid w:val="00D56A3C"/>
    <w:rsid w:val="00D726A1"/>
    <w:rsid w:val="00E37540"/>
    <w:rsid w:val="00EF67C1"/>
    <w:rsid w:val="00FC3E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047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B4BE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5047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B4BE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2109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157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mineco</Company>
  <LinksUpToDate>false</LinksUpToDate>
  <CharactersWithSpaces>1053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Н. Рубцова</dc:creator>
  <cp:keywords/>
  <dc:description/>
  <cp:lastModifiedBy>Для работы</cp:lastModifiedBy>
  <cp:revision>6</cp:revision>
  <cp:lastPrinted>2018-01-31T09:27:00Z</cp:lastPrinted>
  <dcterms:created xsi:type="dcterms:W3CDTF">2018-01-24T07:02:00Z</dcterms:created>
  <dcterms:modified xsi:type="dcterms:W3CDTF">2018-01-31T11:04:00Z</dcterms:modified>
</cp:coreProperties>
</file>