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11" w:rsidRPr="006C2A11" w:rsidRDefault="006C2A11" w:rsidP="006C2A11">
      <w:pPr>
        <w:shd w:val="clear" w:color="auto" w:fill="FFFFFF"/>
        <w:spacing w:after="0" w:line="28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19"/>
          <w:szCs w:val="19"/>
        </w:rPr>
      </w:pPr>
      <w:r w:rsidRPr="006C2A11">
        <w:rPr>
          <w:rFonts w:ascii="Arial" w:eastAsia="Times New Roman" w:hAnsi="Arial" w:cs="Arial"/>
          <w:color w:val="2D2D2D"/>
          <w:spacing w:val="2"/>
          <w:sz w:val="19"/>
          <w:szCs w:val="19"/>
        </w:rPr>
        <w:t>Утверждена</w:t>
      </w:r>
      <w:r w:rsidRPr="006C2A11">
        <w:rPr>
          <w:rFonts w:ascii="Arial" w:eastAsia="Times New Roman" w:hAnsi="Arial" w:cs="Arial"/>
          <w:color w:val="2D2D2D"/>
          <w:spacing w:val="2"/>
          <w:sz w:val="19"/>
          <w:szCs w:val="19"/>
        </w:rPr>
        <w:br/>
        <w:t>постановлением Правительства</w:t>
      </w:r>
      <w:r w:rsidRPr="006C2A11">
        <w:rPr>
          <w:rFonts w:ascii="Arial" w:eastAsia="Times New Roman" w:hAnsi="Arial" w:cs="Arial"/>
          <w:color w:val="2D2D2D"/>
          <w:spacing w:val="2"/>
          <w:sz w:val="19"/>
          <w:szCs w:val="19"/>
        </w:rPr>
        <w:br/>
        <w:t>Республики Мордовия</w:t>
      </w:r>
      <w:r w:rsidRPr="006C2A11">
        <w:rPr>
          <w:rFonts w:ascii="Arial" w:eastAsia="Times New Roman" w:hAnsi="Arial" w:cs="Arial"/>
          <w:color w:val="2D2D2D"/>
          <w:spacing w:val="2"/>
          <w:sz w:val="19"/>
          <w:szCs w:val="19"/>
        </w:rPr>
        <w:br/>
        <w:t>от 19 июня 2017 года N 352</w:t>
      </w:r>
    </w:p>
    <w:p w:rsidR="00CE16C1" w:rsidRPr="006C2A11" w:rsidRDefault="006C2A11" w:rsidP="006C2A11">
      <w:pPr>
        <w:shd w:val="clear" w:color="auto" w:fill="FFFFFF"/>
        <w:spacing w:after="0" w:line="28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19"/>
          <w:szCs w:val="19"/>
        </w:rPr>
      </w:pPr>
      <w:r w:rsidRPr="006C2A11">
        <w:rPr>
          <w:rFonts w:ascii="Arial" w:eastAsia="Times New Roman" w:hAnsi="Arial" w:cs="Arial"/>
          <w:color w:val="2D2D2D"/>
          <w:spacing w:val="2"/>
          <w:sz w:val="19"/>
          <w:szCs w:val="19"/>
        </w:rPr>
        <w:br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E16C1" w:rsidTr="00CE16C1">
        <w:tc>
          <w:tcPr>
            <w:tcW w:w="4785" w:type="dxa"/>
          </w:tcPr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  <w:t>Согласовано</w:t>
            </w:r>
          </w:p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  <w:t>главный архитектор администрации Большеигнатовского муниципального района</w:t>
            </w:r>
          </w:p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  <w:t>Антипов Т. И.</w:t>
            </w:r>
          </w:p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</w:p>
          <w:p w:rsidR="00CE16C1" w:rsidRDefault="00CE16C1" w:rsidP="006C2A11">
            <w:pPr>
              <w:spacing w:line="285" w:lineRule="atLeast"/>
              <w:jc w:val="both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  <w:r w:rsidRPr="006C2A11">
              <w:rPr>
                <w:rFonts w:ascii="Courier New" w:eastAsia="Times New Roman" w:hAnsi="Courier New" w:cs="Courier New"/>
                <w:color w:val="2D2D2D"/>
                <w:spacing w:val="2"/>
                <w:sz w:val="19"/>
                <w:szCs w:val="19"/>
              </w:rPr>
              <w:t>"____" ________________ 20___ г.</w:t>
            </w:r>
          </w:p>
        </w:tc>
        <w:tc>
          <w:tcPr>
            <w:tcW w:w="4786" w:type="dxa"/>
          </w:tcPr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  <w:t>Утверждаю</w:t>
            </w:r>
          </w:p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  <w:t xml:space="preserve">глава Большеигнатовского </w:t>
            </w:r>
          </w:p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  <w:t>муниципального района</w:t>
            </w:r>
          </w:p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  <w:t>Полозова Т. Н.</w:t>
            </w:r>
          </w:p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</w:p>
          <w:p w:rsidR="00CE16C1" w:rsidRDefault="00CE16C1" w:rsidP="00CE16C1">
            <w:pPr>
              <w:spacing w:line="285" w:lineRule="atLeast"/>
              <w:jc w:val="center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19"/>
                <w:szCs w:val="19"/>
              </w:rPr>
            </w:pPr>
            <w:r w:rsidRPr="006C2A11">
              <w:rPr>
                <w:rFonts w:ascii="Courier New" w:eastAsia="Times New Roman" w:hAnsi="Courier New" w:cs="Courier New"/>
                <w:color w:val="2D2D2D"/>
                <w:spacing w:val="2"/>
                <w:sz w:val="19"/>
                <w:szCs w:val="19"/>
              </w:rPr>
              <w:t>"____" ________________ 20___ г.</w:t>
            </w:r>
            <w:r w:rsidRPr="006C2A11">
              <w:rPr>
                <w:rFonts w:ascii="Courier New" w:eastAsia="Times New Roman" w:hAnsi="Courier New" w:cs="Courier New"/>
                <w:color w:val="2D2D2D"/>
                <w:spacing w:val="2"/>
                <w:sz w:val="19"/>
                <w:szCs w:val="19"/>
              </w:rPr>
              <w:br/>
            </w:r>
          </w:p>
        </w:tc>
      </w:tr>
    </w:tbl>
    <w:p w:rsidR="006C2A11" w:rsidRPr="006C2A11" w:rsidRDefault="006C2A11" w:rsidP="00CE16C1">
      <w:pPr>
        <w:shd w:val="clear" w:color="auto" w:fill="FFFFFF"/>
        <w:spacing w:after="0" w:line="285" w:lineRule="atLeast"/>
        <w:jc w:val="both"/>
        <w:textAlignment w:val="baseline"/>
        <w:rPr>
          <w:rFonts w:ascii="Arial" w:eastAsia="Times New Roman" w:hAnsi="Arial" w:cs="Arial"/>
          <w:color w:val="4C4C4C"/>
          <w:spacing w:val="2"/>
          <w:sz w:val="38"/>
          <w:szCs w:val="38"/>
        </w:rPr>
      </w:pPr>
      <w:r w:rsidRPr="006C2A11">
        <w:rPr>
          <w:rFonts w:ascii="Arial" w:eastAsia="Times New Roman" w:hAnsi="Arial" w:cs="Arial"/>
          <w:color w:val="2D2D2D"/>
          <w:spacing w:val="2"/>
          <w:sz w:val="19"/>
          <w:szCs w:val="19"/>
        </w:rPr>
        <w:br/>
      </w:r>
      <w:r w:rsidRPr="006C2A11">
        <w:rPr>
          <w:rFonts w:ascii="Courier New" w:eastAsia="Times New Roman" w:hAnsi="Courier New" w:cs="Courier New"/>
          <w:color w:val="2D2D2D"/>
          <w:spacing w:val="2"/>
          <w:sz w:val="19"/>
          <w:szCs w:val="19"/>
        </w:rPr>
        <w:br/>
      </w:r>
      <w:r w:rsidRPr="00CE16C1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       </w:t>
      </w:r>
      <w:r w:rsidRPr="006C2A11">
        <w:rPr>
          <w:rFonts w:ascii="Arial" w:eastAsia="Times New Roman" w:hAnsi="Arial" w:cs="Arial"/>
          <w:color w:val="4C4C4C"/>
          <w:spacing w:val="2"/>
          <w:sz w:val="38"/>
          <w:szCs w:val="38"/>
        </w:rPr>
        <w:t>Паспорт благоустройства населенного пункта</w:t>
      </w:r>
    </w:p>
    <w:p w:rsidR="006C2A11" w:rsidRPr="006C2A11" w:rsidRDefault="006C2A11" w:rsidP="006C2A11">
      <w:pPr>
        <w:shd w:val="clear" w:color="auto" w:fill="FFFFFF"/>
        <w:spacing w:after="0"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6C2A11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Село Бол</w:t>
      </w:r>
      <w:r w:rsidR="001F7F4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ьшое Игнатово</w:t>
      </w:r>
      <w:r w:rsidR="001F7F4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  <w:t xml:space="preserve">по состоянию на </w:t>
      </w:r>
      <w:r w:rsidR="002A14A1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 августа </w:t>
      </w:r>
      <w:r w:rsidRPr="002A14A1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2017</w:t>
      </w:r>
    </w:p>
    <w:p w:rsidR="006C2A11" w:rsidRDefault="006C2A11" w:rsidP="006C2A11">
      <w:pPr>
        <w:shd w:val="clear" w:color="auto" w:fill="E9ECF1"/>
        <w:spacing w:after="204" w:line="240" w:lineRule="auto"/>
        <w:ind w:left="-1019"/>
        <w:jc w:val="center"/>
        <w:textAlignment w:val="baseline"/>
        <w:outlineLvl w:val="3"/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</w:pPr>
    </w:p>
    <w:p w:rsidR="006C2A11" w:rsidRPr="006C2A11" w:rsidRDefault="006C2A11" w:rsidP="006C2A11">
      <w:pPr>
        <w:shd w:val="clear" w:color="auto" w:fill="E9ECF1"/>
        <w:spacing w:after="204" w:line="240" w:lineRule="auto"/>
        <w:ind w:left="-1019"/>
        <w:jc w:val="center"/>
        <w:textAlignment w:val="baseline"/>
        <w:outlineLvl w:val="3"/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</w:pPr>
      <w:r w:rsidRPr="006C2A11"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  <w:t>1. Дворовые территории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27"/>
        <w:gridCol w:w="6037"/>
        <w:gridCol w:w="1092"/>
        <w:gridCol w:w="1499"/>
      </w:tblGrid>
      <w:tr w:rsidR="006C2A11" w:rsidRPr="00DF7521" w:rsidTr="00B86D08">
        <w:trPr>
          <w:trHeight w:val="15"/>
        </w:trPr>
        <w:tc>
          <w:tcPr>
            <w:tcW w:w="727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</w:t>
            </w:r>
            <w:proofErr w:type="spellStart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Ед. </w:t>
            </w:r>
            <w:proofErr w:type="spellStart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изм</w:t>
            </w:r>
            <w:proofErr w:type="spellEnd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территорий: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всего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BC10A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полностью благоустроенных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BC10A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%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BC10A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9,52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МКД на территориях: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всего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на благоустроенных территориях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FB027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Общая численность населения муниципального образования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тыс. чел.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34BCD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2842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1.5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чел.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16C1" w:rsidRPr="00DF7521" w:rsidRDefault="00E34BCD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1.6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Доля населения, обеспеченная благоустроенными дворовыми территориями, от общей численности населения в населенном пункте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%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34BCD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1,19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1.7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территорий: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общая площадь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1345D7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8505</w:t>
            </w:r>
          </w:p>
        </w:tc>
      </w:tr>
      <w:tr w:rsidR="006C2A11" w:rsidRPr="00DF7521" w:rsidTr="00646F7A">
        <w:trPr>
          <w:trHeight w:val="272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B86D0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D08" w:rsidRPr="00DF7521" w:rsidTr="00B86D08">
        <w:trPr>
          <w:trHeight w:val="264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86D08" w:rsidRPr="00DF7521" w:rsidRDefault="00B86D0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86D08" w:rsidRPr="00DF7521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м</w:t>
            </w:r>
            <w:r w:rsidR="00B86D0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униципальная 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86D08" w:rsidRPr="00DF7521" w:rsidRDefault="00B86D08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86D08" w:rsidRDefault="00B86D0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8505</w:t>
            </w:r>
          </w:p>
        </w:tc>
      </w:tr>
      <w:tr w:rsidR="00E667D2" w:rsidRPr="00DF7521" w:rsidTr="00B86D08">
        <w:trPr>
          <w:trHeight w:val="264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благоустроенных территорий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34BCD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1055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E667D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667D2" w:rsidRPr="00DF7521" w:rsidTr="00E667D2">
        <w:trPr>
          <w:trHeight w:val="79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1055</w:t>
            </w:r>
          </w:p>
        </w:tc>
      </w:tr>
      <w:tr w:rsidR="00E667D2" w:rsidRPr="00DF7521" w:rsidTr="00E667D2">
        <w:trPr>
          <w:trHeight w:val="187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1.8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и площадь площадок на дворовых территориях: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детская площадка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ед./кв.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1345D7" w:rsidP="00134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/ 185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спортивная площадка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ед./кв.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1345D7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1 / </w:t>
            </w:r>
            <w:r w:rsidR="00AB3C63" w:rsidRPr="00DF752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9 544</w:t>
            </w:r>
          </w:p>
        </w:tc>
      </w:tr>
      <w:tr w:rsidR="006C2A11" w:rsidRPr="00DF7521" w:rsidTr="00B86D08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контейнерная площадка (выделенная)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ед./кв.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 / 63</w:t>
            </w:r>
          </w:p>
        </w:tc>
      </w:tr>
    </w:tbl>
    <w:p w:rsidR="006C2A11" w:rsidRDefault="006C2A11" w:rsidP="006C2A11">
      <w:pPr>
        <w:shd w:val="clear" w:color="auto" w:fill="E9ECF1"/>
        <w:spacing w:after="204" w:line="240" w:lineRule="auto"/>
        <w:ind w:left="-1019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</w:rPr>
      </w:pPr>
    </w:p>
    <w:p w:rsidR="006C2A11" w:rsidRPr="006C2A11" w:rsidRDefault="006C2A11" w:rsidP="006C2A11">
      <w:pPr>
        <w:shd w:val="clear" w:color="auto" w:fill="E9ECF1"/>
        <w:spacing w:after="204" w:line="240" w:lineRule="auto"/>
        <w:ind w:left="-1019"/>
        <w:jc w:val="center"/>
        <w:textAlignment w:val="baseline"/>
        <w:outlineLvl w:val="3"/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</w:pPr>
      <w:r w:rsidRPr="006C2A11"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  <w:t>2. Общественные территории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37"/>
        <w:gridCol w:w="6018"/>
        <w:gridCol w:w="1101"/>
        <w:gridCol w:w="1499"/>
      </w:tblGrid>
      <w:tr w:rsidR="006C2A11" w:rsidRPr="00DF7521" w:rsidTr="00E667D2">
        <w:trPr>
          <w:trHeight w:val="15"/>
        </w:trPr>
        <w:tc>
          <w:tcPr>
            <w:tcW w:w="737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</w:t>
            </w:r>
            <w:proofErr w:type="spellStart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Ед. </w:t>
            </w:r>
            <w:proofErr w:type="spellStart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изм</w:t>
            </w:r>
            <w:proofErr w:type="spellEnd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2.1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территорий всего, из них: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FB027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территории массового отдыха населения (парки, скверы и т.п.)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FB027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FB027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2.2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благоустроенных общественных территорий, всего, из них: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DF752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территории массового отдыха населения (парки, скверы и т.п.)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35D29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2.3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Доля благоустроенных территорий от общего количества общественных территорий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%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FB0278" w:rsidP="00DF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2.4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Численность населения, имеющего удобный пешеходный доступ к основным площадкам общественных территорий, чел.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тыс. чел.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FB027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2842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2.5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Доля населения, имеющего удобный пешеходный доступ к основным площадкам общественных территорий**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%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FB0278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2.6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территорий, всего, из них: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76279E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13494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территории массового отдыха населения (парки, скверы и т.п.)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E307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646F7A">
        <w:trPr>
          <w:trHeight w:val="248"/>
        </w:trPr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E667D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E307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667D2" w:rsidRPr="00DF7521" w:rsidTr="00646F7A">
        <w:trPr>
          <w:trHeight w:val="225"/>
        </w:trPr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667D2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76279E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635D2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6C2A11" w:rsidRPr="00DF7521" w:rsidTr="00646F7A">
        <w:trPr>
          <w:trHeight w:val="249"/>
        </w:trPr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E667D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667D2" w:rsidRPr="00DF7521" w:rsidTr="00646F7A">
        <w:trPr>
          <w:trHeight w:val="224"/>
        </w:trPr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13494</w:t>
            </w:r>
          </w:p>
        </w:tc>
      </w:tr>
      <w:tr w:rsidR="00E667D2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2.7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благоустроенных территорий всего, из них: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76279E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территории массового отдыха населения (парки, скверы и т.п.)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E307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E667D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667D2" w:rsidRPr="00DF7521" w:rsidTr="00646F7A">
        <w:trPr>
          <w:trHeight w:val="344"/>
        </w:trPr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667D2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rPr>
          <w:trHeight w:val="952"/>
        </w:trPr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13494</w:t>
            </w:r>
          </w:p>
        </w:tc>
      </w:tr>
      <w:tr w:rsidR="006C2A11" w:rsidRPr="00DF7521" w:rsidTr="00646F7A">
        <w:trPr>
          <w:trHeight w:val="282"/>
        </w:trPr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646F7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667D2" w:rsidRPr="00DF7521" w:rsidTr="00E667D2">
        <w:trPr>
          <w:trHeight w:val="276"/>
        </w:trPr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муниципальная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13494</w:t>
            </w:r>
          </w:p>
        </w:tc>
      </w:tr>
      <w:tr w:rsidR="00E667D2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Default="00E667D2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E667D2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667D2" w:rsidRPr="00DF7521" w:rsidRDefault="00646F7A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2.8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ед.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E34BCD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2.9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AB3C63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52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9 </w:t>
            </w:r>
            <w:r w:rsidR="00E34BCD" w:rsidRPr="00DF752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729</w:t>
            </w:r>
          </w:p>
        </w:tc>
      </w:tr>
      <w:tr w:rsidR="006C2A11" w:rsidRPr="00DF7521" w:rsidTr="00E667D2"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2.10</w:t>
            </w:r>
          </w:p>
        </w:tc>
        <w:tc>
          <w:tcPr>
            <w:tcW w:w="6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благоустроенных общественных территорий, приходящихся на 1 жителя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 на 1 жителя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76279E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C2A11" w:rsidRDefault="006C2A11" w:rsidP="006C2A11">
      <w:pPr>
        <w:shd w:val="clear" w:color="auto" w:fill="E9ECF1"/>
        <w:spacing w:after="204" w:line="240" w:lineRule="auto"/>
        <w:ind w:left="-1019"/>
        <w:jc w:val="center"/>
        <w:textAlignment w:val="baseline"/>
        <w:outlineLvl w:val="3"/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</w:pPr>
    </w:p>
    <w:p w:rsidR="006C2A11" w:rsidRPr="006C2A11" w:rsidRDefault="006C2A11" w:rsidP="006C2A11">
      <w:pPr>
        <w:shd w:val="clear" w:color="auto" w:fill="E9ECF1"/>
        <w:spacing w:after="204" w:line="240" w:lineRule="auto"/>
        <w:ind w:left="-1019"/>
        <w:jc w:val="center"/>
        <w:textAlignment w:val="baseline"/>
        <w:outlineLvl w:val="3"/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</w:pPr>
      <w:r w:rsidRPr="006C2A11"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  <w:t>3. Территории индивидуальной жилой застройки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28"/>
        <w:gridCol w:w="6054"/>
        <w:gridCol w:w="1074"/>
        <w:gridCol w:w="1499"/>
      </w:tblGrid>
      <w:tr w:rsidR="006C2A11" w:rsidRPr="00DF7521" w:rsidTr="006C2A11">
        <w:trPr>
          <w:trHeight w:val="15"/>
        </w:trPr>
        <w:tc>
          <w:tcPr>
            <w:tcW w:w="739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2A11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</w:t>
            </w:r>
            <w:proofErr w:type="spellStart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Ед. </w:t>
            </w:r>
            <w:proofErr w:type="spellStart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изм</w:t>
            </w:r>
            <w:proofErr w:type="spellEnd"/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</w:t>
            </w:r>
          </w:p>
        </w:tc>
      </w:tr>
      <w:tr w:rsidR="006C2A11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3.1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территорий застройки ИЖС: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2A11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общая площадь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091213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290250</w:t>
            </w:r>
          </w:p>
        </w:tc>
      </w:tr>
      <w:tr w:rsidR="006C2A11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646F7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6F7A" w:rsidRPr="00DF7521" w:rsidTr="00646F7A">
        <w:trPr>
          <w:trHeight w:val="310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муниципальная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6F7A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290250</w:t>
            </w:r>
          </w:p>
        </w:tc>
      </w:tr>
      <w:tr w:rsidR="006C2A11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благоустроенных территорий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2A11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646F7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091213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6F7A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муниципальная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6F7A" w:rsidRPr="00DF7521" w:rsidTr="00646F7A">
        <w:trPr>
          <w:trHeight w:val="59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DF7521" w:rsidRDefault="00646F7A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3.2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Доля благоустроенных территорий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020D12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2A11" w:rsidRPr="00DF7521" w:rsidTr="006C2A11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3.3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Доля территорий с ИЖС, внешний вид которых соответствует правилам благоустройства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6C2A11" w:rsidP="006C2A11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752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2A11" w:rsidRPr="00DF7521" w:rsidRDefault="00091213" w:rsidP="006C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646F7A" w:rsidRDefault="00646F7A" w:rsidP="00646F7A">
      <w:pPr>
        <w:pStyle w:val="4"/>
        <w:widowControl w:val="0"/>
        <w:shd w:val="clear" w:color="auto" w:fill="E9ECF1"/>
        <w:spacing w:before="0" w:beforeAutospacing="0" w:after="0" w:afterAutospacing="0"/>
        <w:textAlignment w:val="baseline"/>
        <w:rPr>
          <w:b w:val="0"/>
          <w:bCs w:val="0"/>
          <w:sz w:val="31"/>
          <w:szCs w:val="31"/>
        </w:rPr>
      </w:pPr>
    </w:p>
    <w:p w:rsidR="00020D12" w:rsidRDefault="00020D12" w:rsidP="00020D12">
      <w:pPr>
        <w:pStyle w:val="4"/>
        <w:widowControl w:val="0"/>
        <w:shd w:val="clear" w:color="auto" w:fill="E9ECF1"/>
        <w:spacing w:before="0" w:beforeAutospacing="0" w:after="0" w:afterAutospacing="0"/>
        <w:ind w:firstLine="709"/>
        <w:textAlignment w:val="baseline"/>
        <w:rPr>
          <w:b w:val="0"/>
          <w:bCs w:val="0"/>
          <w:sz w:val="31"/>
          <w:szCs w:val="31"/>
        </w:rPr>
      </w:pPr>
      <w:r w:rsidRPr="00020D12">
        <w:rPr>
          <w:b w:val="0"/>
          <w:bCs w:val="0"/>
          <w:sz w:val="31"/>
          <w:szCs w:val="31"/>
        </w:rPr>
        <w:t>4. Территории в ведении юридических лиц и индивидуальных предпринимателей</w:t>
      </w:r>
    </w:p>
    <w:p w:rsidR="00020D12" w:rsidRPr="00020D12" w:rsidRDefault="00020D12" w:rsidP="00020D12">
      <w:pPr>
        <w:pStyle w:val="4"/>
        <w:widowControl w:val="0"/>
        <w:shd w:val="clear" w:color="auto" w:fill="E9ECF1"/>
        <w:spacing w:before="0" w:beforeAutospacing="0" w:after="0" w:afterAutospacing="0"/>
        <w:ind w:firstLine="709"/>
        <w:textAlignment w:val="baseline"/>
        <w:rPr>
          <w:b w:val="0"/>
          <w:bCs w:val="0"/>
          <w:sz w:val="31"/>
          <w:szCs w:val="31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28"/>
        <w:gridCol w:w="6056"/>
        <w:gridCol w:w="1072"/>
        <w:gridCol w:w="1499"/>
      </w:tblGrid>
      <w:tr w:rsidR="00020D12" w:rsidRPr="00020D12" w:rsidTr="00020D12">
        <w:trPr>
          <w:trHeight w:val="15"/>
        </w:trPr>
        <w:tc>
          <w:tcPr>
            <w:tcW w:w="739" w:type="dxa"/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0D12" w:rsidRPr="00020D12" w:rsidTr="00020D1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</w:t>
            </w:r>
            <w:proofErr w:type="spellStart"/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Ед. </w:t>
            </w:r>
            <w:proofErr w:type="spellStart"/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изм</w:t>
            </w:r>
            <w:proofErr w:type="spellEnd"/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</w:t>
            </w:r>
          </w:p>
        </w:tc>
      </w:tr>
      <w:tr w:rsidR="00020D12" w:rsidRPr="00020D12" w:rsidTr="00020D1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4.1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территорий в ведении юридических лиц и индивидуальных предпринимателей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0D12" w:rsidRPr="00020D12" w:rsidTr="00020D1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общая площадь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1D0CA0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113695</w:t>
            </w:r>
          </w:p>
        </w:tc>
      </w:tr>
      <w:tr w:rsidR="00020D12" w:rsidRPr="00020D12" w:rsidTr="00646F7A">
        <w:trPr>
          <w:trHeight w:val="260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646F7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6F7A" w:rsidRPr="00020D12" w:rsidTr="00646F7A">
        <w:trPr>
          <w:trHeight w:val="281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муниципальная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106813</w:t>
            </w:r>
          </w:p>
        </w:tc>
      </w:tr>
      <w:tr w:rsidR="00646F7A" w:rsidRPr="00020D12" w:rsidTr="00020D1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6882</w:t>
            </w:r>
          </w:p>
        </w:tc>
      </w:tr>
      <w:tr w:rsidR="00020D12" w:rsidRPr="00020D12" w:rsidTr="00020D1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площадь благоустроенных территорий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91213" w:rsidP="00091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70546</w:t>
            </w:r>
          </w:p>
        </w:tc>
      </w:tr>
      <w:tr w:rsidR="00020D12" w:rsidRPr="00020D12" w:rsidTr="00646F7A">
        <w:trPr>
          <w:trHeight w:val="225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 по видам собственности</w:t>
            </w:r>
            <w:r w:rsidR="00646F7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6F7A" w:rsidRPr="00020D12" w:rsidTr="00020D1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муниципальная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64596</w:t>
            </w:r>
          </w:p>
        </w:tc>
      </w:tr>
      <w:tr w:rsidR="00646F7A" w:rsidRPr="00020D12" w:rsidTr="00020D1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частная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Pr="00020D12" w:rsidRDefault="00646F7A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F7A" w:rsidRDefault="00646F7A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5950</w:t>
            </w:r>
          </w:p>
        </w:tc>
      </w:tr>
      <w:tr w:rsidR="00020D12" w:rsidRPr="00020D12" w:rsidTr="00020D1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4.2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Доля благоустроенных территорий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91213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020D12" w:rsidRPr="00020D12" w:rsidTr="00020D12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</w:rPr>
              <w:t>4.3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</w:rPr>
              <w:t>Доля территорий с внешним видом зданий, строений и сооружений, соответствующим правилам благоустройства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020D12" w:rsidP="00020D12">
            <w:pPr>
              <w:spacing w:after="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</w:rPr>
            </w:pPr>
            <w:r w:rsidRPr="00020D1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0D12" w:rsidRPr="00020D12" w:rsidRDefault="00646F7A" w:rsidP="00020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pacing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pacing w:val="2"/>
                <w:sz w:val="24"/>
                <w:szCs w:val="24"/>
              </w:rPr>
              <w:t>70</w:t>
            </w:r>
          </w:p>
        </w:tc>
      </w:tr>
    </w:tbl>
    <w:p w:rsidR="001D0CA0" w:rsidRDefault="001D0CA0" w:rsidP="007E7FD5">
      <w:pP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7E7FD5" w:rsidRPr="007E7FD5" w:rsidRDefault="00091F43" w:rsidP="007E7FD5">
      <w:pPr>
        <w:rPr>
          <w:rFonts w:ascii="Times New Roman" w:eastAsia="Times New Roman" w:hAnsi="Times New Roman" w:cs="Times New Roman"/>
          <w:sz w:val="24"/>
          <w:szCs w:val="24"/>
        </w:rPr>
      </w:pPr>
      <w:r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Дат</w:t>
      </w:r>
      <w:r w:rsidR="002A14A1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 проведения инвентаризации: "</w:t>
      </w:r>
      <w:r w:rsidR="006916A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</w:t>
      </w:r>
      <w:r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" </w:t>
      </w:r>
      <w:r w:rsidR="002A14A1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августа</w:t>
      </w:r>
      <w:r w:rsidR="00A94992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 2017</w:t>
      </w:r>
      <w:r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 г.</w:t>
      </w:r>
      <w:r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</w:r>
      <w:r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  <w:t>Ф.И.О., должности и подписи членов инвентаризационной комиссии:</w:t>
      </w:r>
      <w:r w:rsidRPr="006916AA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</w:rPr>
        <w:br/>
      </w:r>
      <w:r w:rsidR="007E7FD5" w:rsidRPr="007E7FD5">
        <w:rPr>
          <w:rFonts w:ascii="diaria_promedium" w:eastAsia="Times New Roman" w:hAnsi="diaria_promedium" w:cs="Times New Roman"/>
          <w:color w:val="333333"/>
          <w:sz w:val="2"/>
          <w:szCs w:val="2"/>
          <w:shd w:val="clear" w:color="auto" w:fill="EBEBEB"/>
        </w:rPr>
        <w:t> </w:t>
      </w:r>
    </w:p>
    <w:p w:rsidR="00091F43" w:rsidRPr="0073593D" w:rsidRDefault="007E7FD5" w:rsidP="0073593D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FD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Левщанов А. М. начальник управления перспективного развития</w:t>
      </w:r>
      <w:r w:rsidR="007359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1F43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/______________/</w:t>
      </w:r>
      <w:r w:rsidR="00091F43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  <w:t>Куликова И. Г.</w:t>
      </w:r>
      <w:r w:rsidR="0073593D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начальник отдела по взаимодействию с территорией Большеигнатовского сельского поселение  администрации Большеигнатовского муниципального района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091F43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/______________/</w:t>
      </w:r>
      <w:r w:rsidR="00091F43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</w:r>
      <w:r w:rsidR="00091F43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</w:r>
      <w:r w:rsidR="00DF7521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Кечемайкин В. Н. председатель совета депутатов Большеигнатовского муниципального района  </w:t>
      </w:r>
      <w:r w:rsidR="00091F43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/______________/</w:t>
      </w:r>
      <w:r w:rsidR="00091F43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</w:r>
      <w:r w:rsidR="0073593D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  <w:t>Радаев Ю. А. ООО «Возрождение Плюс»</w:t>
      </w:r>
      <w:r w:rsidR="00091F43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/______________/</w:t>
      </w:r>
      <w:r w:rsidR="00091F43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</w:r>
    </w:p>
    <w:p w:rsidR="00386930" w:rsidRPr="0073593D" w:rsidRDefault="00DF7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Гриш</w:t>
      </w:r>
      <w:r w:rsidR="0073593D" w:rsidRPr="0073593D">
        <w:rPr>
          <w:rFonts w:ascii="Times New Roman" w:hAnsi="Times New Roman" w:cs="Times New Roman"/>
          <w:sz w:val="28"/>
          <w:szCs w:val="28"/>
        </w:rPr>
        <w:t>енков А. В. МУП «Жилищник»</w:t>
      </w:r>
      <w:r w:rsidR="0073593D">
        <w:rPr>
          <w:rFonts w:ascii="Times New Roman" w:hAnsi="Times New Roman" w:cs="Times New Roman"/>
          <w:sz w:val="28"/>
          <w:szCs w:val="28"/>
        </w:rPr>
        <w:t xml:space="preserve"> </w:t>
      </w:r>
      <w:r w:rsidR="0073593D" w:rsidRPr="003D74B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/______________/</w:t>
      </w:r>
    </w:p>
    <w:sectPr w:rsidR="00386930" w:rsidRPr="0073593D" w:rsidSect="00E64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C2A11"/>
    <w:rsid w:val="00020D12"/>
    <w:rsid w:val="00091213"/>
    <w:rsid w:val="00091F43"/>
    <w:rsid w:val="000D715E"/>
    <w:rsid w:val="000F158A"/>
    <w:rsid w:val="001345D7"/>
    <w:rsid w:val="00177717"/>
    <w:rsid w:val="001D0CA0"/>
    <w:rsid w:val="001F7F4C"/>
    <w:rsid w:val="002A14A1"/>
    <w:rsid w:val="00373A43"/>
    <w:rsid w:val="00386930"/>
    <w:rsid w:val="003B1758"/>
    <w:rsid w:val="00446B59"/>
    <w:rsid w:val="00457998"/>
    <w:rsid w:val="00462C84"/>
    <w:rsid w:val="0050420F"/>
    <w:rsid w:val="00592F28"/>
    <w:rsid w:val="005B16C8"/>
    <w:rsid w:val="0061430B"/>
    <w:rsid w:val="00635D29"/>
    <w:rsid w:val="00646F7A"/>
    <w:rsid w:val="006916AA"/>
    <w:rsid w:val="006C2A11"/>
    <w:rsid w:val="0073593D"/>
    <w:rsid w:val="0076279E"/>
    <w:rsid w:val="007E7FD5"/>
    <w:rsid w:val="007F2647"/>
    <w:rsid w:val="008E4154"/>
    <w:rsid w:val="00A94992"/>
    <w:rsid w:val="00AB3C63"/>
    <w:rsid w:val="00AF0F0F"/>
    <w:rsid w:val="00B350D3"/>
    <w:rsid w:val="00B86D08"/>
    <w:rsid w:val="00B90F47"/>
    <w:rsid w:val="00BC10A8"/>
    <w:rsid w:val="00C537A7"/>
    <w:rsid w:val="00CE16C1"/>
    <w:rsid w:val="00DF7521"/>
    <w:rsid w:val="00E16ED7"/>
    <w:rsid w:val="00E34BCD"/>
    <w:rsid w:val="00E372EB"/>
    <w:rsid w:val="00E64B18"/>
    <w:rsid w:val="00E667D2"/>
    <w:rsid w:val="00EE3072"/>
    <w:rsid w:val="00FB0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B18"/>
  </w:style>
  <w:style w:type="paragraph" w:styleId="3">
    <w:name w:val="heading 3"/>
    <w:basedOn w:val="a"/>
    <w:link w:val="30"/>
    <w:uiPriority w:val="9"/>
    <w:qFormat/>
    <w:rsid w:val="006C2A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C2A1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C2A1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C2A11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formattext">
    <w:name w:val="formattext"/>
    <w:basedOn w:val="a"/>
    <w:rsid w:val="006C2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6C2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CE16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5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8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0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5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1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28</cp:revision>
  <dcterms:created xsi:type="dcterms:W3CDTF">2017-11-07T06:04:00Z</dcterms:created>
  <dcterms:modified xsi:type="dcterms:W3CDTF">2017-11-10T05:45:00Z</dcterms:modified>
</cp:coreProperties>
</file>