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45F" w:rsidRDefault="0043545F" w:rsidP="0043545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545F">
        <w:rPr>
          <w:rFonts w:ascii="Times New Roman" w:hAnsi="Times New Roman" w:cs="Times New Roman"/>
          <w:b/>
          <w:bCs/>
          <w:sz w:val="28"/>
          <w:szCs w:val="28"/>
        </w:rPr>
        <w:t>Урок</w:t>
      </w:r>
      <w:r w:rsidR="009579B2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43545F">
        <w:rPr>
          <w:rFonts w:ascii="Times New Roman" w:hAnsi="Times New Roman" w:cs="Times New Roman"/>
          <w:b/>
          <w:bCs/>
          <w:sz w:val="28"/>
          <w:szCs w:val="28"/>
        </w:rPr>
        <w:t xml:space="preserve"> мужества: «Горячее сердце»</w:t>
      </w:r>
    </w:p>
    <w:p w:rsidR="0043545F" w:rsidRDefault="0043545F" w:rsidP="0043545F">
      <w:pPr>
        <w:pStyle w:val="a3"/>
        <w:rPr>
          <w:rFonts w:ascii="Times New Roman" w:hAnsi="Times New Roman" w:cs="Times New Roman"/>
          <w:sz w:val="28"/>
          <w:szCs w:val="28"/>
        </w:rPr>
      </w:pPr>
      <w:r w:rsidRPr="0043545F">
        <w:rPr>
          <w:rFonts w:ascii="Times New Roman" w:hAnsi="Times New Roman" w:cs="Times New Roman"/>
          <w:sz w:val="28"/>
          <w:szCs w:val="28"/>
        </w:rPr>
        <w:br/>
      </w:r>
    </w:p>
    <w:p w:rsidR="00284C2A" w:rsidRDefault="0043545F" w:rsidP="00284C2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545F">
        <w:rPr>
          <w:rFonts w:ascii="Times New Roman" w:hAnsi="Times New Roman" w:cs="Times New Roman"/>
          <w:sz w:val="28"/>
          <w:szCs w:val="28"/>
        </w:rPr>
        <w:br/>
      </w:r>
    </w:p>
    <w:p w:rsidR="0043545F" w:rsidRPr="00284C2A" w:rsidRDefault="0043545F" w:rsidP="00284C2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4C2A">
        <w:rPr>
          <w:rFonts w:ascii="Times New Roman" w:hAnsi="Times New Roman" w:cs="Times New Roman"/>
          <w:sz w:val="28"/>
          <w:szCs w:val="28"/>
        </w:rPr>
        <w:t xml:space="preserve">15 февраля в МБОУ « Андреевская СОШ», в рамках всероссийской акции проведен единый Урок мужества, посвященный Всероссийской общественно-государственной инициативе «Горячее сердце». </w:t>
      </w:r>
    </w:p>
    <w:p w:rsidR="0043545F" w:rsidRPr="00284C2A" w:rsidRDefault="0043545F" w:rsidP="00284C2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4C2A">
        <w:rPr>
          <w:rFonts w:ascii="Times New Roman" w:hAnsi="Times New Roman" w:cs="Times New Roman"/>
          <w:sz w:val="28"/>
          <w:szCs w:val="28"/>
        </w:rPr>
        <w:t xml:space="preserve">Ребята получили представление об ответственном гражданском поведении в обществе на примерах отважных поступков их сверстников, а также неравнодушного отношения к людям, нуждающимся в помощи. Узнали об участии в деятельности общественных объединений, направленных на заботу о старших и младших поколениях. Познакомились с Инициативой, с материалами Почётной книги «Горячее сердце». Приняли участие в дискуссии «Кто такие «горячие сердца России?». </w:t>
      </w:r>
    </w:p>
    <w:p w:rsidR="0043545F" w:rsidRPr="00284C2A" w:rsidRDefault="0043545F" w:rsidP="00284C2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4C2A">
        <w:rPr>
          <w:rFonts w:ascii="Times New Roman" w:hAnsi="Times New Roman" w:cs="Times New Roman"/>
          <w:sz w:val="28"/>
          <w:szCs w:val="28"/>
        </w:rPr>
        <w:t>Ребята  ознакомились с такими понятиями, как «мужество», «долг», «честь». </w:t>
      </w:r>
      <w:bookmarkStart w:id="0" w:name="_GoBack"/>
      <w:bookmarkEnd w:id="0"/>
    </w:p>
    <w:sectPr w:rsidR="0043545F" w:rsidRPr="00284C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45F"/>
    <w:rsid w:val="00216207"/>
    <w:rsid w:val="00284C2A"/>
    <w:rsid w:val="0043545F"/>
    <w:rsid w:val="0095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545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54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Андреевская СОШ</dc:creator>
  <cp:lastModifiedBy>1</cp:lastModifiedBy>
  <cp:revision>3</cp:revision>
  <dcterms:created xsi:type="dcterms:W3CDTF">2018-02-16T07:29:00Z</dcterms:created>
  <dcterms:modified xsi:type="dcterms:W3CDTF">2018-02-16T08:54:00Z</dcterms:modified>
</cp:coreProperties>
</file>