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49D" w:rsidRPr="00DF149D" w:rsidRDefault="00DF149D" w:rsidP="00DF149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F149D" w:rsidRDefault="00DF149D" w:rsidP="00DF149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«ДАЧНАЯ АМНИСТИЯ» после 01 марта 2018 года</w:t>
      </w:r>
    </w:p>
    <w:p w:rsidR="00DF149D" w:rsidRPr="00DF149D" w:rsidRDefault="00DF149D" w:rsidP="00DF149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149D" w:rsidRDefault="00DF149D" w:rsidP="00DF149D">
      <w:pPr>
        <w:pStyle w:val="a4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F149D">
        <w:rPr>
          <w:rFonts w:ascii="Times New Roman" w:hAnsi="Times New Roman" w:cs="Times New Roman"/>
          <w:sz w:val="28"/>
          <w:szCs w:val="28"/>
        </w:rPr>
        <w:t>«Дачная амнистия», которая должна была закончиться 28 февраля 2018-го, продлена до 1 марта 2020 г. Такое решение в Госдуме приняли практически в последний момент. Теперь документ, чтобы он полной мерой вступил в силу, должны подписать еще и в Совете Федерации.</w:t>
      </w:r>
    </w:p>
    <w:p w:rsidR="00DF149D" w:rsidRDefault="00DF149D" w:rsidP="00DF149D">
      <w:pPr>
        <w:pStyle w:val="a4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F149D">
        <w:rPr>
          <w:rFonts w:ascii="Times New Roman" w:hAnsi="Times New Roman" w:cs="Times New Roman"/>
          <w:sz w:val="28"/>
          <w:szCs w:val="28"/>
        </w:rPr>
        <w:t>«Дачная амнистия» – это народное название упрощенного порядка для оформления прав на дом. Введен он был в 2006-м и с тех пор несколько раз продлевался чиновниками.</w:t>
      </w:r>
    </w:p>
    <w:p w:rsidR="00DF149D" w:rsidRDefault="00DF149D" w:rsidP="00DF149D">
      <w:pPr>
        <w:pStyle w:val="a4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F149D">
        <w:rPr>
          <w:rFonts w:ascii="Times New Roman" w:hAnsi="Times New Roman" w:cs="Times New Roman"/>
          <w:sz w:val="28"/>
          <w:szCs w:val="28"/>
        </w:rPr>
        <w:t>Суть «дачной амнистии» заключается в том, что оформить права на дом можно без разрешения на его ввод в эксплуатацию. Необходимость в таком упрощенном порядке возникла после того, как вступил в силу Земельный кодекс. Дело в том, что у большинства владельцев старых домов, которые были построены еще в прошлом веке, подобных документов не было, как таковых. Благодаря «дачной амнистии» стало возможным ввести их в современную правовую реальность.</w:t>
      </w:r>
    </w:p>
    <w:p w:rsidR="00DF149D" w:rsidRPr="00DF149D" w:rsidRDefault="00DF149D" w:rsidP="00DF149D">
      <w:pPr>
        <w:pStyle w:val="a4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F149D">
        <w:rPr>
          <w:rFonts w:ascii="Times New Roman" w:hAnsi="Times New Roman" w:cs="Times New Roman"/>
          <w:sz w:val="28"/>
          <w:szCs w:val="28"/>
        </w:rPr>
        <w:t xml:space="preserve">Если бы Госдума не продлила «дачную амнистию», </w:t>
      </w:r>
      <w:r>
        <w:rPr>
          <w:rFonts w:ascii="Times New Roman" w:hAnsi="Times New Roman" w:cs="Times New Roman"/>
          <w:sz w:val="28"/>
          <w:szCs w:val="28"/>
        </w:rPr>
        <w:t xml:space="preserve">то владельцам недвижимости </w:t>
      </w:r>
      <w:r w:rsidRPr="00DF149D">
        <w:rPr>
          <w:rFonts w:ascii="Times New Roman" w:hAnsi="Times New Roman" w:cs="Times New Roman"/>
          <w:sz w:val="28"/>
          <w:szCs w:val="28"/>
        </w:rPr>
        <w:t>пришлось</w:t>
      </w:r>
      <w:r>
        <w:rPr>
          <w:rFonts w:ascii="Times New Roman" w:hAnsi="Times New Roman" w:cs="Times New Roman"/>
          <w:sz w:val="28"/>
          <w:szCs w:val="28"/>
        </w:rPr>
        <w:t xml:space="preserve"> бы </w:t>
      </w:r>
      <w:r w:rsidRPr="00DF149D">
        <w:rPr>
          <w:rFonts w:ascii="Times New Roman" w:hAnsi="Times New Roman" w:cs="Times New Roman"/>
          <w:sz w:val="28"/>
          <w:szCs w:val="28"/>
        </w:rPr>
        <w:t xml:space="preserve"> в суде доказывать, что их дома не «</w:t>
      </w:r>
      <w:proofErr w:type="spellStart"/>
      <w:r w:rsidRPr="00DF149D">
        <w:rPr>
          <w:rFonts w:ascii="Times New Roman" w:hAnsi="Times New Roman" w:cs="Times New Roman"/>
          <w:sz w:val="28"/>
          <w:szCs w:val="28"/>
        </w:rPr>
        <w:t>самострои</w:t>
      </w:r>
      <w:proofErr w:type="spellEnd"/>
      <w:r w:rsidRPr="00DF149D">
        <w:rPr>
          <w:rFonts w:ascii="Times New Roman" w:hAnsi="Times New Roman" w:cs="Times New Roman"/>
          <w:sz w:val="28"/>
          <w:szCs w:val="28"/>
        </w:rPr>
        <w:t>».</w:t>
      </w:r>
    </w:p>
    <w:p w:rsidR="00533FFD" w:rsidRDefault="00DF149D" w:rsidP="00DF149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законе ничего не изменилось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срок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«дачной амнистии».</w:t>
      </w:r>
    </w:p>
    <w:p w:rsidR="00DF149D" w:rsidRDefault="00DF149D" w:rsidP="00DF149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F149D" w:rsidRDefault="00DF149D" w:rsidP="00DF149D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 Макушина, </w:t>
      </w:r>
    </w:p>
    <w:p w:rsidR="00DF149D" w:rsidRDefault="00DF149D" w:rsidP="00DF149D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МБУ «МФЦ Большеигнатовского </w:t>
      </w:r>
    </w:p>
    <w:p w:rsidR="00DF149D" w:rsidRPr="00DF149D" w:rsidRDefault="00DF149D" w:rsidP="00DF149D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а РМ»</w:t>
      </w:r>
    </w:p>
    <w:sectPr w:rsidR="00DF149D" w:rsidRPr="00DF14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49D"/>
    <w:rsid w:val="00533FFD"/>
    <w:rsid w:val="00DF1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14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DF149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14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DF149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1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1</cp:revision>
  <dcterms:created xsi:type="dcterms:W3CDTF">2018-02-28T12:58:00Z</dcterms:created>
  <dcterms:modified xsi:type="dcterms:W3CDTF">2018-02-28T13:03:00Z</dcterms:modified>
</cp:coreProperties>
</file>