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EBF" w:rsidRPr="00866EBF" w:rsidRDefault="00866EBF" w:rsidP="00866EBF">
      <w:pPr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04040"/>
          <w:sz w:val="28"/>
          <w:szCs w:val="28"/>
          <w:bdr w:val="none" w:sz="0" w:space="0" w:color="auto" w:frame="1"/>
          <w:lang w:eastAsia="ru-RU"/>
        </w:rPr>
      </w:pPr>
      <w:r w:rsidRPr="00866EBF">
        <w:rPr>
          <w:rFonts w:ascii="Times New Roman" w:eastAsia="Times New Roman" w:hAnsi="Times New Roman" w:cs="Times New Roman"/>
          <w:b/>
          <w:color w:val="404040"/>
          <w:sz w:val="28"/>
          <w:szCs w:val="28"/>
          <w:bdr w:val="none" w:sz="0" w:space="0" w:color="auto" w:frame="1"/>
          <w:lang w:eastAsia="ru-RU"/>
        </w:rPr>
        <w:t>Творческий вокзал</w:t>
      </w:r>
    </w:p>
    <w:p w:rsidR="006F12E6" w:rsidRPr="006F12E6" w:rsidRDefault="006F12E6" w:rsidP="00443D71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66EBF">
        <w:rPr>
          <w:rFonts w:ascii="Times New Roman" w:eastAsia="Times New Roman" w:hAnsi="Times New Roman" w:cs="Times New Roman"/>
          <w:color w:val="404040"/>
          <w:sz w:val="28"/>
          <w:szCs w:val="28"/>
          <w:bdr w:val="none" w:sz="0" w:space="0" w:color="auto" w:frame="1"/>
          <w:lang w:eastAsia="ru-RU"/>
        </w:rPr>
        <w:t>Интересным событием в культурной жизни нашего района</w:t>
      </w:r>
      <w:r w:rsidR="00866EBF" w:rsidRPr="00866EBF">
        <w:rPr>
          <w:rFonts w:ascii="Times New Roman" w:eastAsia="Times New Roman" w:hAnsi="Times New Roman" w:cs="Times New Roman"/>
          <w:color w:val="404040"/>
          <w:sz w:val="28"/>
          <w:szCs w:val="28"/>
          <w:bdr w:val="none" w:sz="0" w:space="0" w:color="auto" w:frame="1"/>
          <w:lang w:eastAsia="ru-RU"/>
        </w:rPr>
        <w:t>,</w:t>
      </w:r>
      <w:r w:rsidRPr="00866EBF">
        <w:rPr>
          <w:rFonts w:ascii="Times New Roman" w:eastAsia="Times New Roman" w:hAnsi="Times New Roman" w:cs="Times New Roman"/>
          <w:color w:val="404040"/>
          <w:sz w:val="28"/>
          <w:szCs w:val="28"/>
          <w:bdr w:val="none" w:sz="0" w:space="0" w:color="auto" w:frame="1"/>
          <w:lang w:eastAsia="ru-RU"/>
        </w:rPr>
        <w:t xml:space="preserve"> стал большой  праздничный  концерт «Творческий  вокзал», посвящённый Дню работников культуры. </w:t>
      </w:r>
    </w:p>
    <w:p w:rsidR="006F12E6" w:rsidRDefault="00866EBF" w:rsidP="00443D71">
      <w:pPr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66E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К вниманию зрителей были представлены концертные номера клубных формирований сельских поселений. </w:t>
      </w:r>
      <w:r w:rsidR="006F12E6" w:rsidRPr="006F12E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Праздник получился ярким, волнительным и многоликим. Вечер был украшен незабываемым выступлением </w:t>
      </w:r>
      <w:r w:rsidR="006F12E6" w:rsidRPr="00866E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творческих коллективов </w:t>
      </w:r>
      <w:r w:rsidR="006F12E6" w:rsidRPr="006F12E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и </w:t>
      </w:r>
      <w:r w:rsidR="006F12E6" w:rsidRPr="00866E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солис</w:t>
      </w:r>
      <w:r w:rsidRPr="00866E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тов, которые произвели приятное впечатление на </w:t>
      </w:r>
      <w:r w:rsidR="006F12E6" w:rsidRPr="006F12E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зрительскую аудиторию.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6F12E6" w:rsidRPr="006F12E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Отрадно, что </w:t>
      </w:r>
      <w:r w:rsidRPr="00866E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зрители нашего района </w:t>
      </w:r>
      <w:r w:rsidR="006F12E6" w:rsidRPr="006F12E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смогли не только в очередной раз насладиться творчеством</w:t>
      </w:r>
      <w:r w:rsidRPr="00866E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любимых артистов</w:t>
      </w:r>
      <w:r w:rsidR="006F12E6" w:rsidRPr="006F12E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но и открыть для себя новые имена и музыкальные произведения</w:t>
      </w:r>
      <w:r w:rsidRPr="00866E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="006F12E6" w:rsidRPr="006F12E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866EBF" w:rsidRPr="00866EBF" w:rsidRDefault="00866EBF" w:rsidP="006F12E6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bookmarkStart w:id="0" w:name="_GoBack"/>
      <w:bookmarkEnd w:id="0"/>
    </w:p>
    <w:p w:rsidR="00866EBF" w:rsidRPr="006F12E6" w:rsidRDefault="00866EBF" w:rsidP="006F12E6">
      <w:pPr>
        <w:spacing w:after="0" w:line="315" w:lineRule="atLeast"/>
        <w:textAlignment w:val="baseline"/>
        <w:rPr>
          <w:rFonts w:ascii="Tahoma" w:eastAsia="Times New Roman" w:hAnsi="Tahoma" w:cs="Tahoma"/>
          <w:color w:val="404040"/>
          <w:sz w:val="28"/>
          <w:szCs w:val="28"/>
          <w:lang w:eastAsia="ru-RU"/>
        </w:rPr>
      </w:pPr>
    </w:p>
    <w:p w:rsidR="006F12E6" w:rsidRPr="006F12E6" w:rsidRDefault="006F12E6" w:rsidP="006F12E6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404040"/>
          <w:lang w:eastAsia="ru-RU"/>
        </w:rPr>
      </w:pPr>
      <w:r w:rsidRPr="006F12E6">
        <w:rPr>
          <w:rFonts w:ascii="Tahoma" w:eastAsia="Times New Roman" w:hAnsi="Tahoma" w:cs="Tahoma"/>
          <w:color w:val="404040"/>
          <w:lang w:eastAsia="ru-RU"/>
        </w:rPr>
        <w:t> </w:t>
      </w:r>
    </w:p>
    <w:p w:rsidR="00740158" w:rsidRDefault="00866EBF" w:rsidP="00866EB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73650" cy="3805238"/>
            <wp:effectExtent l="0" t="0" r="0" b="5080"/>
            <wp:docPr id="2" name="Рисунок 2" descr="C:\Users\111\Desktop\DSCN0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DSCN09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109" cy="381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0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10C"/>
    <w:rsid w:val="00443D71"/>
    <w:rsid w:val="006F12E6"/>
    <w:rsid w:val="00740158"/>
    <w:rsid w:val="00866EBF"/>
    <w:rsid w:val="00C1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s10">
    <w:name w:val="fs10"/>
    <w:basedOn w:val="a0"/>
    <w:rsid w:val="006F12E6"/>
  </w:style>
  <w:style w:type="character" w:styleId="a3">
    <w:name w:val="Hyperlink"/>
    <w:basedOn w:val="a0"/>
    <w:uiPriority w:val="99"/>
    <w:semiHidden/>
    <w:unhideWhenUsed/>
    <w:rsid w:val="006F12E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F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2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s10">
    <w:name w:val="fs10"/>
    <w:basedOn w:val="a0"/>
    <w:rsid w:val="006F12E6"/>
  </w:style>
  <w:style w:type="character" w:styleId="a3">
    <w:name w:val="Hyperlink"/>
    <w:basedOn w:val="a0"/>
    <w:uiPriority w:val="99"/>
    <w:semiHidden/>
    <w:unhideWhenUsed/>
    <w:rsid w:val="006F12E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F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8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9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82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8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4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3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6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74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27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21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87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05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45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0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86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35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8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2018-03-23T06:45:00Z</dcterms:created>
  <dcterms:modified xsi:type="dcterms:W3CDTF">2018-03-23T06:46:00Z</dcterms:modified>
</cp:coreProperties>
</file>