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B96" w:rsidRPr="00427B96" w:rsidRDefault="00427B96" w:rsidP="00427B96">
      <w:pPr>
        <w:pStyle w:val="20"/>
        <w:shd w:val="clear" w:color="auto" w:fill="auto"/>
        <w:spacing w:line="365" w:lineRule="exact"/>
        <w:ind w:firstLine="740"/>
        <w:rPr>
          <w:b/>
        </w:rPr>
      </w:pPr>
      <w:r w:rsidRPr="00427B96">
        <w:rPr>
          <w:b/>
          <w:color w:val="333333"/>
        </w:rPr>
        <w:t>Всемирн</w:t>
      </w:r>
      <w:r w:rsidR="00736F40">
        <w:rPr>
          <w:b/>
          <w:color w:val="333333"/>
        </w:rPr>
        <w:t>ый</w:t>
      </w:r>
      <w:r w:rsidRPr="00427B96">
        <w:rPr>
          <w:b/>
          <w:color w:val="333333"/>
        </w:rPr>
        <w:t xml:space="preserve"> форум и выставк</w:t>
      </w:r>
      <w:r w:rsidR="00736F40">
        <w:rPr>
          <w:b/>
          <w:color w:val="333333"/>
        </w:rPr>
        <w:t>а</w:t>
      </w:r>
      <w:r w:rsidRPr="00427B96">
        <w:rPr>
          <w:b/>
          <w:color w:val="333333"/>
        </w:rPr>
        <w:t>  Moscow Franchise Expo 2018</w:t>
      </w:r>
    </w:p>
    <w:p w:rsidR="00427B96" w:rsidRDefault="00427B96">
      <w:pPr>
        <w:pStyle w:val="20"/>
        <w:shd w:val="clear" w:color="auto" w:fill="auto"/>
        <w:spacing w:line="365" w:lineRule="exact"/>
        <w:ind w:firstLine="740"/>
        <w:jc w:val="both"/>
      </w:pPr>
    </w:p>
    <w:p w:rsidR="00A331CB" w:rsidRDefault="00736F40">
      <w:pPr>
        <w:pStyle w:val="20"/>
        <w:shd w:val="clear" w:color="auto" w:fill="auto"/>
        <w:spacing w:line="365" w:lineRule="exact"/>
        <w:ind w:firstLine="740"/>
        <w:jc w:val="both"/>
      </w:pPr>
      <w:r>
        <w:t>В</w:t>
      </w:r>
      <w:r w:rsidR="00120DB5">
        <w:t xml:space="preserve"> период с 28 мая по 01 июня 2018 года в Москве состоится событие мирового масштаба — заседание Мирового совета и Всемирный форум по франчайзингу.</w:t>
      </w:r>
    </w:p>
    <w:p w:rsidR="00A331CB" w:rsidRDefault="00120DB5">
      <w:pPr>
        <w:pStyle w:val="20"/>
        <w:shd w:val="clear" w:color="auto" w:fill="auto"/>
        <w:spacing w:line="365" w:lineRule="exact"/>
        <w:ind w:firstLine="740"/>
        <w:jc w:val="both"/>
      </w:pPr>
      <w:r>
        <w:t>Впервые территория России станет деловой и экспертной площадкой для представителей ассоциаций, крупных компаний и инвесторов из более чем 40 стран мира, включая Юго-Восточную Азию, Европу, Северную, Латинскую и Южную Америку, Африку.</w:t>
      </w:r>
    </w:p>
    <w:p w:rsidR="00A331CB" w:rsidRDefault="00120DB5">
      <w:pPr>
        <w:pStyle w:val="20"/>
        <w:shd w:val="clear" w:color="auto" w:fill="auto"/>
        <w:spacing w:line="360" w:lineRule="exact"/>
        <w:ind w:firstLine="740"/>
        <w:jc w:val="both"/>
      </w:pPr>
      <w:r>
        <w:t xml:space="preserve">Всемирный форум и выставка </w:t>
      </w:r>
      <w:r>
        <w:rPr>
          <w:lang w:val="en-US" w:eastAsia="en-US" w:bidi="en-US"/>
        </w:rPr>
        <w:t>Moscow</w:t>
      </w:r>
      <w:r w:rsidRPr="00427B96">
        <w:rPr>
          <w:lang w:eastAsia="en-US" w:bidi="en-US"/>
        </w:rPr>
        <w:t xml:space="preserve"> </w:t>
      </w:r>
      <w:r>
        <w:rPr>
          <w:lang w:val="en-US" w:eastAsia="en-US" w:bidi="en-US"/>
        </w:rPr>
        <w:t>Franchise</w:t>
      </w:r>
      <w:r w:rsidRPr="00427B96">
        <w:rPr>
          <w:lang w:eastAsia="en-US" w:bidi="en-US"/>
        </w:rPr>
        <w:t xml:space="preserve"> </w:t>
      </w:r>
      <w:r>
        <w:rPr>
          <w:lang w:val="en-US" w:eastAsia="en-US" w:bidi="en-US"/>
        </w:rPr>
        <w:t>Expo</w:t>
      </w:r>
      <w:r w:rsidRPr="00427B96">
        <w:rPr>
          <w:lang w:eastAsia="en-US" w:bidi="en-US"/>
        </w:rPr>
        <w:t xml:space="preserve"> </w:t>
      </w:r>
      <w:r>
        <w:t>- 2018 соберут на своих площадках более шести тысяч участников для обсуждения последних трендов во франчайзинге, обучения, заключения контрактов и демонстрации новых концепций.</w:t>
      </w:r>
    </w:p>
    <w:p w:rsidR="00A331CB" w:rsidRDefault="00120DB5">
      <w:pPr>
        <w:pStyle w:val="20"/>
        <w:shd w:val="clear" w:color="auto" w:fill="auto"/>
        <w:spacing w:line="365" w:lineRule="exact"/>
        <w:ind w:firstLine="740"/>
        <w:jc w:val="both"/>
      </w:pPr>
      <w:r>
        <w:t>Последние семь лет российский франчайзинг показывает стабильную, динамику развития - до 15% ежегодного франчайзи</w:t>
      </w:r>
      <w:r w:rsidR="00427B96">
        <w:t>нга</w:t>
      </w:r>
      <w:r>
        <w:t xml:space="preserve"> и порядка 1300 брендов, 65% из которых являются российскими концепциями.</w:t>
      </w:r>
    </w:p>
    <w:p w:rsidR="00427B96" w:rsidRDefault="00120DB5" w:rsidP="00427B96">
      <w:pPr>
        <w:pStyle w:val="20"/>
        <w:shd w:val="clear" w:color="auto" w:fill="auto"/>
        <w:spacing w:line="365" w:lineRule="exact"/>
        <w:ind w:firstLine="740"/>
        <w:jc w:val="both"/>
      </w:pPr>
      <w:r>
        <w:t>Форум и выставка зададут новую динамику в развитии этого популярного метода развития бизнеса и окажут практическую пользу для развития регионов.</w:t>
      </w:r>
    </w:p>
    <w:p w:rsidR="00A331CB" w:rsidRDefault="00120DB5" w:rsidP="00427B96">
      <w:pPr>
        <w:pStyle w:val="20"/>
        <w:shd w:val="clear" w:color="auto" w:fill="auto"/>
        <w:spacing w:line="365" w:lineRule="exact"/>
        <w:ind w:firstLine="740"/>
        <w:jc w:val="both"/>
      </w:pPr>
      <w:r>
        <w:t>В связи с изложенным, Министерство экономики, торговли и предпринимательства Республики Мордовия просит оказать содействие в доведении информации о предстоящих мероприятиях в области франчайзинга в мае 2018 года до субъектов малого и среднего предпринимательства муниципального района.</w:t>
      </w:r>
    </w:p>
    <w:p w:rsidR="00A331CB" w:rsidRDefault="00120DB5" w:rsidP="00427B96">
      <w:pPr>
        <w:pStyle w:val="20"/>
        <w:shd w:val="clear" w:color="auto" w:fill="auto"/>
        <w:spacing w:line="365" w:lineRule="exact"/>
        <w:ind w:firstLine="567"/>
        <w:jc w:val="both"/>
      </w:pPr>
      <w:r>
        <w:t>Участие для делегатов и посетителей выставки бесплатно.</w:t>
      </w:r>
    </w:p>
    <w:p w:rsidR="00A331CB" w:rsidRDefault="00120DB5" w:rsidP="00427B96">
      <w:pPr>
        <w:pStyle w:val="20"/>
        <w:shd w:val="clear" w:color="auto" w:fill="auto"/>
        <w:spacing w:line="365" w:lineRule="exact"/>
        <w:ind w:firstLine="567"/>
        <w:jc w:val="both"/>
      </w:pPr>
      <w:r>
        <w:t xml:space="preserve">Более подробная информация размещена на сайте </w:t>
      </w:r>
      <w:hyperlink r:id="rId6" w:history="1">
        <w:r>
          <w:rPr>
            <w:rStyle w:val="a3"/>
          </w:rPr>
          <w:t>www.rusfranch.ru</w:t>
        </w:r>
      </w:hyperlink>
      <w:r w:rsidRPr="00427B96">
        <w:rPr>
          <w:lang w:eastAsia="en-US" w:bidi="en-US"/>
        </w:rPr>
        <w:t>.</w:t>
      </w:r>
    </w:p>
    <w:p w:rsidR="00A331CB" w:rsidRDefault="00120DB5" w:rsidP="00427B96">
      <w:pPr>
        <w:pStyle w:val="20"/>
        <w:shd w:val="clear" w:color="auto" w:fill="auto"/>
        <w:spacing w:after="1268" w:line="365" w:lineRule="exact"/>
        <w:ind w:firstLine="567"/>
        <w:jc w:val="both"/>
      </w:pPr>
      <w:r>
        <w:t>Контактное лицо по вопросам участия - советник президента Российской ассоциации франчайзинга (РАФ) Кустова Н.Р., тел. 8 (495) 967- 37-13.</w:t>
      </w:r>
    </w:p>
    <w:sectPr w:rsidR="00A331CB" w:rsidSect="00A331CB">
      <w:pgSz w:w="11900" w:h="16840"/>
      <w:pgMar w:top="1342" w:right="585" w:bottom="1342" w:left="197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0B38" w:rsidRDefault="00F30B38" w:rsidP="00A331CB">
      <w:r>
        <w:separator/>
      </w:r>
    </w:p>
  </w:endnote>
  <w:endnote w:type="continuationSeparator" w:id="1">
    <w:p w:rsidR="00F30B38" w:rsidRDefault="00F30B38" w:rsidP="00A331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0B38" w:rsidRDefault="00F30B38"/>
  </w:footnote>
  <w:footnote w:type="continuationSeparator" w:id="1">
    <w:p w:rsidR="00F30B38" w:rsidRDefault="00F30B38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A331CB"/>
    <w:rsid w:val="00120DB5"/>
    <w:rsid w:val="00427B96"/>
    <w:rsid w:val="004A5F59"/>
    <w:rsid w:val="00736F40"/>
    <w:rsid w:val="00A331CB"/>
    <w:rsid w:val="00CC1232"/>
    <w:rsid w:val="00F30B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331CB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331CB"/>
    <w:rPr>
      <w:color w:val="0066CC"/>
      <w:u w:val="single"/>
    </w:rPr>
  </w:style>
  <w:style w:type="character" w:customStyle="1" w:styleId="1">
    <w:name w:val="Заголовок №1_"/>
    <w:basedOn w:val="a0"/>
    <w:link w:val="10"/>
    <w:rsid w:val="00A331C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">
    <w:name w:val="Основной текст (2)_"/>
    <w:basedOn w:val="a0"/>
    <w:link w:val="20"/>
    <w:rsid w:val="00A331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sid w:val="00A331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4">
    <w:name w:val="Основной текст (4)_"/>
    <w:basedOn w:val="a0"/>
    <w:link w:val="40"/>
    <w:rsid w:val="00A331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41">
    <w:name w:val="Основной текст (4)"/>
    <w:basedOn w:val="4"/>
    <w:rsid w:val="00A331CB"/>
    <w:rPr>
      <w:color w:val="000000"/>
      <w:spacing w:val="0"/>
      <w:w w:val="100"/>
      <w:position w:val="0"/>
      <w:u w:val="single"/>
      <w:lang w:val="en-US" w:eastAsia="en-US" w:bidi="en-US"/>
    </w:rPr>
  </w:style>
  <w:style w:type="character" w:customStyle="1" w:styleId="216pt1pt">
    <w:name w:val="Основной текст (2) + 16 pt;Полужирный;Курсив;Интервал 1 pt"/>
    <w:basedOn w:val="2"/>
    <w:rsid w:val="00A331CB"/>
    <w:rPr>
      <w:b/>
      <w:bCs/>
      <w:i/>
      <w:iCs/>
      <w:strike/>
      <w:color w:val="000000"/>
      <w:spacing w:val="30"/>
      <w:w w:val="100"/>
      <w:position w:val="0"/>
      <w:sz w:val="32"/>
      <w:szCs w:val="32"/>
      <w:lang w:val="en-US" w:eastAsia="en-US" w:bidi="en-US"/>
    </w:rPr>
  </w:style>
  <w:style w:type="character" w:customStyle="1" w:styleId="21">
    <w:name w:val="Основной текст (2)"/>
    <w:basedOn w:val="2"/>
    <w:rsid w:val="00A331CB"/>
    <w:rPr>
      <w:color w:val="000000"/>
      <w:spacing w:val="0"/>
      <w:w w:val="100"/>
      <w:position w:val="0"/>
    </w:rPr>
  </w:style>
  <w:style w:type="character" w:customStyle="1" w:styleId="216pt1pt0">
    <w:name w:val="Основной текст (2) + 16 pt;Полужирный;Курсив;Интервал 1 pt"/>
    <w:basedOn w:val="2"/>
    <w:rsid w:val="00A331CB"/>
    <w:rPr>
      <w:b/>
      <w:bCs/>
      <w:i/>
      <w:iCs/>
      <w:color w:val="000000"/>
      <w:spacing w:val="30"/>
      <w:w w:val="100"/>
      <w:position w:val="0"/>
      <w:sz w:val="32"/>
      <w:szCs w:val="32"/>
      <w:lang w:val="ru-RU" w:eastAsia="ru-RU" w:bidi="ru-RU"/>
    </w:rPr>
  </w:style>
  <w:style w:type="character" w:customStyle="1" w:styleId="a4">
    <w:name w:val="Колонтитул_"/>
    <w:basedOn w:val="a0"/>
    <w:link w:val="a5"/>
    <w:rsid w:val="00A331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a6">
    <w:name w:val="Колонтитул"/>
    <w:basedOn w:val="a4"/>
    <w:rsid w:val="00A331CB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22">
    <w:name w:val="Основной текст (2)"/>
    <w:basedOn w:val="2"/>
    <w:rsid w:val="00A331CB"/>
    <w:rPr>
      <w:color w:val="000000"/>
      <w:spacing w:val="0"/>
      <w:w w:val="100"/>
      <w:position w:val="0"/>
      <w:u w:val="single"/>
      <w:lang w:val="en-US" w:eastAsia="en-US" w:bidi="en-US"/>
    </w:rPr>
  </w:style>
  <w:style w:type="paragraph" w:customStyle="1" w:styleId="10">
    <w:name w:val="Заголовок №1"/>
    <w:basedOn w:val="a"/>
    <w:link w:val="1"/>
    <w:rsid w:val="00A331CB"/>
    <w:pPr>
      <w:shd w:val="clear" w:color="auto" w:fill="FFFFFF"/>
      <w:spacing w:line="317" w:lineRule="exact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0">
    <w:name w:val="Основной текст (2)"/>
    <w:basedOn w:val="a"/>
    <w:link w:val="2"/>
    <w:rsid w:val="00A331CB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rsid w:val="00A331CB"/>
    <w:pPr>
      <w:shd w:val="clear" w:color="auto" w:fill="FFFFFF"/>
      <w:spacing w:line="226" w:lineRule="exact"/>
      <w:jc w:val="center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40">
    <w:name w:val="Основной текст (4)"/>
    <w:basedOn w:val="a"/>
    <w:link w:val="4"/>
    <w:rsid w:val="00A331CB"/>
    <w:pPr>
      <w:shd w:val="clear" w:color="auto" w:fill="FFFFFF"/>
      <w:spacing w:after="360" w:line="254" w:lineRule="exact"/>
      <w:jc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a5">
    <w:name w:val="Колонтитул"/>
    <w:basedOn w:val="a"/>
    <w:link w:val="a4"/>
    <w:rsid w:val="00A331C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5"/>
      <w:szCs w:val="15"/>
    </w:rPr>
  </w:style>
  <w:style w:type="paragraph" w:styleId="a7">
    <w:name w:val="header"/>
    <w:basedOn w:val="a"/>
    <w:link w:val="a8"/>
    <w:uiPriority w:val="99"/>
    <w:semiHidden/>
    <w:unhideWhenUsed/>
    <w:rsid w:val="00427B9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427B96"/>
    <w:rPr>
      <w:color w:val="000000"/>
    </w:rPr>
  </w:style>
  <w:style w:type="paragraph" w:styleId="a9">
    <w:name w:val="footer"/>
    <w:basedOn w:val="a"/>
    <w:link w:val="aa"/>
    <w:uiPriority w:val="99"/>
    <w:semiHidden/>
    <w:unhideWhenUsed/>
    <w:rsid w:val="00427B9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427B96"/>
    <w:rPr>
      <w:color w:val="000000"/>
    </w:rPr>
  </w:style>
  <w:style w:type="character" w:styleId="ab">
    <w:name w:val="FollowedHyperlink"/>
    <w:basedOn w:val="a0"/>
    <w:uiPriority w:val="99"/>
    <w:semiHidden/>
    <w:unhideWhenUsed/>
    <w:rsid w:val="00427B96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rusfranch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Для работы</cp:lastModifiedBy>
  <cp:revision>2</cp:revision>
  <dcterms:created xsi:type="dcterms:W3CDTF">2018-04-19T06:49:00Z</dcterms:created>
  <dcterms:modified xsi:type="dcterms:W3CDTF">2018-04-19T07:11:00Z</dcterms:modified>
</cp:coreProperties>
</file>