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2BC" w:rsidRDefault="00E442BC" w:rsidP="00E442BC">
      <w:pPr>
        <w:jc w:val="center"/>
        <w:rPr>
          <w:sz w:val="28"/>
        </w:rPr>
      </w:pPr>
      <w:r>
        <w:rPr>
          <w:sz w:val="28"/>
        </w:rPr>
        <w:t>Совет депутатов Большеигнатовского сельского поселения</w:t>
      </w:r>
    </w:p>
    <w:p w:rsidR="00E442BC" w:rsidRDefault="00E442BC" w:rsidP="00E442BC">
      <w:pPr>
        <w:jc w:val="center"/>
        <w:rPr>
          <w:sz w:val="28"/>
        </w:rPr>
      </w:pPr>
      <w:r>
        <w:rPr>
          <w:sz w:val="28"/>
        </w:rPr>
        <w:t>Большеигнатовского муниципального района</w:t>
      </w:r>
    </w:p>
    <w:p w:rsidR="00E442BC" w:rsidRDefault="00E442BC" w:rsidP="00E442BC">
      <w:pPr>
        <w:pStyle w:val="1"/>
      </w:pPr>
      <w:r>
        <w:t>Республики Мордовия</w:t>
      </w:r>
    </w:p>
    <w:p w:rsidR="00E442BC" w:rsidRDefault="00E442BC" w:rsidP="00E442BC">
      <w:pPr>
        <w:tabs>
          <w:tab w:val="left" w:pos="2595"/>
        </w:tabs>
        <w:rPr>
          <w:sz w:val="28"/>
        </w:rPr>
      </w:pPr>
    </w:p>
    <w:p w:rsidR="00E442BC" w:rsidRDefault="00E442BC" w:rsidP="00E442BC">
      <w:pPr>
        <w:tabs>
          <w:tab w:val="left" w:pos="2595"/>
        </w:tabs>
        <w:rPr>
          <w:sz w:val="28"/>
        </w:rPr>
      </w:pPr>
      <w:r>
        <w:rPr>
          <w:sz w:val="28"/>
        </w:rPr>
        <w:tab/>
      </w:r>
    </w:p>
    <w:p w:rsidR="00E442BC" w:rsidRDefault="00E442BC" w:rsidP="00E442BC">
      <w:pPr>
        <w:pStyle w:val="1"/>
        <w:tabs>
          <w:tab w:val="left" w:pos="2595"/>
        </w:tabs>
      </w:pPr>
      <w:r>
        <w:t xml:space="preserve">РЕШЕНИЕ </w:t>
      </w:r>
    </w:p>
    <w:p w:rsidR="00E442BC" w:rsidRDefault="00E442BC" w:rsidP="00E442BC">
      <w:pPr>
        <w:pStyle w:val="a3"/>
        <w:rPr>
          <w:b/>
          <w:bCs/>
        </w:rPr>
      </w:pPr>
      <w:r>
        <w:rPr>
          <w:b/>
          <w:bCs/>
        </w:rPr>
        <w:t xml:space="preserve">Совета депутатов Большеигнатовского сельского поселения </w:t>
      </w:r>
    </w:p>
    <w:p w:rsidR="00E442BC" w:rsidRDefault="00E442BC" w:rsidP="00E442BC">
      <w:pPr>
        <w:pStyle w:val="a3"/>
        <w:rPr>
          <w:b/>
          <w:bCs/>
        </w:rPr>
      </w:pPr>
      <w:r>
        <w:rPr>
          <w:b/>
          <w:bCs/>
        </w:rPr>
        <w:t>Большеигнатовского муниципального района Республики Мордовия</w:t>
      </w:r>
    </w:p>
    <w:p w:rsidR="00E442BC" w:rsidRDefault="00E442BC" w:rsidP="00E442BC">
      <w:pPr>
        <w:pStyle w:val="a3"/>
        <w:rPr>
          <w:b/>
          <w:bCs/>
        </w:rPr>
      </w:pPr>
      <w:r>
        <w:rPr>
          <w:b/>
          <w:bCs/>
        </w:rPr>
        <w:t>шестого созыва</w:t>
      </w:r>
    </w:p>
    <w:p w:rsidR="00E442BC" w:rsidRDefault="00E442BC" w:rsidP="00E442BC"/>
    <w:p w:rsidR="00E442BC" w:rsidRDefault="00E442BC" w:rsidP="00E442BC">
      <w:pPr>
        <w:jc w:val="center"/>
        <w:rPr>
          <w:sz w:val="20"/>
        </w:rPr>
      </w:pPr>
      <w:r>
        <w:rPr>
          <w:sz w:val="20"/>
        </w:rPr>
        <w:t>с</w:t>
      </w:r>
      <w:proofErr w:type="gramStart"/>
      <w:r>
        <w:rPr>
          <w:sz w:val="20"/>
        </w:rPr>
        <w:t>.Б</w:t>
      </w:r>
      <w:proofErr w:type="gramEnd"/>
      <w:r>
        <w:rPr>
          <w:sz w:val="20"/>
        </w:rPr>
        <w:t>ольшое Игнатово</w:t>
      </w:r>
    </w:p>
    <w:p w:rsidR="00E442BC" w:rsidRDefault="00E442BC" w:rsidP="00E442BC">
      <w:pPr>
        <w:rPr>
          <w:sz w:val="20"/>
        </w:rPr>
      </w:pPr>
    </w:p>
    <w:p w:rsidR="00E442BC" w:rsidRDefault="00E442BC" w:rsidP="00E442BC">
      <w:pPr>
        <w:rPr>
          <w:b/>
          <w:bCs/>
        </w:rPr>
      </w:pPr>
    </w:p>
    <w:p w:rsidR="00E442BC" w:rsidRDefault="00E442BC" w:rsidP="00E442BC">
      <w:pPr>
        <w:rPr>
          <w:b/>
          <w:bCs/>
          <w:sz w:val="28"/>
        </w:rPr>
      </w:pPr>
      <w:r>
        <w:rPr>
          <w:b/>
          <w:bCs/>
          <w:sz w:val="28"/>
        </w:rPr>
        <w:t>от  26 апреля  2018 года                                                                          № 49</w:t>
      </w:r>
    </w:p>
    <w:p w:rsidR="00E442BC" w:rsidRDefault="00E442BC" w:rsidP="00E442BC">
      <w:pPr>
        <w:rPr>
          <w:b/>
          <w:bCs/>
          <w:sz w:val="28"/>
        </w:rPr>
      </w:pPr>
    </w:p>
    <w:p w:rsidR="00E442BC" w:rsidRDefault="00E442BC" w:rsidP="00E442BC">
      <w:pPr>
        <w:rPr>
          <w:b/>
          <w:sz w:val="28"/>
          <w:szCs w:val="28"/>
        </w:rPr>
      </w:pPr>
      <w:r>
        <w:rPr>
          <w:b/>
          <w:sz w:val="28"/>
          <w:szCs w:val="28"/>
        </w:rPr>
        <w:t>О внесении изменений в решение Совета депутатов</w:t>
      </w:r>
    </w:p>
    <w:p w:rsidR="00E442BC" w:rsidRDefault="00E442BC" w:rsidP="00E442BC">
      <w:pPr>
        <w:rPr>
          <w:b/>
          <w:sz w:val="28"/>
          <w:szCs w:val="28"/>
        </w:rPr>
      </w:pPr>
      <w:r>
        <w:rPr>
          <w:b/>
          <w:sz w:val="28"/>
          <w:szCs w:val="28"/>
        </w:rPr>
        <w:t>Большеигнатовского сельского поселения Большеигнатовского муниципального района Республики Мордовия от 28 декабря 2017 года       №38 «О бюджете Большеигнатовского сельского поселения на 2018 год             и на плановый период 2019 и 2020 годы»</w:t>
      </w:r>
    </w:p>
    <w:p w:rsidR="00E442BC" w:rsidRDefault="00E442BC" w:rsidP="00E442BC">
      <w:pPr>
        <w:rPr>
          <w:b/>
          <w:sz w:val="28"/>
          <w:szCs w:val="28"/>
        </w:rPr>
      </w:pPr>
    </w:p>
    <w:p w:rsidR="00E442BC" w:rsidRDefault="00E442BC" w:rsidP="00E442BC">
      <w:pPr>
        <w:shd w:val="clear" w:color="auto" w:fill="FFFFFF"/>
        <w:spacing w:line="317" w:lineRule="exact"/>
        <w:jc w:val="both"/>
      </w:pPr>
      <w:r>
        <w:rPr>
          <w:spacing w:val="-1"/>
          <w:sz w:val="28"/>
          <w:szCs w:val="28"/>
        </w:rPr>
        <w:t xml:space="preserve">          В соответствии с Бюджетным кодексом Российской </w:t>
      </w:r>
      <w:r>
        <w:rPr>
          <w:sz w:val="28"/>
          <w:szCs w:val="28"/>
        </w:rPr>
        <w:t xml:space="preserve">Федерации, Федеральным законом от 06.10.2003г. №131-Ф3 «Об общих принципах  организации местного самоуправления в Российской Федерации», руководствуясь </w:t>
      </w:r>
      <w:r>
        <w:rPr>
          <w:spacing w:val="-1"/>
          <w:sz w:val="28"/>
          <w:szCs w:val="28"/>
        </w:rPr>
        <w:t xml:space="preserve">Уставом Большеигнатовского сельского поселения Большеигнатовского </w:t>
      </w:r>
      <w:r>
        <w:rPr>
          <w:sz w:val="28"/>
          <w:szCs w:val="28"/>
        </w:rPr>
        <w:t xml:space="preserve">муниципального района Республики Мордовия, Совет депутатов Большеигнатовского сельского поселения </w:t>
      </w:r>
      <w:r>
        <w:rPr>
          <w:b/>
          <w:bCs/>
          <w:sz w:val="28"/>
          <w:szCs w:val="28"/>
        </w:rPr>
        <w:t>РЕШИЛ:</w:t>
      </w:r>
    </w:p>
    <w:p w:rsidR="00E442BC" w:rsidRDefault="00E442BC" w:rsidP="00E442BC">
      <w:pPr>
        <w:numPr>
          <w:ilvl w:val="0"/>
          <w:numId w:val="2"/>
        </w:numPr>
        <w:jc w:val="both"/>
        <w:rPr>
          <w:sz w:val="28"/>
        </w:rPr>
      </w:pPr>
      <w:r>
        <w:rPr>
          <w:sz w:val="28"/>
          <w:szCs w:val="28"/>
        </w:rPr>
        <w:t xml:space="preserve">Внести в решение Совета депутатов Большеигнатовского сельского поселения Большеигнатовского муниципального района Республики Мордовия от 28 декабря 2017 года № </w:t>
      </w:r>
      <w:r>
        <w:rPr>
          <w:spacing w:val="-1"/>
          <w:sz w:val="28"/>
          <w:szCs w:val="28"/>
        </w:rPr>
        <w:t xml:space="preserve">38 «О бюджете Большеигнатовского сельского поселения </w:t>
      </w:r>
      <w:r>
        <w:rPr>
          <w:sz w:val="28"/>
          <w:szCs w:val="28"/>
        </w:rPr>
        <w:t xml:space="preserve">на 2018 год и на плановый период 2019 и 2020 годы» (с изменениями, утвержденными решением Совета депутатов  Большеигнатовского сельского поселения от 19.03.2018 г. №45)  следующие изменения: </w:t>
      </w:r>
    </w:p>
    <w:p w:rsidR="00E442BC" w:rsidRPr="001C115C" w:rsidRDefault="00E442BC" w:rsidP="001C115C">
      <w:pPr>
        <w:ind w:left="284" w:hanging="284"/>
        <w:jc w:val="both"/>
        <w:rPr>
          <w:sz w:val="28"/>
          <w:szCs w:val="28"/>
        </w:rPr>
      </w:pPr>
      <w:r>
        <w:rPr>
          <w:sz w:val="28"/>
          <w:szCs w:val="28"/>
        </w:rPr>
        <w:t xml:space="preserve"> </w:t>
      </w:r>
    </w:p>
    <w:p w:rsidR="00E442BC" w:rsidRDefault="00E442BC" w:rsidP="00E442BC">
      <w:pPr>
        <w:jc w:val="both"/>
        <w:rPr>
          <w:sz w:val="28"/>
        </w:rPr>
      </w:pPr>
    </w:p>
    <w:p w:rsidR="00E442BC" w:rsidRDefault="00E442BC" w:rsidP="00E442BC">
      <w:pPr>
        <w:pStyle w:val="a5"/>
        <w:jc w:val="both"/>
        <w:rPr>
          <w:bCs/>
          <w:sz w:val="28"/>
          <w:szCs w:val="28"/>
        </w:rPr>
      </w:pPr>
      <w:r>
        <w:rPr>
          <w:sz w:val="28"/>
          <w:szCs w:val="28"/>
        </w:rPr>
        <w:t>– Приложение 5 – «</w:t>
      </w:r>
      <w:r>
        <w:rPr>
          <w:bCs/>
          <w:sz w:val="28"/>
          <w:szCs w:val="28"/>
        </w:rPr>
        <w:t xml:space="preserve">Распределение бюджетных ассигнований бюджета Большеигнатовского сельского поселения по разделам, подразделам, целевым статьям (муниципальным программам и </w:t>
      </w:r>
      <w:proofErr w:type="spellStart"/>
      <w:r>
        <w:rPr>
          <w:bCs/>
          <w:sz w:val="28"/>
          <w:szCs w:val="28"/>
        </w:rPr>
        <w:t>непрограммным</w:t>
      </w:r>
      <w:proofErr w:type="spellEnd"/>
      <w:r>
        <w:rPr>
          <w:bCs/>
          <w:sz w:val="28"/>
          <w:szCs w:val="28"/>
        </w:rPr>
        <w:t xml:space="preserve"> направлениям деятельности), группам (группам и подгруппам) видов расходов классификации  расходов бюджета Большеигнатовского сельского поселения на 2018 год </w:t>
      </w:r>
      <w:r>
        <w:rPr>
          <w:sz w:val="28"/>
          <w:szCs w:val="28"/>
        </w:rPr>
        <w:t>и на плановый период 2019 и 2020 годы</w:t>
      </w:r>
      <w:r>
        <w:rPr>
          <w:bCs/>
          <w:sz w:val="28"/>
          <w:szCs w:val="28"/>
        </w:rPr>
        <w:t>» изложить в новой редакции (прилагается);</w:t>
      </w:r>
    </w:p>
    <w:p w:rsidR="00E442BC" w:rsidRDefault="00E442BC" w:rsidP="00E442BC">
      <w:pPr>
        <w:ind w:left="284" w:hanging="284"/>
        <w:jc w:val="both"/>
        <w:rPr>
          <w:sz w:val="28"/>
          <w:szCs w:val="28"/>
        </w:rPr>
      </w:pPr>
      <w:r>
        <w:rPr>
          <w:sz w:val="28"/>
          <w:szCs w:val="28"/>
        </w:rPr>
        <w:t xml:space="preserve">    </w:t>
      </w:r>
      <w:proofErr w:type="gramStart"/>
      <w:r>
        <w:rPr>
          <w:sz w:val="28"/>
          <w:szCs w:val="28"/>
        </w:rPr>
        <w:t>– Приложение 6 – «</w:t>
      </w:r>
      <w:r>
        <w:rPr>
          <w:bCs/>
          <w:sz w:val="28"/>
          <w:szCs w:val="28"/>
        </w:rPr>
        <w:t xml:space="preserve">Распределение бюджетных ассигнований бюджета Большеигнатовского сельского поселения по целевым статьям (государственным программам, муниципальным программам и </w:t>
      </w:r>
      <w:proofErr w:type="spellStart"/>
      <w:r>
        <w:rPr>
          <w:bCs/>
          <w:sz w:val="28"/>
          <w:szCs w:val="28"/>
        </w:rPr>
        <w:lastRenderedPageBreak/>
        <w:t>непрограммным</w:t>
      </w:r>
      <w:proofErr w:type="spellEnd"/>
      <w:r>
        <w:rPr>
          <w:bCs/>
          <w:sz w:val="28"/>
          <w:szCs w:val="28"/>
        </w:rPr>
        <w:t xml:space="preserve"> направлениям деятельности), группам (группам и подгруппам) видов расходов классификации  расходов бюджета, а также по разделам и подразделам классификации расходов бюджета Большеигнатовского сельского поселения на 2018 год </w:t>
      </w:r>
      <w:r>
        <w:rPr>
          <w:sz w:val="28"/>
          <w:szCs w:val="28"/>
        </w:rPr>
        <w:t>и на плановый период 2019 и 2020 годы</w:t>
      </w:r>
      <w:r>
        <w:rPr>
          <w:bCs/>
          <w:sz w:val="28"/>
          <w:szCs w:val="28"/>
        </w:rPr>
        <w:t>» изложить в новой редакции (прилагается);</w:t>
      </w:r>
      <w:proofErr w:type="gramEnd"/>
    </w:p>
    <w:p w:rsidR="00E442BC" w:rsidRDefault="00E442BC" w:rsidP="00E442BC">
      <w:pPr>
        <w:ind w:left="284" w:hanging="284"/>
        <w:jc w:val="both"/>
        <w:rPr>
          <w:sz w:val="28"/>
          <w:szCs w:val="28"/>
        </w:rPr>
      </w:pPr>
      <w:r>
        <w:rPr>
          <w:sz w:val="28"/>
          <w:szCs w:val="28"/>
        </w:rPr>
        <w:t xml:space="preserve">    </w:t>
      </w:r>
    </w:p>
    <w:p w:rsidR="00E442BC" w:rsidRDefault="00E442BC" w:rsidP="00E442BC">
      <w:pPr>
        <w:ind w:left="284" w:hanging="284"/>
        <w:jc w:val="both"/>
        <w:rPr>
          <w:sz w:val="28"/>
          <w:szCs w:val="28"/>
        </w:rPr>
      </w:pPr>
      <w:r>
        <w:rPr>
          <w:sz w:val="28"/>
          <w:szCs w:val="28"/>
        </w:rPr>
        <w:t xml:space="preserve">   – Приложение 7  – «</w:t>
      </w:r>
      <w:r>
        <w:rPr>
          <w:bCs/>
          <w:sz w:val="28"/>
          <w:szCs w:val="28"/>
        </w:rPr>
        <w:t xml:space="preserve">Ведомственная структура расходов бюджета Большеигнатовского сельского поселения Большеигнатовского муниципального района Республики Мордовия на 2018  год </w:t>
      </w:r>
      <w:r>
        <w:rPr>
          <w:sz w:val="28"/>
          <w:szCs w:val="28"/>
        </w:rPr>
        <w:t>и на плановый период 2019 и 2020 годы</w:t>
      </w:r>
      <w:r>
        <w:rPr>
          <w:bCs/>
          <w:sz w:val="28"/>
          <w:szCs w:val="28"/>
        </w:rPr>
        <w:t>» изложить в новой редакции (прилагается);</w:t>
      </w:r>
    </w:p>
    <w:p w:rsidR="00E442BC" w:rsidRDefault="00E442BC" w:rsidP="00E442BC">
      <w:pPr>
        <w:ind w:left="284" w:hanging="284"/>
        <w:jc w:val="both"/>
        <w:rPr>
          <w:bCs/>
          <w:sz w:val="28"/>
          <w:szCs w:val="28"/>
        </w:rPr>
      </w:pPr>
    </w:p>
    <w:p w:rsidR="00E442BC" w:rsidRDefault="00E442BC" w:rsidP="00E442BC">
      <w:pPr>
        <w:ind w:left="284" w:hanging="284"/>
        <w:jc w:val="both"/>
        <w:rPr>
          <w:bCs/>
          <w:sz w:val="28"/>
          <w:szCs w:val="28"/>
        </w:rPr>
      </w:pPr>
      <w:r>
        <w:rPr>
          <w:bCs/>
          <w:sz w:val="28"/>
          <w:szCs w:val="28"/>
        </w:rPr>
        <w:t xml:space="preserve">   </w:t>
      </w:r>
      <w:r>
        <w:rPr>
          <w:sz w:val="28"/>
          <w:szCs w:val="28"/>
        </w:rPr>
        <w:t xml:space="preserve">– </w:t>
      </w:r>
      <w:r>
        <w:rPr>
          <w:bCs/>
          <w:sz w:val="28"/>
          <w:szCs w:val="28"/>
        </w:rPr>
        <w:t xml:space="preserve">Приложение 8 </w:t>
      </w:r>
      <w:r>
        <w:rPr>
          <w:sz w:val="28"/>
          <w:szCs w:val="28"/>
        </w:rPr>
        <w:t>– «</w:t>
      </w:r>
      <w:r>
        <w:rPr>
          <w:bCs/>
          <w:sz w:val="28"/>
          <w:szCs w:val="28"/>
        </w:rPr>
        <w:t xml:space="preserve">Источники внутреннего финансирования дефицита бюджета Большеигнатовского сельского поселения на 2018  год </w:t>
      </w:r>
      <w:r>
        <w:rPr>
          <w:sz w:val="28"/>
          <w:szCs w:val="28"/>
        </w:rPr>
        <w:t>и на плановый период 2019 и 2020 годы</w:t>
      </w:r>
      <w:r>
        <w:rPr>
          <w:bCs/>
          <w:sz w:val="28"/>
          <w:szCs w:val="28"/>
        </w:rPr>
        <w:t>» изложить в новой редакции (прилагается);</w:t>
      </w:r>
    </w:p>
    <w:p w:rsidR="00E442BC" w:rsidRDefault="00E442BC" w:rsidP="00E442BC">
      <w:pPr>
        <w:jc w:val="both"/>
        <w:rPr>
          <w:bCs/>
          <w:sz w:val="28"/>
          <w:szCs w:val="28"/>
        </w:rPr>
      </w:pPr>
    </w:p>
    <w:p w:rsidR="00E442BC" w:rsidRDefault="00E442BC" w:rsidP="00E442BC">
      <w:pPr>
        <w:jc w:val="both"/>
        <w:rPr>
          <w:bCs/>
          <w:sz w:val="28"/>
          <w:szCs w:val="28"/>
        </w:rPr>
      </w:pPr>
    </w:p>
    <w:p w:rsidR="00E442BC" w:rsidRDefault="00E442BC" w:rsidP="00E442BC">
      <w:pPr>
        <w:pStyle w:val="a7"/>
        <w:numPr>
          <w:ilvl w:val="0"/>
          <w:numId w:val="2"/>
        </w:numPr>
        <w:tabs>
          <w:tab w:val="num" w:pos="284"/>
        </w:tabs>
        <w:ind w:left="284"/>
        <w:jc w:val="both"/>
        <w:rPr>
          <w:bCs/>
          <w:sz w:val="28"/>
          <w:szCs w:val="28"/>
        </w:rPr>
      </w:pPr>
      <w:r>
        <w:rPr>
          <w:sz w:val="28"/>
          <w:szCs w:val="28"/>
        </w:rPr>
        <w:t>Настоящее решение вступает в силу со дня принятия и подлежит опубликованию.</w:t>
      </w:r>
    </w:p>
    <w:p w:rsidR="00E442BC" w:rsidRDefault="00E442BC" w:rsidP="00E442BC">
      <w:pPr>
        <w:pStyle w:val="a5"/>
        <w:ind w:left="0"/>
        <w:rPr>
          <w:b/>
          <w:bCs/>
        </w:rPr>
      </w:pPr>
    </w:p>
    <w:p w:rsidR="00E442BC" w:rsidRDefault="00E442BC" w:rsidP="00E442BC">
      <w:pPr>
        <w:pStyle w:val="a5"/>
        <w:ind w:left="0"/>
        <w:rPr>
          <w:b/>
          <w:bCs/>
          <w:sz w:val="28"/>
          <w:szCs w:val="28"/>
        </w:rPr>
      </w:pPr>
    </w:p>
    <w:p w:rsidR="00E442BC" w:rsidRDefault="00E442BC" w:rsidP="00E442BC">
      <w:pPr>
        <w:rPr>
          <w:b/>
          <w:sz w:val="28"/>
          <w:szCs w:val="28"/>
        </w:rPr>
      </w:pPr>
      <w:r>
        <w:rPr>
          <w:b/>
          <w:sz w:val="28"/>
          <w:szCs w:val="28"/>
        </w:rPr>
        <w:t xml:space="preserve">Глава Большеигнатовского </w:t>
      </w:r>
    </w:p>
    <w:p w:rsidR="00E442BC" w:rsidRDefault="00E442BC" w:rsidP="00E442BC">
      <w:r>
        <w:rPr>
          <w:b/>
          <w:sz w:val="28"/>
          <w:szCs w:val="28"/>
        </w:rPr>
        <w:t xml:space="preserve">сельского поселения                                                                  </w:t>
      </w:r>
      <w:proofErr w:type="spellStart"/>
      <w:r>
        <w:rPr>
          <w:b/>
          <w:sz w:val="28"/>
          <w:szCs w:val="28"/>
        </w:rPr>
        <w:t>А.Г.Полякин</w:t>
      </w:r>
      <w:proofErr w:type="spellEnd"/>
    </w:p>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tbl>
      <w:tblPr>
        <w:tblW w:w="10455" w:type="dxa"/>
        <w:tblInd w:w="-318" w:type="dxa"/>
        <w:tblLayout w:type="fixed"/>
        <w:tblLook w:val="04A0"/>
      </w:tblPr>
      <w:tblGrid>
        <w:gridCol w:w="3399"/>
        <w:gridCol w:w="709"/>
        <w:gridCol w:w="567"/>
        <w:gridCol w:w="1364"/>
        <w:gridCol w:w="42"/>
        <w:gridCol w:w="509"/>
        <w:gridCol w:w="196"/>
        <w:gridCol w:w="7"/>
        <w:gridCol w:w="27"/>
        <w:gridCol w:w="6"/>
        <w:gridCol w:w="459"/>
        <w:gridCol w:w="11"/>
        <w:gridCol w:w="724"/>
        <w:gridCol w:w="9"/>
        <w:gridCol w:w="30"/>
        <w:gridCol w:w="11"/>
        <w:gridCol w:w="1295"/>
        <w:gridCol w:w="1079"/>
        <w:gridCol w:w="11"/>
      </w:tblGrid>
      <w:tr w:rsidR="00E442BC" w:rsidTr="00F32CA6">
        <w:trPr>
          <w:gridAfter w:val="1"/>
          <w:wAfter w:w="11" w:type="dxa"/>
          <w:trHeight w:val="480"/>
        </w:trPr>
        <w:tc>
          <w:tcPr>
            <w:tcW w:w="10444" w:type="dxa"/>
            <w:gridSpan w:val="18"/>
            <w:noWrap/>
            <w:vAlign w:val="bottom"/>
            <w:hideMark/>
          </w:tcPr>
          <w:p w:rsidR="001C115C" w:rsidRDefault="001C115C">
            <w:pPr>
              <w:spacing w:line="276" w:lineRule="auto"/>
              <w:jc w:val="right"/>
              <w:rPr>
                <w:sz w:val="22"/>
                <w:szCs w:val="22"/>
                <w:lang w:eastAsia="en-US"/>
              </w:rPr>
            </w:pPr>
          </w:p>
          <w:p w:rsidR="001C115C" w:rsidRDefault="001C115C">
            <w:pPr>
              <w:spacing w:line="276" w:lineRule="auto"/>
              <w:jc w:val="right"/>
              <w:rPr>
                <w:sz w:val="22"/>
                <w:szCs w:val="22"/>
                <w:lang w:eastAsia="en-US"/>
              </w:rPr>
            </w:pPr>
          </w:p>
          <w:p w:rsidR="001C115C" w:rsidRDefault="001C115C">
            <w:pPr>
              <w:spacing w:line="276" w:lineRule="auto"/>
              <w:jc w:val="right"/>
              <w:rPr>
                <w:sz w:val="22"/>
                <w:szCs w:val="22"/>
                <w:lang w:eastAsia="en-US"/>
              </w:rPr>
            </w:pPr>
          </w:p>
          <w:p w:rsidR="001C115C" w:rsidRDefault="001C115C">
            <w:pPr>
              <w:spacing w:line="276" w:lineRule="auto"/>
              <w:jc w:val="right"/>
              <w:rPr>
                <w:sz w:val="22"/>
                <w:szCs w:val="22"/>
                <w:lang w:eastAsia="en-US"/>
              </w:rPr>
            </w:pPr>
          </w:p>
          <w:p w:rsidR="001C115C" w:rsidRDefault="001C115C">
            <w:pPr>
              <w:spacing w:line="276" w:lineRule="auto"/>
              <w:jc w:val="right"/>
              <w:rPr>
                <w:sz w:val="22"/>
                <w:szCs w:val="22"/>
                <w:lang w:eastAsia="en-US"/>
              </w:rPr>
            </w:pPr>
          </w:p>
          <w:p w:rsidR="001C115C" w:rsidRDefault="001C115C">
            <w:pPr>
              <w:spacing w:line="276" w:lineRule="auto"/>
              <w:jc w:val="right"/>
              <w:rPr>
                <w:sz w:val="22"/>
                <w:szCs w:val="22"/>
                <w:lang w:eastAsia="en-US"/>
              </w:rPr>
            </w:pPr>
          </w:p>
          <w:p w:rsidR="001C115C" w:rsidRDefault="001C115C">
            <w:pPr>
              <w:spacing w:line="276" w:lineRule="auto"/>
              <w:jc w:val="right"/>
              <w:rPr>
                <w:sz w:val="22"/>
                <w:szCs w:val="22"/>
                <w:lang w:eastAsia="en-US"/>
              </w:rPr>
            </w:pPr>
          </w:p>
          <w:p w:rsidR="001C115C" w:rsidRDefault="001C115C">
            <w:pPr>
              <w:spacing w:line="276" w:lineRule="auto"/>
              <w:jc w:val="right"/>
              <w:rPr>
                <w:sz w:val="22"/>
                <w:szCs w:val="22"/>
                <w:lang w:eastAsia="en-US"/>
              </w:rPr>
            </w:pPr>
          </w:p>
          <w:p w:rsidR="00E442BC" w:rsidRDefault="00E442BC">
            <w:pPr>
              <w:spacing w:line="276" w:lineRule="auto"/>
              <w:jc w:val="right"/>
              <w:rPr>
                <w:lang w:eastAsia="en-US"/>
              </w:rPr>
            </w:pPr>
            <w:r>
              <w:rPr>
                <w:sz w:val="22"/>
                <w:szCs w:val="22"/>
                <w:lang w:eastAsia="en-US"/>
              </w:rPr>
              <w:lastRenderedPageBreak/>
              <w:t>Приложение   5</w:t>
            </w:r>
          </w:p>
        </w:tc>
      </w:tr>
      <w:tr w:rsidR="00E442BC" w:rsidTr="00F32CA6">
        <w:trPr>
          <w:gridAfter w:val="1"/>
          <w:wAfter w:w="11" w:type="dxa"/>
          <w:trHeight w:val="342"/>
        </w:trPr>
        <w:tc>
          <w:tcPr>
            <w:tcW w:w="10444" w:type="dxa"/>
            <w:gridSpan w:val="18"/>
            <w:vAlign w:val="bottom"/>
            <w:hideMark/>
          </w:tcPr>
          <w:p w:rsidR="00E442BC" w:rsidRDefault="00E442BC">
            <w:pPr>
              <w:spacing w:line="276" w:lineRule="auto"/>
              <w:jc w:val="right"/>
              <w:rPr>
                <w:lang w:eastAsia="en-US"/>
              </w:rPr>
            </w:pPr>
            <w:r>
              <w:rPr>
                <w:sz w:val="22"/>
                <w:szCs w:val="22"/>
                <w:lang w:eastAsia="en-US"/>
              </w:rPr>
              <w:lastRenderedPageBreak/>
              <w:t>к решению  Совета депутатов</w:t>
            </w:r>
          </w:p>
        </w:tc>
      </w:tr>
      <w:tr w:rsidR="00E442BC" w:rsidTr="00F32CA6">
        <w:trPr>
          <w:gridAfter w:val="1"/>
          <w:wAfter w:w="11" w:type="dxa"/>
          <w:trHeight w:val="342"/>
        </w:trPr>
        <w:tc>
          <w:tcPr>
            <w:tcW w:w="10444" w:type="dxa"/>
            <w:gridSpan w:val="18"/>
            <w:vAlign w:val="bottom"/>
            <w:hideMark/>
          </w:tcPr>
          <w:p w:rsidR="00E442BC" w:rsidRDefault="00E442BC">
            <w:pPr>
              <w:spacing w:line="276" w:lineRule="auto"/>
              <w:jc w:val="right"/>
              <w:rPr>
                <w:lang w:eastAsia="en-US"/>
              </w:rPr>
            </w:pPr>
            <w:r>
              <w:rPr>
                <w:sz w:val="22"/>
                <w:szCs w:val="22"/>
                <w:lang w:eastAsia="en-US"/>
              </w:rPr>
              <w:t>Большеигнатовского сельского поселения</w:t>
            </w:r>
          </w:p>
        </w:tc>
      </w:tr>
      <w:tr w:rsidR="00E442BC" w:rsidTr="00F32CA6">
        <w:trPr>
          <w:gridAfter w:val="1"/>
          <w:wAfter w:w="11" w:type="dxa"/>
          <w:trHeight w:val="885"/>
        </w:trPr>
        <w:tc>
          <w:tcPr>
            <w:tcW w:w="10444" w:type="dxa"/>
            <w:gridSpan w:val="18"/>
            <w:hideMark/>
          </w:tcPr>
          <w:p w:rsidR="00E442BC" w:rsidRDefault="00E442BC">
            <w:pPr>
              <w:spacing w:line="276" w:lineRule="auto"/>
              <w:jc w:val="right"/>
              <w:rPr>
                <w:lang w:eastAsia="en-US"/>
              </w:rPr>
            </w:pPr>
            <w:r>
              <w:rPr>
                <w:sz w:val="22"/>
                <w:szCs w:val="22"/>
                <w:lang w:eastAsia="en-US"/>
              </w:rPr>
              <w:t xml:space="preserve">от 28 декабря 2017 г. №38                                                                                                                                       </w:t>
            </w:r>
            <w:r w:rsidR="00FF36BC">
              <w:rPr>
                <w:sz w:val="22"/>
                <w:szCs w:val="22"/>
                <w:lang w:eastAsia="en-US"/>
              </w:rPr>
              <w:t xml:space="preserve">        в редакции решения от 26 апреля 2018 г. №49</w:t>
            </w:r>
            <w:r>
              <w:rPr>
                <w:sz w:val="22"/>
                <w:szCs w:val="22"/>
                <w:lang w:eastAsia="en-US"/>
              </w:rPr>
              <w:t xml:space="preserve"> </w:t>
            </w:r>
          </w:p>
        </w:tc>
      </w:tr>
      <w:tr w:rsidR="00E442BC" w:rsidTr="00F32CA6">
        <w:trPr>
          <w:gridAfter w:val="1"/>
          <w:wAfter w:w="11" w:type="dxa"/>
          <w:trHeight w:val="1920"/>
        </w:trPr>
        <w:tc>
          <w:tcPr>
            <w:tcW w:w="10444" w:type="dxa"/>
            <w:gridSpan w:val="18"/>
          </w:tcPr>
          <w:p w:rsidR="00E442BC" w:rsidRDefault="00E442BC">
            <w:pPr>
              <w:spacing w:line="276" w:lineRule="auto"/>
              <w:jc w:val="center"/>
              <w:rPr>
                <w:b/>
                <w:bCs/>
                <w:lang w:eastAsia="en-US"/>
              </w:rPr>
            </w:pPr>
            <w:r>
              <w:rPr>
                <w:b/>
                <w:bCs/>
                <w:sz w:val="22"/>
                <w:szCs w:val="22"/>
                <w:lang w:eastAsia="en-US"/>
              </w:rPr>
              <w:t xml:space="preserve">Распределение бюджетных ассигнований бюджета Большеигнатовского сельского поселения по разделам, подразделам, целевым статьям (муниципальным программам и </w:t>
            </w:r>
            <w:proofErr w:type="spellStart"/>
            <w:r>
              <w:rPr>
                <w:b/>
                <w:bCs/>
                <w:sz w:val="22"/>
                <w:szCs w:val="22"/>
                <w:lang w:eastAsia="en-US"/>
              </w:rPr>
              <w:t>непрограммным</w:t>
            </w:r>
            <w:proofErr w:type="spellEnd"/>
            <w:r>
              <w:rPr>
                <w:b/>
                <w:bCs/>
                <w:sz w:val="22"/>
                <w:szCs w:val="22"/>
                <w:lang w:eastAsia="en-US"/>
              </w:rPr>
              <w:t xml:space="preserve"> направлениям деятельности), группам (группам и подгруппам) видов расходов классификации  расходов бюджета Большеигнатовского сельского поселения на 2018 год                                                              и на плановый период 2019-2020 годы</w:t>
            </w:r>
          </w:p>
          <w:p w:rsidR="00E442BC" w:rsidRDefault="00E442BC">
            <w:pPr>
              <w:spacing w:line="276" w:lineRule="auto"/>
              <w:rPr>
                <w:lang w:eastAsia="en-US"/>
              </w:rPr>
            </w:pPr>
          </w:p>
          <w:p w:rsidR="00E442BC" w:rsidRDefault="00E442BC">
            <w:pPr>
              <w:tabs>
                <w:tab w:val="left" w:pos="4005"/>
              </w:tabs>
              <w:spacing w:line="276" w:lineRule="auto"/>
              <w:rPr>
                <w:lang w:eastAsia="en-US"/>
              </w:rPr>
            </w:pPr>
            <w:r>
              <w:rPr>
                <w:sz w:val="22"/>
                <w:szCs w:val="22"/>
                <w:lang w:eastAsia="en-US"/>
              </w:rPr>
              <w:tab/>
            </w:r>
          </w:p>
        </w:tc>
      </w:tr>
      <w:tr w:rsidR="00E442BC" w:rsidTr="00F32CA6">
        <w:trPr>
          <w:gridAfter w:val="1"/>
          <w:wAfter w:w="11" w:type="dxa"/>
          <w:trHeight w:val="342"/>
        </w:trPr>
        <w:tc>
          <w:tcPr>
            <w:tcW w:w="9365" w:type="dxa"/>
            <w:gridSpan w:val="17"/>
            <w:hideMark/>
          </w:tcPr>
          <w:p w:rsidR="00E442BC" w:rsidRDefault="00E442BC">
            <w:pPr>
              <w:spacing w:line="276" w:lineRule="auto"/>
              <w:rPr>
                <w:b/>
                <w:bCs/>
                <w:lang w:eastAsia="en-US"/>
              </w:rPr>
            </w:pPr>
            <w:r>
              <w:rPr>
                <w:b/>
                <w:bCs/>
                <w:sz w:val="22"/>
                <w:szCs w:val="22"/>
                <w:lang w:eastAsia="en-US"/>
              </w:rPr>
              <w:t xml:space="preserve">                                                                                                                                         тыс</w:t>
            </w:r>
            <w:proofErr w:type="gramStart"/>
            <w:r>
              <w:rPr>
                <w:b/>
                <w:bCs/>
                <w:sz w:val="22"/>
                <w:szCs w:val="22"/>
                <w:lang w:eastAsia="en-US"/>
              </w:rPr>
              <w:t>.р</w:t>
            </w:r>
            <w:proofErr w:type="gramEnd"/>
            <w:r>
              <w:rPr>
                <w:b/>
                <w:bCs/>
                <w:sz w:val="22"/>
                <w:szCs w:val="22"/>
                <w:lang w:eastAsia="en-US"/>
              </w:rPr>
              <w:t>уб.</w:t>
            </w:r>
          </w:p>
        </w:tc>
        <w:tc>
          <w:tcPr>
            <w:tcW w:w="1079" w:type="dxa"/>
            <w:noWrap/>
            <w:vAlign w:val="bottom"/>
            <w:hideMark/>
          </w:tcPr>
          <w:p w:rsidR="00E442BC" w:rsidRDefault="00E442BC">
            <w:pPr>
              <w:spacing w:line="276" w:lineRule="auto"/>
              <w:rPr>
                <w:rFonts w:asciiTheme="minorHAnsi" w:eastAsiaTheme="minorHAnsi" w:hAnsiTheme="minorHAnsi"/>
                <w:sz w:val="22"/>
                <w:szCs w:val="22"/>
                <w:lang w:eastAsia="en-US"/>
              </w:rPr>
            </w:pPr>
          </w:p>
        </w:tc>
      </w:tr>
      <w:tr w:rsidR="00E442BC" w:rsidTr="00F32CA6">
        <w:trPr>
          <w:gridAfter w:val="1"/>
          <w:wAfter w:w="11" w:type="dxa"/>
          <w:trHeight w:val="361"/>
        </w:trPr>
        <w:tc>
          <w:tcPr>
            <w:tcW w:w="3399" w:type="dxa"/>
            <w:tcBorders>
              <w:top w:val="single" w:sz="4" w:space="0" w:color="000000"/>
              <w:left w:val="single" w:sz="4" w:space="0" w:color="000000"/>
              <w:bottom w:val="nil"/>
              <w:right w:val="single" w:sz="4" w:space="0" w:color="000000"/>
            </w:tcBorders>
            <w:hideMark/>
          </w:tcPr>
          <w:p w:rsidR="00E442BC" w:rsidRDefault="00E442BC">
            <w:pPr>
              <w:spacing w:line="276" w:lineRule="auto"/>
              <w:jc w:val="center"/>
              <w:rPr>
                <w:b/>
                <w:bCs/>
                <w:lang w:eastAsia="en-US"/>
              </w:rPr>
            </w:pPr>
            <w:r>
              <w:rPr>
                <w:b/>
                <w:bCs/>
                <w:sz w:val="22"/>
                <w:szCs w:val="22"/>
                <w:lang w:eastAsia="en-US"/>
              </w:rPr>
              <w:t>Наименование</w:t>
            </w:r>
          </w:p>
        </w:tc>
        <w:tc>
          <w:tcPr>
            <w:tcW w:w="709" w:type="dxa"/>
            <w:tcBorders>
              <w:top w:val="single" w:sz="4" w:space="0" w:color="000000"/>
              <w:left w:val="nil"/>
              <w:bottom w:val="nil"/>
              <w:right w:val="single" w:sz="4" w:space="0" w:color="000000"/>
            </w:tcBorders>
            <w:hideMark/>
          </w:tcPr>
          <w:p w:rsidR="00E442BC" w:rsidRDefault="00E442BC">
            <w:pPr>
              <w:spacing w:line="276" w:lineRule="auto"/>
              <w:jc w:val="center"/>
              <w:rPr>
                <w:b/>
                <w:bCs/>
                <w:lang w:eastAsia="en-US"/>
              </w:rPr>
            </w:pPr>
            <w:r>
              <w:rPr>
                <w:b/>
                <w:bCs/>
                <w:sz w:val="22"/>
                <w:szCs w:val="22"/>
                <w:lang w:eastAsia="en-US"/>
              </w:rPr>
              <w:t>РЗ</w:t>
            </w:r>
          </w:p>
        </w:tc>
        <w:tc>
          <w:tcPr>
            <w:tcW w:w="567" w:type="dxa"/>
            <w:tcBorders>
              <w:top w:val="single" w:sz="4" w:space="0" w:color="000000"/>
              <w:left w:val="nil"/>
              <w:bottom w:val="nil"/>
              <w:right w:val="single" w:sz="4" w:space="0" w:color="000000"/>
            </w:tcBorders>
            <w:hideMark/>
          </w:tcPr>
          <w:p w:rsidR="00E442BC" w:rsidRDefault="00E442BC">
            <w:pPr>
              <w:spacing w:line="276" w:lineRule="auto"/>
              <w:jc w:val="center"/>
              <w:rPr>
                <w:b/>
                <w:bCs/>
                <w:lang w:eastAsia="en-US"/>
              </w:rPr>
            </w:pPr>
            <w:r>
              <w:rPr>
                <w:b/>
                <w:bCs/>
                <w:sz w:val="22"/>
                <w:szCs w:val="22"/>
                <w:lang w:eastAsia="en-US"/>
              </w:rPr>
              <w:t>ПРЗ</w:t>
            </w:r>
          </w:p>
        </w:tc>
        <w:tc>
          <w:tcPr>
            <w:tcW w:w="1364" w:type="dxa"/>
            <w:tcBorders>
              <w:top w:val="single" w:sz="4" w:space="0" w:color="000000"/>
              <w:left w:val="nil"/>
              <w:bottom w:val="nil"/>
              <w:right w:val="single" w:sz="4" w:space="0" w:color="000000"/>
            </w:tcBorders>
            <w:hideMark/>
          </w:tcPr>
          <w:p w:rsidR="00E442BC" w:rsidRDefault="00E442BC">
            <w:pPr>
              <w:spacing w:line="276" w:lineRule="auto"/>
              <w:jc w:val="center"/>
              <w:rPr>
                <w:b/>
                <w:bCs/>
                <w:lang w:eastAsia="en-US"/>
              </w:rPr>
            </w:pPr>
            <w:r>
              <w:rPr>
                <w:b/>
                <w:bCs/>
                <w:sz w:val="22"/>
                <w:szCs w:val="22"/>
                <w:lang w:eastAsia="en-US"/>
              </w:rPr>
              <w:t>ЦСР</w:t>
            </w:r>
          </w:p>
        </w:tc>
        <w:tc>
          <w:tcPr>
            <w:tcW w:w="781" w:type="dxa"/>
            <w:gridSpan w:val="5"/>
            <w:tcBorders>
              <w:top w:val="single" w:sz="4" w:space="0" w:color="000000"/>
              <w:left w:val="nil"/>
              <w:bottom w:val="nil"/>
              <w:right w:val="single" w:sz="4" w:space="0" w:color="000000"/>
            </w:tcBorders>
            <w:hideMark/>
          </w:tcPr>
          <w:p w:rsidR="00E442BC" w:rsidRDefault="00E442BC">
            <w:pPr>
              <w:spacing w:line="276" w:lineRule="auto"/>
              <w:jc w:val="center"/>
              <w:rPr>
                <w:b/>
                <w:bCs/>
                <w:lang w:eastAsia="en-US"/>
              </w:rPr>
            </w:pPr>
            <w:r>
              <w:rPr>
                <w:b/>
                <w:bCs/>
                <w:sz w:val="22"/>
                <w:szCs w:val="22"/>
                <w:lang w:eastAsia="en-US"/>
              </w:rPr>
              <w:t>ВР</w:t>
            </w:r>
          </w:p>
        </w:tc>
        <w:tc>
          <w:tcPr>
            <w:tcW w:w="1209" w:type="dxa"/>
            <w:gridSpan w:val="5"/>
            <w:tcBorders>
              <w:top w:val="single" w:sz="4" w:space="0" w:color="000000"/>
              <w:left w:val="nil"/>
              <w:bottom w:val="nil"/>
              <w:right w:val="single" w:sz="4" w:space="0" w:color="000000"/>
            </w:tcBorders>
            <w:hideMark/>
          </w:tcPr>
          <w:p w:rsidR="00E442BC" w:rsidRDefault="00E442BC">
            <w:pPr>
              <w:spacing w:line="276" w:lineRule="auto"/>
              <w:jc w:val="center"/>
              <w:rPr>
                <w:b/>
                <w:bCs/>
                <w:lang w:eastAsia="en-US"/>
              </w:rPr>
            </w:pPr>
            <w:r>
              <w:rPr>
                <w:b/>
                <w:bCs/>
                <w:sz w:val="22"/>
                <w:szCs w:val="22"/>
                <w:lang w:eastAsia="en-US"/>
              </w:rPr>
              <w:t>2018 год</w:t>
            </w:r>
          </w:p>
        </w:tc>
        <w:tc>
          <w:tcPr>
            <w:tcW w:w="1336" w:type="dxa"/>
            <w:gridSpan w:val="3"/>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2019 год</w:t>
            </w:r>
          </w:p>
        </w:tc>
        <w:tc>
          <w:tcPr>
            <w:tcW w:w="107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2020 год</w:t>
            </w:r>
          </w:p>
        </w:tc>
      </w:tr>
      <w:tr w:rsidR="00E442BC" w:rsidTr="00F32CA6">
        <w:trPr>
          <w:gridAfter w:val="1"/>
          <w:wAfter w:w="11" w:type="dxa"/>
          <w:trHeight w:val="435"/>
        </w:trPr>
        <w:tc>
          <w:tcPr>
            <w:tcW w:w="3399" w:type="dxa"/>
            <w:tcBorders>
              <w:top w:val="single" w:sz="4" w:space="0" w:color="auto"/>
              <w:left w:val="single" w:sz="4" w:space="0" w:color="auto"/>
              <w:bottom w:val="single" w:sz="4" w:space="0" w:color="auto"/>
              <w:right w:val="single" w:sz="4" w:space="0" w:color="auto"/>
            </w:tcBorders>
            <w:vAlign w:val="bottom"/>
            <w:hideMark/>
          </w:tcPr>
          <w:p w:rsidR="00E442BC" w:rsidRDefault="00E442BC">
            <w:pPr>
              <w:spacing w:line="276" w:lineRule="auto"/>
              <w:jc w:val="center"/>
              <w:rPr>
                <w:lang w:eastAsia="en-US"/>
              </w:rPr>
            </w:pPr>
            <w:r>
              <w:rPr>
                <w:sz w:val="22"/>
                <w:szCs w:val="22"/>
                <w:lang w:eastAsia="en-US"/>
              </w:rPr>
              <w:t>1</w:t>
            </w:r>
          </w:p>
        </w:tc>
        <w:tc>
          <w:tcPr>
            <w:tcW w:w="709" w:type="dxa"/>
            <w:tcBorders>
              <w:top w:val="single" w:sz="4" w:space="0" w:color="auto"/>
              <w:left w:val="nil"/>
              <w:bottom w:val="single" w:sz="4" w:space="0" w:color="auto"/>
              <w:right w:val="single" w:sz="4" w:space="0" w:color="auto"/>
            </w:tcBorders>
            <w:vAlign w:val="bottom"/>
            <w:hideMark/>
          </w:tcPr>
          <w:p w:rsidR="00E442BC" w:rsidRDefault="00E442BC">
            <w:pPr>
              <w:spacing w:line="276" w:lineRule="auto"/>
              <w:jc w:val="center"/>
              <w:rPr>
                <w:lang w:eastAsia="en-US"/>
              </w:rPr>
            </w:pPr>
            <w:r>
              <w:rPr>
                <w:sz w:val="22"/>
                <w:szCs w:val="22"/>
                <w:lang w:eastAsia="en-US"/>
              </w:rPr>
              <w:t>2</w:t>
            </w:r>
          </w:p>
        </w:tc>
        <w:tc>
          <w:tcPr>
            <w:tcW w:w="567" w:type="dxa"/>
            <w:tcBorders>
              <w:top w:val="single" w:sz="4" w:space="0" w:color="auto"/>
              <w:left w:val="nil"/>
              <w:bottom w:val="single" w:sz="4" w:space="0" w:color="auto"/>
              <w:right w:val="single" w:sz="4" w:space="0" w:color="auto"/>
            </w:tcBorders>
            <w:vAlign w:val="bottom"/>
            <w:hideMark/>
          </w:tcPr>
          <w:p w:rsidR="00E442BC" w:rsidRDefault="00E442BC">
            <w:pPr>
              <w:spacing w:line="276" w:lineRule="auto"/>
              <w:jc w:val="center"/>
              <w:rPr>
                <w:lang w:eastAsia="en-US"/>
              </w:rPr>
            </w:pPr>
            <w:r>
              <w:rPr>
                <w:sz w:val="22"/>
                <w:szCs w:val="22"/>
                <w:lang w:eastAsia="en-US"/>
              </w:rPr>
              <w:t>3</w:t>
            </w:r>
          </w:p>
        </w:tc>
        <w:tc>
          <w:tcPr>
            <w:tcW w:w="1364" w:type="dxa"/>
            <w:tcBorders>
              <w:top w:val="single" w:sz="4" w:space="0" w:color="auto"/>
              <w:left w:val="nil"/>
              <w:bottom w:val="single" w:sz="4" w:space="0" w:color="auto"/>
              <w:right w:val="single" w:sz="4" w:space="0" w:color="auto"/>
            </w:tcBorders>
            <w:vAlign w:val="bottom"/>
            <w:hideMark/>
          </w:tcPr>
          <w:p w:rsidR="00E442BC" w:rsidRDefault="00E442BC">
            <w:pPr>
              <w:spacing w:line="276" w:lineRule="auto"/>
              <w:jc w:val="center"/>
              <w:rPr>
                <w:lang w:eastAsia="en-US"/>
              </w:rPr>
            </w:pPr>
            <w:r>
              <w:rPr>
                <w:sz w:val="22"/>
                <w:szCs w:val="22"/>
                <w:lang w:eastAsia="en-US"/>
              </w:rPr>
              <w:t>4</w:t>
            </w:r>
          </w:p>
        </w:tc>
        <w:tc>
          <w:tcPr>
            <w:tcW w:w="781" w:type="dxa"/>
            <w:gridSpan w:val="5"/>
            <w:tcBorders>
              <w:top w:val="single" w:sz="4" w:space="0" w:color="auto"/>
              <w:left w:val="nil"/>
              <w:bottom w:val="single" w:sz="4" w:space="0" w:color="auto"/>
              <w:right w:val="single" w:sz="4" w:space="0" w:color="auto"/>
            </w:tcBorders>
            <w:vAlign w:val="bottom"/>
            <w:hideMark/>
          </w:tcPr>
          <w:p w:rsidR="00E442BC" w:rsidRDefault="00E442BC">
            <w:pPr>
              <w:spacing w:line="276" w:lineRule="auto"/>
              <w:jc w:val="center"/>
              <w:rPr>
                <w:lang w:eastAsia="en-US"/>
              </w:rPr>
            </w:pPr>
            <w:r>
              <w:rPr>
                <w:sz w:val="22"/>
                <w:szCs w:val="22"/>
                <w:lang w:eastAsia="en-US"/>
              </w:rPr>
              <w:t>5</w:t>
            </w:r>
          </w:p>
        </w:tc>
        <w:tc>
          <w:tcPr>
            <w:tcW w:w="1209" w:type="dxa"/>
            <w:gridSpan w:val="5"/>
            <w:tcBorders>
              <w:top w:val="single" w:sz="4" w:space="0" w:color="auto"/>
              <w:left w:val="nil"/>
              <w:bottom w:val="single" w:sz="4" w:space="0" w:color="auto"/>
              <w:right w:val="single" w:sz="4" w:space="0" w:color="auto"/>
            </w:tcBorders>
            <w:vAlign w:val="bottom"/>
            <w:hideMark/>
          </w:tcPr>
          <w:p w:rsidR="00E442BC" w:rsidRDefault="00E442BC">
            <w:pPr>
              <w:spacing w:line="276" w:lineRule="auto"/>
              <w:jc w:val="center"/>
              <w:rPr>
                <w:lang w:eastAsia="en-US"/>
              </w:rPr>
            </w:pPr>
            <w:r>
              <w:rPr>
                <w:sz w:val="22"/>
                <w:szCs w:val="22"/>
                <w:lang w:eastAsia="en-US"/>
              </w:rPr>
              <w:t>6</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 </w:t>
            </w:r>
          </w:p>
        </w:tc>
        <w:tc>
          <w:tcPr>
            <w:tcW w:w="1079" w:type="dxa"/>
            <w:tcBorders>
              <w:top w:val="nil"/>
              <w:left w:val="nil"/>
              <w:bottom w:val="single" w:sz="4" w:space="0" w:color="auto"/>
              <w:right w:val="single" w:sz="4" w:space="0" w:color="auto"/>
            </w:tcBorders>
            <w:noWrap/>
            <w:vAlign w:val="bottom"/>
            <w:hideMark/>
          </w:tcPr>
          <w:p w:rsidR="00E442BC" w:rsidRDefault="00E442BC">
            <w:pPr>
              <w:spacing w:line="276" w:lineRule="auto"/>
              <w:rPr>
                <w:sz w:val="20"/>
                <w:szCs w:val="20"/>
                <w:lang w:eastAsia="en-US"/>
              </w:rPr>
            </w:pPr>
            <w:r>
              <w:rPr>
                <w:sz w:val="20"/>
                <w:szCs w:val="20"/>
                <w:lang w:eastAsia="en-US"/>
              </w:rPr>
              <w:t> </w:t>
            </w:r>
          </w:p>
        </w:tc>
      </w:tr>
      <w:tr w:rsidR="00E442BC" w:rsidTr="00F32CA6">
        <w:trPr>
          <w:gridAfter w:val="1"/>
          <w:wAfter w:w="11" w:type="dxa"/>
          <w:trHeight w:val="248"/>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outlineLvl w:val="0"/>
              <w:rPr>
                <w:b/>
                <w:bCs/>
                <w:lang w:eastAsia="en-US"/>
              </w:rPr>
            </w:pPr>
            <w:r>
              <w:rPr>
                <w:b/>
                <w:bCs/>
                <w:sz w:val="22"/>
                <w:szCs w:val="22"/>
                <w:lang w:eastAsia="en-US"/>
              </w:rPr>
              <w:t>Всего:</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567"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364"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09" w:type="dxa"/>
            <w:gridSpan w:val="5"/>
            <w:tcBorders>
              <w:top w:val="nil"/>
              <w:left w:val="nil"/>
              <w:bottom w:val="single" w:sz="4" w:space="0" w:color="auto"/>
              <w:right w:val="single" w:sz="4" w:space="0" w:color="auto"/>
            </w:tcBorders>
            <w:hideMark/>
          </w:tcPr>
          <w:p w:rsidR="00E442BC" w:rsidRDefault="00130ED3">
            <w:pPr>
              <w:spacing w:line="276" w:lineRule="auto"/>
              <w:jc w:val="center"/>
              <w:outlineLvl w:val="0"/>
              <w:rPr>
                <w:b/>
                <w:bCs/>
                <w:lang w:eastAsia="en-US"/>
              </w:rPr>
            </w:pPr>
            <w:r>
              <w:rPr>
                <w:b/>
                <w:bCs/>
                <w:sz w:val="22"/>
                <w:szCs w:val="22"/>
                <w:lang w:eastAsia="en-US"/>
              </w:rPr>
              <w:t>7856,3</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outlineLvl w:val="0"/>
              <w:rPr>
                <w:b/>
                <w:bCs/>
                <w:lang w:eastAsia="en-US"/>
              </w:rPr>
            </w:pPr>
            <w:r>
              <w:rPr>
                <w:b/>
                <w:bCs/>
                <w:sz w:val="22"/>
                <w:szCs w:val="22"/>
                <w:lang w:eastAsia="en-US"/>
              </w:rPr>
              <w:t>5585,6</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outlineLvl w:val="0"/>
              <w:rPr>
                <w:b/>
                <w:bCs/>
                <w:lang w:eastAsia="en-US"/>
              </w:rPr>
            </w:pPr>
            <w:r>
              <w:rPr>
                <w:b/>
                <w:bCs/>
                <w:sz w:val="22"/>
                <w:szCs w:val="22"/>
                <w:lang w:eastAsia="en-US"/>
              </w:rPr>
              <w:t>5766,0</w:t>
            </w:r>
          </w:p>
        </w:tc>
      </w:tr>
      <w:tr w:rsidR="00E442BC" w:rsidTr="00F32CA6">
        <w:trPr>
          <w:gridAfter w:val="1"/>
          <w:wAfter w:w="11" w:type="dxa"/>
          <w:trHeight w:val="214"/>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b/>
                <w:bCs/>
                <w:lang w:eastAsia="en-US"/>
              </w:rPr>
            </w:pPr>
            <w:r>
              <w:rPr>
                <w:b/>
                <w:bCs/>
                <w:sz w:val="22"/>
                <w:szCs w:val="22"/>
                <w:lang w:eastAsia="en-US"/>
              </w:rPr>
              <w:t>Общегосударственные вопросы</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364"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09" w:type="dxa"/>
            <w:gridSpan w:val="5"/>
            <w:tcBorders>
              <w:top w:val="nil"/>
              <w:left w:val="nil"/>
              <w:bottom w:val="single" w:sz="4" w:space="0" w:color="auto"/>
              <w:right w:val="single" w:sz="4" w:space="0" w:color="auto"/>
            </w:tcBorders>
            <w:hideMark/>
          </w:tcPr>
          <w:p w:rsidR="00E442BC" w:rsidRDefault="00130ED3">
            <w:pPr>
              <w:spacing w:line="276" w:lineRule="auto"/>
              <w:jc w:val="center"/>
              <w:rPr>
                <w:b/>
                <w:bCs/>
                <w:lang w:eastAsia="en-US"/>
              </w:rPr>
            </w:pPr>
            <w:r>
              <w:rPr>
                <w:b/>
                <w:bCs/>
                <w:sz w:val="22"/>
                <w:szCs w:val="22"/>
                <w:lang w:eastAsia="en-US"/>
              </w:rPr>
              <w:t>50,6</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839,9</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845,9</w:t>
            </w:r>
          </w:p>
        </w:tc>
      </w:tr>
      <w:tr w:rsidR="00E442BC" w:rsidTr="00F32CA6">
        <w:trPr>
          <w:gridAfter w:val="1"/>
          <w:wAfter w:w="11" w:type="dxa"/>
          <w:trHeight w:val="1035"/>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04</w:t>
            </w:r>
          </w:p>
        </w:tc>
        <w:tc>
          <w:tcPr>
            <w:tcW w:w="1364"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09" w:type="dxa"/>
            <w:gridSpan w:val="5"/>
            <w:tcBorders>
              <w:top w:val="nil"/>
              <w:left w:val="nil"/>
              <w:bottom w:val="single" w:sz="4" w:space="0" w:color="auto"/>
              <w:right w:val="single" w:sz="4" w:space="0" w:color="auto"/>
            </w:tcBorders>
            <w:hideMark/>
          </w:tcPr>
          <w:p w:rsidR="00E442BC" w:rsidRDefault="00130ED3">
            <w:pPr>
              <w:spacing w:line="276" w:lineRule="auto"/>
              <w:jc w:val="center"/>
              <w:rPr>
                <w:b/>
                <w:bCs/>
                <w:lang w:eastAsia="en-US"/>
              </w:rPr>
            </w:pPr>
            <w:r>
              <w:rPr>
                <w:b/>
                <w:bCs/>
                <w:sz w:val="22"/>
                <w:szCs w:val="22"/>
                <w:lang w:eastAsia="en-US"/>
              </w:rPr>
              <w:t>0,6</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789,9</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795,9</w:t>
            </w:r>
          </w:p>
        </w:tc>
      </w:tr>
      <w:tr w:rsidR="00E442BC" w:rsidTr="00F32CA6">
        <w:trPr>
          <w:gridAfter w:val="1"/>
          <w:wAfter w:w="11" w:type="dxa"/>
          <w:trHeight w:val="679"/>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color w:val="000000"/>
                <w:lang w:eastAsia="en-US"/>
              </w:rPr>
            </w:pPr>
            <w:proofErr w:type="spellStart"/>
            <w:r>
              <w:rPr>
                <w:color w:val="000000"/>
                <w:sz w:val="22"/>
                <w:szCs w:val="22"/>
                <w:lang w:eastAsia="en-US"/>
              </w:rPr>
              <w:t>Непрограммные</w:t>
            </w:r>
            <w:proofErr w:type="spellEnd"/>
            <w:r>
              <w:rPr>
                <w:color w:val="000000"/>
                <w:sz w:val="22"/>
                <w:szCs w:val="22"/>
                <w:lang w:eastAsia="en-US"/>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04</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65 0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09" w:type="dxa"/>
            <w:gridSpan w:val="5"/>
            <w:tcBorders>
              <w:top w:val="nil"/>
              <w:left w:val="nil"/>
              <w:bottom w:val="single" w:sz="4" w:space="0" w:color="auto"/>
              <w:right w:val="single" w:sz="4" w:space="0" w:color="auto"/>
            </w:tcBorders>
            <w:hideMark/>
          </w:tcPr>
          <w:p w:rsidR="00E442BC" w:rsidRDefault="00130ED3">
            <w:pPr>
              <w:spacing w:line="276" w:lineRule="auto"/>
              <w:jc w:val="center"/>
              <w:rPr>
                <w:lang w:eastAsia="en-US"/>
              </w:rPr>
            </w:pPr>
            <w:r>
              <w:rPr>
                <w:sz w:val="22"/>
                <w:szCs w:val="22"/>
                <w:lang w:eastAsia="en-US"/>
              </w:rPr>
              <w:t>0,6</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789,9</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795,9</w:t>
            </w:r>
          </w:p>
        </w:tc>
      </w:tr>
      <w:tr w:rsidR="00E442BC" w:rsidTr="00F32CA6">
        <w:trPr>
          <w:gridAfter w:val="1"/>
          <w:wAfter w:w="11" w:type="dxa"/>
          <w:trHeight w:val="85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color w:val="000000"/>
                <w:lang w:eastAsia="en-US"/>
              </w:rPr>
            </w:pPr>
            <w:proofErr w:type="spellStart"/>
            <w:r>
              <w:rPr>
                <w:color w:val="000000"/>
                <w:sz w:val="22"/>
                <w:szCs w:val="22"/>
                <w:lang w:eastAsia="en-US"/>
              </w:rPr>
              <w:t>Непрограммные</w:t>
            </w:r>
            <w:proofErr w:type="spellEnd"/>
            <w:r>
              <w:rPr>
                <w:color w:val="000000"/>
                <w:sz w:val="22"/>
                <w:szCs w:val="22"/>
                <w:lang w:eastAsia="en-US"/>
              </w:rPr>
              <w:t xml:space="preserve"> расходы в рамках </w:t>
            </w:r>
            <w:proofErr w:type="gramStart"/>
            <w:r>
              <w:rPr>
                <w:color w:val="000000"/>
                <w:sz w:val="22"/>
                <w:szCs w:val="22"/>
                <w:lang w:eastAsia="en-US"/>
              </w:rPr>
              <w:t>обеспечения деятельности главных распорядителей бюджетных средств Республики</w:t>
            </w:r>
            <w:proofErr w:type="gramEnd"/>
            <w:r>
              <w:rPr>
                <w:color w:val="000000"/>
                <w:sz w:val="22"/>
                <w:szCs w:val="22"/>
                <w:lang w:eastAsia="en-US"/>
              </w:rPr>
              <w:t xml:space="preserve"> Мордовия</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04</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65 4</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09" w:type="dxa"/>
            <w:gridSpan w:val="5"/>
            <w:tcBorders>
              <w:top w:val="nil"/>
              <w:left w:val="nil"/>
              <w:bottom w:val="single" w:sz="4" w:space="0" w:color="auto"/>
              <w:right w:val="single" w:sz="4" w:space="0" w:color="auto"/>
            </w:tcBorders>
            <w:hideMark/>
          </w:tcPr>
          <w:p w:rsidR="00E442BC" w:rsidRDefault="00130ED3">
            <w:pPr>
              <w:spacing w:line="276" w:lineRule="auto"/>
              <w:jc w:val="center"/>
              <w:rPr>
                <w:lang w:eastAsia="en-US"/>
              </w:rPr>
            </w:pPr>
            <w:r>
              <w:rPr>
                <w:sz w:val="22"/>
                <w:szCs w:val="22"/>
                <w:lang w:eastAsia="en-US"/>
              </w:rPr>
              <w:t>0,6</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789,9</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795,9</w:t>
            </w:r>
          </w:p>
        </w:tc>
      </w:tr>
      <w:tr w:rsidR="00E442BC" w:rsidTr="00F32CA6">
        <w:trPr>
          <w:gridAfter w:val="1"/>
          <w:wAfter w:w="11" w:type="dxa"/>
          <w:trHeight w:val="463"/>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04</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65 4 00 41110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121</w:t>
            </w: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411,9</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411,9</w:t>
            </w:r>
          </w:p>
        </w:tc>
      </w:tr>
      <w:tr w:rsidR="00E442BC" w:rsidTr="00F32CA6">
        <w:trPr>
          <w:gridAfter w:val="1"/>
          <w:wAfter w:w="11" w:type="dxa"/>
          <w:trHeight w:val="1200"/>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04</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65 4 00 41110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129</w:t>
            </w: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sz w:val="22"/>
                <w:szCs w:val="22"/>
                <w:lang w:eastAsia="en-US"/>
              </w:rPr>
            </w:pPr>
          </w:p>
          <w:p w:rsidR="00130ED3" w:rsidRDefault="00130ED3">
            <w:pPr>
              <w:spacing w:line="276" w:lineRule="auto"/>
              <w:jc w:val="center"/>
              <w:rPr>
                <w:lang w:eastAsia="en-US"/>
              </w:rPr>
            </w:pP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124,4</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124,4</w:t>
            </w:r>
          </w:p>
        </w:tc>
      </w:tr>
      <w:tr w:rsidR="00E442BC" w:rsidTr="001C115C">
        <w:trPr>
          <w:gridAfter w:val="1"/>
          <w:wAfter w:w="11" w:type="dxa"/>
          <w:trHeight w:val="1065"/>
        </w:trPr>
        <w:tc>
          <w:tcPr>
            <w:tcW w:w="3399"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lastRenderedPageBreak/>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04</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65 4 00 41120</w:t>
            </w:r>
          </w:p>
        </w:tc>
        <w:tc>
          <w:tcPr>
            <w:tcW w:w="781" w:type="dxa"/>
            <w:gridSpan w:val="5"/>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122</w:t>
            </w:r>
          </w:p>
        </w:tc>
        <w:tc>
          <w:tcPr>
            <w:tcW w:w="1209" w:type="dxa"/>
            <w:gridSpan w:val="5"/>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336" w:type="dxa"/>
            <w:gridSpan w:val="3"/>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7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85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04</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65 4 00 41120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244</w:t>
            </w: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251,0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257</w:t>
            </w:r>
          </w:p>
        </w:tc>
      </w:tr>
      <w:tr w:rsidR="00E442BC" w:rsidTr="00F32CA6">
        <w:trPr>
          <w:gridAfter w:val="1"/>
          <w:wAfter w:w="11" w:type="dxa"/>
          <w:trHeight w:val="561"/>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Уплата налога  на имущество организации и земельного налога</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04</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65 4 00 41120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851</w:t>
            </w: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53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Уплата прочих налогов, сборов, иных платежей</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04</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65 4 00 41120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852</w:t>
            </w: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554"/>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Уплата штрафов</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04</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65 4 00 41120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853</w:t>
            </w: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w:t>
            </w:r>
          </w:p>
        </w:tc>
      </w:tr>
      <w:tr w:rsidR="00E442BC" w:rsidTr="00F32CA6">
        <w:trPr>
          <w:gridAfter w:val="1"/>
          <w:wAfter w:w="11" w:type="dxa"/>
          <w:trHeight w:val="1155"/>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04</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65 4 00 77150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0,6</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0,6</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0,6</w:t>
            </w:r>
          </w:p>
        </w:tc>
      </w:tr>
      <w:tr w:rsidR="00E442BC" w:rsidTr="00F32CA6">
        <w:trPr>
          <w:gridAfter w:val="1"/>
          <w:wAfter w:w="11" w:type="dxa"/>
          <w:trHeight w:val="85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04</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65 4 00 77150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244</w:t>
            </w: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0,6</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0,6</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0,6</w:t>
            </w:r>
          </w:p>
        </w:tc>
      </w:tr>
      <w:tr w:rsidR="00E442BC" w:rsidTr="00F32CA6">
        <w:trPr>
          <w:gridAfter w:val="1"/>
          <w:wAfter w:w="11" w:type="dxa"/>
          <w:trHeight w:val="344"/>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Резервные фонды</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11</w:t>
            </w:r>
          </w:p>
        </w:tc>
        <w:tc>
          <w:tcPr>
            <w:tcW w:w="1364" w:type="dxa"/>
            <w:tcBorders>
              <w:top w:val="single" w:sz="4" w:space="0" w:color="auto"/>
              <w:left w:val="nil"/>
              <w:bottom w:val="single" w:sz="4" w:space="0" w:color="auto"/>
              <w:right w:val="single" w:sz="4" w:space="0" w:color="000000"/>
            </w:tcBorders>
            <w:noWrap/>
            <w:hideMark/>
          </w:tcPr>
          <w:p w:rsidR="00E442BC" w:rsidRDefault="00E442BC">
            <w:pPr>
              <w:spacing w:line="276" w:lineRule="auto"/>
              <w:rPr>
                <w:rFonts w:asciiTheme="minorHAnsi" w:eastAsiaTheme="minorHAnsi" w:hAnsiTheme="minorHAnsi"/>
                <w:sz w:val="22"/>
                <w:szCs w:val="22"/>
                <w:lang w:eastAsia="en-US"/>
              </w:rPr>
            </w:pP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r>
      <w:tr w:rsidR="00E442BC" w:rsidTr="00F32CA6">
        <w:trPr>
          <w:gridAfter w:val="1"/>
          <w:wAfter w:w="11" w:type="dxa"/>
          <w:trHeight w:val="85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proofErr w:type="spellStart"/>
            <w:r>
              <w:rPr>
                <w:sz w:val="22"/>
                <w:szCs w:val="22"/>
                <w:lang w:eastAsia="en-US"/>
              </w:rPr>
              <w:t>Непрограммные</w:t>
            </w:r>
            <w:proofErr w:type="spellEnd"/>
            <w:r>
              <w:rPr>
                <w:sz w:val="22"/>
                <w:szCs w:val="22"/>
                <w:lang w:eastAsia="en-US"/>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11</w:t>
            </w:r>
          </w:p>
        </w:tc>
        <w:tc>
          <w:tcPr>
            <w:tcW w:w="1364" w:type="dxa"/>
            <w:tcBorders>
              <w:top w:val="single" w:sz="4" w:space="0" w:color="auto"/>
              <w:left w:val="nil"/>
              <w:bottom w:val="single" w:sz="4" w:space="0" w:color="auto"/>
              <w:right w:val="single" w:sz="4" w:space="0" w:color="000000"/>
            </w:tcBorders>
            <w:noWrap/>
            <w:hideMark/>
          </w:tcPr>
          <w:p w:rsidR="00E442BC" w:rsidRDefault="00E442BC">
            <w:pPr>
              <w:spacing w:line="276" w:lineRule="auto"/>
              <w:rPr>
                <w:lang w:eastAsia="en-US"/>
              </w:rPr>
            </w:pPr>
            <w:r>
              <w:rPr>
                <w:sz w:val="22"/>
                <w:szCs w:val="22"/>
                <w:lang w:eastAsia="en-US"/>
              </w:rPr>
              <w:t>89 1 00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r>
      <w:tr w:rsidR="00E442BC" w:rsidTr="00F32CA6">
        <w:trPr>
          <w:gridAfter w:val="1"/>
          <w:wAfter w:w="11" w:type="dxa"/>
          <w:trHeight w:val="630"/>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proofErr w:type="gramStart"/>
            <w:r>
              <w:rPr>
                <w:sz w:val="22"/>
                <w:szCs w:val="22"/>
                <w:lang w:eastAsia="en-US"/>
              </w:rPr>
              <w:t>Расходы</w:t>
            </w:r>
            <w:proofErr w:type="gramEnd"/>
            <w:r>
              <w:rPr>
                <w:sz w:val="22"/>
                <w:szCs w:val="22"/>
                <w:lang w:eastAsia="en-US"/>
              </w:rPr>
              <w:t xml:space="preserve"> связанные с муниципальным управлением</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11</w:t>
            </w:r>
          </w:p>
        </w:tc>
        <w:tc>
          <w:tcPr>
            <w:tcW w:w="1364" w:type="dxa"/>
            <w:tcBorders>
              <w:top w:val="single" w:sz="4" w:space="0" w:color="auto"/>
              <w:left w:val="nil"/>
              <w:bottom w:val="single" w:sz="4" w:space="0" w:color="auto"/>
              <w:right w:val="single" w:sz="4" w:space="0" w:color="000000"/>
            </w:tcBorders>
            <w:noWrap/>
            <w:hideMark/>
          </w:tcPr>
          <w:p w:rsidR="00E442BC" w:rsidRDefault="00E442BC">
            <w:pPr>
              <w:spacing w:line="276" w:lineRule="auto"/>
              <w:rPr>
                <w:lang w:eastAsia="en-US"/>
              </w:rPr>
            </w:pPr>
            <w:r>
              <w:rPr>
                <w:sz w:val="22"/>
                <w:szCs w:val="22"/>
                <w:lang w:eastAsia="en-US"/>
              </w:rPr>
              <w:t>89 1 00 41000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r>
      <w:tr w:rsidR="00E442BC" w:rsidTr="00F32CA6">
        <w:trPr>
          <w:gridAfter w:val="1"/>
          <w:wAfter w:w="11" w:type="dxa"/>
          <w:trHeight w:val="600"/>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 xml:space="preserve">Резервные фонды администрации муниципальных образований </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11</w:t>
            </w:r>
          </w:p>
        </w:tc>
        <w:tc>
          <w:tcPr>
            <w:tcW w:w="1364" w:type="dxa"/>
            <w:tcBorders>
              <w:top w:val="single" w:sz="4" w:space="0" w:color="auto"/>
              <w:left w:val="nil"/>
              <w:bottom w:val="single" w:sz="4" w:space="0" w:color="auto"/>
              <w:right w:val="single" w:sz="4" w:space="0" w:color="000000"/>
            </w:tcBorders>
            <w:noWrap/>
            <w:hideMark/>
          </w:tcPr>
          <w:p w:rsidR="00E442BC" w:rsidRDefault="00E442BC">
            <w:pPr>
              <w:spacing w:line="276" w:lineRule="auto"/>
              <w:rPr>
                <w:lang w:eastAsia="en-US"/>
              </w:rPr>
            </w:pPr>
            <w:r>
              <w:rPr>
                <w:sz w:val="22"/>
                <w:szCs w:val="22"/>
                <w:lang w:eastAsia="en-US"/>
              </w:rPr>
              <w:t>89 1 00 41180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r>
      <w:tr w:rsidR="00E442BC" w:rsidTr="00F32CA6">
        <w:trPr>
          <w:gridAfter w:val="1"/>
          <w:wAfter w:w="11" w:type="dxa"/>
          <w:trHeight w:val="495"/>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Резервные средства</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01</w:t>
            </w:r>
          </w:p>
        </w:tc>
        <w:tc>
          <w:tcPr>
            <w:tcW w:w="567"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11</w:t>
            </w:r>
          </w:p>
        </w:tc>
        <w:tc>
          <w:tcPr>
            <w:tcW w:w="1364" w:type="dxa"/>
            <w:tcBorders>
              <w:top w:val="single" w:sz="4" w:space="0" w:color="auto"/>
              <w:left w:val="nil"/>
              <w:bottom w:val="single" w:sz="4" w:space="0" w:color="auto"/>
              <w:right w:val="single" w:sz="4" w:space="0" w:color="000000"/>
            </w:tcBorders>
            <w:noWrap/>
            <w:hideMark/>
          </w:tcPr>
          <w:p w:rsidR="00E442BC" w:rsidRDefault="00E442BC">
            <w:pPr>
              <w:spacing w:line="276" w:lineRule="auto"/>
              <w:rPr>
                <w:lang w:eastAsia="en-US"/>
              </w:rPr>
            </w:pPr>
            <w:r>
              <w:rPr>
                <w:sz w:val="22"/>
                <w:szCs w:val="22"/>
                <w:lang w:eastAsia="en-US"/>
              </w:rPr>
              <w:t>89 1 00 41180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870</w:t>
            </w: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50,0</w:t>
            </w:r>
          </w:p>
        </w:tc>
      </w:tr>
      <w:tr w:rsidR="00E442BC" w:rsidTr="00F32CA6">
        <w:trPr>
          <w:gridAfter w:val="1"/>
          <w:wAfter w:w="11" w:type="dxa"/>
          <w:trHeight w:val="523"/>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b/>
                <w:bCs/>
                <w:lang w:eastAsia="en-US"/>
              </w:rPr>
            </w:pPr>
            <w:r>
              <w:rPr>
                <w:b/>
                <w:bCs/>
                <w:sz w:val="22"/>
                <w:szCs w:val="22"/>
                <w:lang w:eastAsia="en-US"/>
              </w:rPr>
              <w:t>Мобилизационная и вневойсковая подготовка</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02</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03</w:t>
            </w:r>
          </w:p>
        </w:tc>
        <w:tc>
          <w:tcPr>
            <w:tcW w:w="1364"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158,6</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159,2</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164,8</w:t>
            </w:r>
          </w:p>
        </w:tc>
      </w:tr>
      <w:tr w:rsidR="00E442BC" w:rsidTr="00F32CA6">
        <w:trPr>
          <w:gridAfter w:val="1"/>
          <w:wAfter w:w="11" w:type="dxa"/>
          <w:trHeight w:val="521"/>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02</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89 1 00 51180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121</w:t>
            </w: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114,0</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111,6</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111,6</w:t>
            </w:r>
          </w:p>
        </w:tc>
      </w:tr>
      <w:tr w:rsidR="00E442BC" w:rsidTr="00F32CA6">
        <w:trPr>
          <w:gridAfter w:val="1"/>
          <w:wAfter w:w="11" w:type="dxa"/>
          <w:trHeight w:val="960"/>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02</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89 1 00 51180</w:t>
            </w:r>
          </w:p>
        </w:tc>
        <w:tc>
          <w:tcPr>
            <w:tcW w:w="781"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129</w:t>
            </w:r>
          </w:p>
        </w:tc>
        <w:tc>
          <w:tcPr>
            <w:tcW w:w="1209" w:type="dxa"/>
            <w:gridSpan w:val="5"/>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34,4</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33,7</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33,7</w:t>
            </w:r>
          </w:p>
        </w:tc>
      </w:tr>
      <w:tr w:rsidR="00E442BC" w:rsidTr="001C115C">
        <w:trPr>
          <w:gridAfter w:val="1"/>
          <w:wAfter w:w="11" w:type="dxa"/>
          <w:trHeight w:val="852"/>
        </w:trPr>
        <w:tc>
          <w:tcPr>
            <w:tcW w:w="3399"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lastRenderedPageBreak/>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567"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13</w:t>
            </w:r>
          </w:p>
        </w:tc>
        <w:tc>
          <w:tcPr>
            <w:tcW w:w="1364" w:type="dxa"/>
            <w:tcBorders>
              <w:top w:val="single" w:sz="4" w:space="0" w:color="auto"/>
              <w:left w:val="nil"/>
              <w:bottom w:val="single" w:sz="4" w:space="0" w:color="auto"/>
              <w:right w:val="single" w:sz="4" w:space="0" w:color="auto"/>
            </w:tcBorders>
            <w:noWrap/>
            <w:hideMark/>
          </w:tcPr>
          <w:p w:rsidR="00E442BC" w:rsidRDefault="00E442BC">
            <w:pPr>
              <w:spacing w:line="276" w:lineRule="auto"/>
              <w:rPr>
                <w:lang w:eastAsia="en-US"/>
              </w:rPr>
            </w:pPr>
            <w:r>
              <w:rPr>
                <w:sz w:val="22"/>
                <w:szCs w:val="22"/>
                <w:lang w:eastAsia="en-US"/>
              </w:rPr>
              <w:t>89 1 00 51180</w:t>
            </w:r>
          </w:p>
        </w:tc>
        <w:tc>
          <w:tcPr>
            <w:tcW w:w="781" w:type="dxa"/>
            <w:gridSpan w:val="5"/>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244</w:t>
            </w:r>
          </w:p>
        </w:tc>
        <w:tc>
          <w:tcPr>
            <w:tcW w:w="1209" w:type="dxa"/>
            <w:gridSpan w:val="5"/>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10,2</w:t>
            </w:r>
          </w:p>
        </w:tc>
        <w:tc>
          <w:tcPr>
            <w:tcW w:w="1336" w:type="dxa"/>
            <w:gridSpan w:val="3"/>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13,9</w:t>
            </w:r>
          </w:p>
        </w:tc>
        <w:tc>
          <w:tcPr>
            <w:tcW w:w="107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19,5</w:t>
            </w:r>
          </w:p>
        </w:tc>
      </w:tr>
      <w:tr w:rsidR="00E442BC" w:rsidTr="00F32CA6">
        <w:trPr>
          <w:trHeight w:val="852"/>
        </w:trPr>
        <w:tc>
          <w:tcPr>
            <w:tcW w:w="3399" w:type="dxa"/>
            <w:tcBorders>
              <w:top w:val="nil"/>
              <w:left w:val="single" w:sz="4" w:space="0" w:color="auto"/>
              <w:bottom w:val="nil"/>
              <w:right w:val="single" w:sz="4" w:space="0" w:color="auto"/>
            </w:tcBorders>
            <w:hideMark/>
          </w:tcPr>
          <w:p w:rsidR="00E442BC" w:rsidRDefault="00E442BC">
            <w:pPr>
              <w:spacing w:line="276" w:lineRule="auto"/>
              <w:rPr>
                <w:b/>
                <w:bCs/>
                <w:lang w:eastAsia="en-US"/>
              </w:rPr>
            </w:pPr>
            <w:r>
              <w:rPr>
                <w:b/>
                <w:bCs/>
                <w:sz w:val="22"/>
                <w:szCs w:val="22"/>
                <w:lang w:eastAsia="en-US"/>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567"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364"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551" w:type="dxa"/>
            <w:gridSpan w:val="2"/>
            <w:tcBorders>
              <w:top w:val="nil"/>
              <w:left w:val="single" w:sz="4" w:space="0" w:color="auto"/>
              <w:bottom w:val="single" w:sz="4" w:space="0" w:color="auto"/>
              <w:right w:val="nil"/>
            </w:tcBorders>
            <w:noWrap/>
            <w:hideMark/>
          </w:tcPr>
          <w:p w:rsidR="00E442BC" w:rsidRDefault="00E442BC">
            <w:pPr>
              <w:spacing w:line="276" w:lineRule="auto"/>
              <w:rPr>
                <w:rFonts w:asciiTheme="minorHAnsi" w:eastAsiaTheme="minorHAnsi" w:hAnsiTheme="minorHAnsi"/>
                <w:sz w:val="22"/>
                <w:szCs w:val="22"/>
                <w:lang w:eastAsia="en-US"/>
              </w:rPr>
            </w:pPr>
          </w:p>
        </w:tc>
        <w:tc>
          <w:tcPr>
            <w:tcW w:w="236" w:type="dxa"/>
            <w:gridSpan w:val="4"/>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470" w:type="dxa"/>
            <w:gridSpan w:val="2"/>
            <w:tcBorders>
              <w:top w:val="nil"/>
              <w:left w:val="single" w:sz="4" w:space="0" w:color="auto"/>
              <w:bottom w:val="single" w:sz="4" w:space="0" w:color="auto"/>
              <w:right w:val="nil"/>
            </w:tcBorders>
          </w:tcPr>
          <w:p w:rsidR="00E442BC" w:rsidRDefault="00E442BC">
            <w:pPr>
              <w:spacing w:line="276" w:lineRule="auto"/>
              <w:jc w:val="center"/>
              <w:rPr>
                <w:lang w:eastAsia="en-US"/>
              </w:rPr>
            </w:pPr>
          </w:p>
        </w:tc>
        <w:tc>
          <w:tcPr>
            <w:tcW w:w="774" w:type="dxa"/>
            <w:gridSpan w:val="4"/>
            <w:tcBorders>
              <w:top w:val="nil"/>
              <w:left w:val="nil"/>
              <w:bottom w:val="single" w:sz="4" w:space="0" w:color="auto"/>
              <w:right w:val="single" w:sz="4" w:space="0" w:color="auto"/>
            </w:tcBorders>
            <w:noWrap/>
          </w:tcPr>
          <w:p w:rsidR="00E442BC" w:rsidRDefault="00E442BC">
            <w:pPr>
              <w:spacing w:line="276" w:lineRule="auto"/>
              <w:jc w:val="center"/>
              <w:rPr>
                <w:lang w:eastAsia="en-US"/>
              </w:rPr>
            </w:pPr>
          </w:p>
          <w:p w:rsidR="00E442BC" w:rsidRDefault="00E442BC">
            <w:pPr>
              <w:spacing w:line="276" w:lineRule="auto"/>
              <w:jc w:val="center"/>
              <w:rPr>
                <w:lang w:eastAsia="en-US"/>
              </w:rPr>
            </w:pPr>
          </w:p>
          <w:p w:rsidR="00E442BC" w:rsidRDefault="00E442BC">
            <w:pPr>
              <w:spacing w:line="276" w:lineRule="auto"/>
              <w:jc w:val="center"/>
              <w:rPr>
                <w:lang w:eastAsia="en-US"/>
              </w:rPr>
            </w:pPr>
            <w:r>
              <w:rPr>
                <w:sz w:val="22"/>
                <w:szCs w:val="22"/>
                <w:lang w:eastAsia="en-US"/>
              </w:rPr>
              <w:t>26,7</w:t>
            </w:r>
          </w:p>
        </w:tc>
        <w:tc>
          <w:tcPr>
            <w:tcW w:w="1295"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90" w:type="dxa"/>
            <w:gridSpan w:val="2"/>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852"/>
        </w:trPr>
        <w:tc>
          <w:tcPr>
            <w:tcW w:w="3399" w:type="dxa"/>
            <w:tcBorders>
              <w:top w:val="single" w:sz="4" w:space="0" w:color="auto"/>
              <w:left w:val="single" w:sz="4" w:space="0" w:color="auto"/>
              <w:bottom w:val="nil"/>
              <w:right w:val="single" w:sz="4" w:space="0" w:color="auto"/>
            </w:tcBorders>
            <w:hideMark/>
          </w:tcPr>
          <w:p w:rsidR="00E442BC" w:rsidRDefault="00E442BC">
            <w:pPr>
              <w:spacing w:line="276" w:lineRule="auto"/>
              <w:rPr>
                <w:lang w:eastAsia="en-US"/>
              </w:rPr>
            </w:pPr>
            <w:r>
              <w:rPr>
                <w:sz w:val="22"/>
                <w:szCs w:val="22"/>
                <w:lang w:eastAsia="en-US"/>
              </w:rPr>
              <w:t>Защита населения и территории от чрезвычайных ситуаций природного и техногенного характера, гражданская оборона</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09</w:t>
            </w:r>
          </w:p>
        </w:tc>
        <w:tc>
          <w:tcPr>
            <w:tcW w:w="1364"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551" w:type="dxa"/>
            <w:gridSpan w:val="2"/>
            <w:tcBorders>
              <w:top w:val="nil"/>
              <w:left w:val="single" w:sz="4" w:space="0" w:color="auto"/>
              <w:bottom w:val="single" w:sz="4" w:space="0" w:color="auto"/>
              <w:right w:val="nil"/>
            </w:tcBorders>
            <w:noWrap/>
            <w:hideMark/>
          </w:tcPr>
          <w:p w:rsidR="00E442BC" w:rsidRDefault="00E442BC">
            <w:pPr>
              <w:spacing w:line="276" w:lineRule="auto"/>
              <w:rPr>
                <w:rFonts w:asciiTheme="minorHAnsi" w:eastAsiaTheme="minorHAnsi" w:hAnsiTheme="minorHAnsi"/>
                <w:sz w:val="22"/>
                <w:szCs w:val="22"/>
                <w:lang w:eastAsia="en-US"/>
              </w:rPr>
            </w:pPr>
          </w:p>
        </w:tc>
        <w:tc>
          <w:tcPr>
            <w:tcW w:w="236" w:type="dxa"/>
            <w:gridSpan w:val="4"/>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459" w:type="dxa"/>
            <w:tcBorders>
              <w:top w:val="nil"/>
              <w:left w:val="single" w:sz="4" w:space="0" w:color="auto"/>
              <w:bottom w:val="single" w:sz="4" w:space="0" w:color="auto"/>
              <w:right w:val="nil"/>
            </w:tcBorders>
          </w:tcPr>
          <w:p w:rsidR="00E442BC" w:rsidRDefault="00E442BC">
            <w:pPr>
              <w:spacing w:line="276" w:lineRule="auto"/>
              <w:jc w:val="center"/>
              <w:rPr>
                <w:lang w:eastAsia="en-US"/>
              </w:rPr>
            </w:pPr>
          </w:p>
        </w:tc>
        <w:tc>
          <w:tcPr>
            <w:tcW w:w="774" w:type="dxa"/>
            <w:gridSpan w:val="4"/>
            <w:tcBorders>
              <w:top w:val="nil"/>
              <w:left w:val="nil"/>
              <w:bottom w:val="single" w:sz="4" w:space="0" w:color="auto"/>
              <w:right w:val="single" w:sz="4" w:space="0" w:color="auto"/>
            </w:tcBorders>
            <w:noWrap/>
          </w:tcPr>
          <w:p w:rsidR="00E442BC" w:rsidRDefault="00E442BC">
            <w:pPr>
              <w:spacing w:line="276" w:lineRule="auto"/>
              <w:jc w:val="center"/>
              <w:rPr>
                <w:lang w:eastAsia="en-US"/>
              </w:rPr>
            </w:pPr>
          </w:p>
          <w:p w:rsidR="00E442BC" w:rsidRDefault="00E442BC">
            <w:pPr>
              <w:spacing w:line="276" w:lineRule="auto"/>
              <w:jc w:val="center"/>
              <w:rPr>
                <w:lang w:eastAsia="en-US"/>
              </w:rPr>
            </w:pPr>
          </w:p>
          <w:p w:rsidR="00E442BC" w:rsidRDefault="00E442BC">
            <w:pPr>
              <w:spacing w:line="276" w:lineRule="auto"/>
              <w:jc w:val="center"/>
              <w:rPr>
                <w:lang w:eastAsia="en-US"/>
              </w:rPr>
            </w:pPr>
            <w:r>
              <w:rPr>
                <w:sz w:val="22"/>
                <w:szCs w:val="22"/>
                <w:lang w:eastAsia="en-US"/>
              </w:rPr>
              <w:t>26,7</w:t>
            </w:r>
          </w:p>
        </w:tc>
        <w:tc>
          <w:tcPr>
            <w:tcW w:w="1306" w:type="dxa"/>
            <w:gridSpan w:val="2"/>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852"/>
        </w:trPr>
        <w:tc>
          <w:tcPr>
            <w:tcW w:w="3399"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rPr>
                <w:lang w:eastAsia="en-US"/>
              </w:rPr>
            </w:pPr>
            <w:proofErr w:type="spellStart"/>
            <w:r>
              <w:rPr>
                <w:sz w:val="22"/>
                <w:szCs w:val="22"/>
                <w:lang w:eastAsia="en-US"/>
              </w:rPr>
              <w:t>Непрограммные</w:t>
            </w:r>
            <w:proofErr w:type="spellEnd"/>
            <w:r>
              <w:rPr>
                <w:sz w:val="22"/>
                <w:szCs w:val="22"/>
                <w:lang w:eastAsia="en-US"/>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09</w:t>
            </w:r>
          </w:p>
        </w:tc>
        <w:tc>
          <w:tcPr>
            <w:tcW w:w="1364" w:type="dxa"/>
            <w:tcBorders>
              <w:top w:val="single" w:sz="4" w:space="0" w:color="auto"/>
              <w:left w:val="single" w:sz="4" w:space="0" w:color="auto"/>
              <w:bottom w:val="single" w:sz="4" w:space="0" w:color="auto"/>
              <w:right w:val="nil"/>
            </w:tcBorders>
            <w:noWrap/>
            <w:hideMark/>
          </w:tcPr>
          <w:p w:rsidR="00E442BC" w:rsidRDefault="00E442BC">
            <w:pPr>
              <w:spacing w:line="276" w:lineRule="auto"/>
              <w:rPr>
                <w:lang w:eastAsia="en-US"/>
              </w:rPr>
            </w:pPr>
            <w:r>
              <w:rPr>
                <w:sz w:val="22"/>
                <w:szCs w:val="22"/>
                <w:lang w:eastAsia="en-US"/>
              </w:rPr>
              <w:t>89 1 00</w:t>
            </w:r>
          </w:p>
        </w:tc>
        <w:tc>
          <w:tcPr>
            <w:tcW w:w="787" w:type="dxa"/>
            <w:gridSpan w:val="6"/>
            <w:tcBorders>
              <w:top w:val="single" w:sz="4" w:space="0" w:color="auto"/>
              <w:left w:val="single" w:sz="4" w:space="0" w:color="auto"/>
              <w:bottom w:val="single" w:sz="4" w:space="0" w:color="auto"/>
              <w:right w:val="nil"/>
            </w:tcBorders>
          </w:tcPr>
          <w:p w:rsidR="00E442BC" w:rsidRDefault="00E442BC">
            <w:pPr>
              <w:spacing w:line="276" w:lineRule="auto"/>
              <w:jc w:val="center"/>
              <w:rPr>
                <w:lang w:eastAsia="en-US"/>
              </w:rPr>
            </w:pPr>
          </w:p>
        </w:tc>
        <w:tc>
          <w:tcPr>
            <w:tcW w:w="459" w:type="dxa"/>
            <w:tcBorders>
              <w:top w:val="single" w:sz="4" w:space="0" w:color="auto"/>
              <w:left w:val="single" w:sz="4" w:space="0" w:color="auto"/>
              <w:bottom w:val="single" w:sz="4" w:space="0" w:color="auto"/>
              <w:right w:val="nil"/>
            </w:tcBorders>
          </w:tcPr>
          <w:p w:rsidR="00E442BC" w:rsidRDefault="00E442BC">
            <w:pPr>
              <w:spacing w:line="276" w:lineRule="auto"/>
              <w:jc w:val="center"/>
              <w:rPr>
                <w:lang w:eastAsia="en-US"/>
              </w:rPr>
            </w:pPr>
          </w:p>
        </w:tc>
        <w:tc>
          <w:tcPr>
            <w:tcW w:w="774" w:type="dxa"/>
            <w:gridSpan w:val="4"/>
            <w:tcBorders>
              <w:top w:val="nil"/>
              <w:left w:val="nil"/>
              <w:bottom w:val="single" w:sz="4" w:space="0" w:color="auto"/>
              <w:right w:val="single" w:sz="4" w:space="0" w:color="auto"/>
            </w:tcBorders>
            <w:noWrap/>
          </w:tcPr>
          <w:p w:rsidR="00E442BC" w:rsidRDefault="00E442BC">
            <w:pPr>
              <w:spacing w:line="276" w:lineRule="auto"/>
              <w:jc w:val="center"/>
              <w:rPr>
                <w:lang w:eastAsia="en-US"/>
              </w:rPr>
            </w:pPr>
          </w:p>
          <w:p w:rsidR="00E442BC" w:rsidRDefault="00E442BC">
            <w:pPr>
              <w:spacing w:line="276" w:lineRule="auto"/>
              <w:jc w:val="center"/>
              <w:rPr>
                <w:lang w:eastAsia="en-US"/>
              </w:rPr>
            </w:pPr>
          </w:p>
          <w:p w:rsidR="00E442BC" w:rsidRDefault="00E442BC">
            <w:pPr>
              <w:spacing w:line="276" w:lineRule="auto"/>
              <w:jc w:val="center"/>
              <w:rPr>
                <w:lang w:eastAsia="en-US"/>
              </w:rPr>
            </w:pPr>
            <w:r>
              <w:rPr>
                <w:sz w:val="22"/>
                <w:szCs w:val="22"/>
                <w:lang w:eastAsia="en-US"/>
              </w:rPr>
              <w:t>26,7</w:t>
            </w:r>
          </w:p>
        </w:tc>
        <w:tc>
          <w:tcPr>
            <w:tcW w:w="1306" w:type="dxa"/>
            <w:gridSpan w:val="2"/>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85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Безвозмездные перечисления другим  бюджетам для выполнения работ по  пропуску  весеннего паводка</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09</w:t>
            </w:r>
          </w:p>
        </w:tc>
        <w:tc>
          <w:tcPr>
            <w:tcW w:w="1406" w:type="dxa"/>
            <w:gridSpan w:val="2"/>
            <w:tcBorders>
              <w:top w:val="single" w:sz="4" w:space="0" w:color="auto"/>
              <w:left w:val="single" w:sz="4" w:space="0" w:color="auto"/>
              <w:bottom w:val="single" w:sz="4" w:space="0" w:color="auto"/>
              <w:right w:val="single" w:sz="4" w:space="0" w:color="000000"/>
            </w:tcBorders>
            <w:noWrap/>
            <w:hideMark/>
          </w:tcPr>
          <w:p w:rsidR="00E442BC" w:rsidRDefault="00E442BC">
            <w:pPr>
              <w:spacing w:line="276" w:lineRule="auto"/>
              <w:jc w:val="center"/>
              <w:rPr>
                <w:lang w:eastAsia="en-US"/>
              </w:rPr>
            </w:pPr>
            <w:r>
              <w:rPr>
                <w:sz w:val="22"/>
                <w:szCs w:val="22"/>
                <w:lang w:eastAsia="en-US"/>
              </w:rPr>
              <w:t>89 1 00 80190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26,7</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85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09</w:t>
            </w:r>
          </w:p>
        </w:tc>
        <w:tc>
          <w:tcPr>
            <w:tcW w:w="1406" w:type="dxa"/>
            <w:gridSpan w:val="2"/>
            <w:tcBorders>
              <w:top w:val="single" w:sz="4" w:space="0" w:color="auto"/>
              <w:left w:val="single" w:sz="4" w:space="0" w:color="auto"/>
              <w:bottom w:val="single" w:sz="4" w:space="0" w:color="auto"/>
              <w:right w:val="single" w:sz="4" w:space="0" w:color="000000"/>
            </w:tcBorders>
            <w:noWrap/>
            <w:hideMark/>
          </w:tcPr>
          <w:p w:rsidR="00E442BC" w:rsidRDefault="00E442BC">
            <w:pPr>
              <w:spacing w:line="276" w:lineRule="auto"/>
              <w:jc w:val="center"/>
              <w:rPr>
                <w:lang w:eastAsia="en-US"/>
              </w:rPr>
            </w:pPr>
            <w:r>
              <w:rPr>
                <w:sz w:val="22"/>
                <w:szCs w:val="22"/>
                <w:lang w:eastAsia="en-US"/>
              </w:rPr>
              <w:t>89 1 00 80190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244</w:t>
            </w: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26,7</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398"/>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b/>
                <w:bCs/>
                <w:lang w:eastAsia="en-US"/>
              </w:rPr>
            </w:pPr>
            <w:r>
              <w:rPr>
                <w:b/>
                <w:bCs/>
                <w:sz w:val="22"/>
                <w:szCs w:val="22"/>
                <w:lang w:eastAsia="en-US"/>
              </w:rPr>
              <w:t>Национальная экономика</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04</w:t>
            </w:r>
          </w:p>
        </w:tc>
        <w:tc>
          <w:tcPr>
            <w:tcW w:w="567"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406" w:type="dxa"/>
            <w:gridSpan w:val="2"/>
            <w:tcBorders>
              <w:top w:val="single" w:sz="4" w:space="0" w:color="auto"/>
              <w:left w:val="nil"/>
              <w:bottom w:val="single" w:sz="4" w:space="0" w:color="auto"/>
              <w:right w:val="single" w:sz="4" w:space="0" w:color="000000"/>
            </w:tcBorders>
            <w:noWrap/>
            <w:hideMark/>
          </w:tcPr>
          <w:p w:rsidR="00E442BC" w:rsidRDefault="00E442BC">
            <w:pPr>
              <w:spacing w:line="276" w:lineRule="auto"/>
              <w:rPr>
                <w:rFonts w:asciiTheme="minorHAnsi" w:eastAsiaTheme="minorHAnsi" w:hAnsiTheme="minorHAnsi"/>
                <w:sz w:val="22"/>
                <w:szCs w:val="22"/>
                <w:lang w:eastAsia="en-US"/>
              </w:rPr>
            </w:pP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4036B2">
            <w:pPr>
              <w:spacing w:line="276" w:lineRule="auto"/>
              <w:jc w:val="center"/>
              <w:rPr>
                <w:lang w:eastAsia="en-US"/>
              </w:rPr>
            </w:pPr>
            <w:r>
              <w:rPr>
                <w:sz w:val="22"/>
                <w:szCs w:val="22"/>
                <w:lang w:eastAsia="en-US"/>
              </w:rPr>
              <w:t>1138,2</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239"/>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Дорожное хозяйство</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04</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09</w:t>
            </w:r>
          </w:p>
        </w:tc>
        <w:tc>
          <w:tcPr>
            <w:tcW w:w="1406" w:type="dxa"/>
            <w:gridSpan w:val="2"/>
            <w:tcBorders>
              <w:top w:val="single" w:sz="4" w:space="0" w:color="auto"/>
              <w:left w:val="nil"/>
              <w:bottom w:val="single" w:sz="4" w:space="0" w:color="auto"/>
              <w:right w:val="single" w:sz="4" w:space="0" w:color="000000"/>
            </w:tcBorders>
            <w:noWrap/>
            <w:hideMark/>
          </w:tcPr>
          <w:p w:rsidR="00E442BC" w:rsidRDefault="00E442BC">
            <w:pPr>
              <w:spacing w:line="276" w:lineRule="auto"/>
              <w:rPr>
                <w:rFonts w:asciiTheme="minorHAnsi" w:eastAsiaTheme="minorHAnsi" w:hAnsiTheme="minorHAnsi"/>
                <w:sz w:val="22"/>
                <w:szCs w:val="22"/>
                <w:lang w:eastAsia="en-US"/>
              </w:rPr>
            </w:pP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4036B2">
            <w:pPr>
              <w:spacing w:line="276" w:lineRule="auto"/>
              <w:jc w:val="center"/>
              <w:rPr>
                <w:lang w:eastAsia="en-US"/>
              </w:rPr>
            </w:pPr>
            <w:r>
              <w:rPr>
                <w:sz w:val="22"/>
                <w:szCs w:val="22"/>
                <w:lang w:eastAsia="en-US"/>
              </w:rPr>
              <w:t>1138,2</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85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proofErr w:type="spellStart"/>
            <w:r>
              <w:rPr>
                <w:sz w:val="22"/>
                <w:szCs w:val="22"/>
                <w:lang w:eastAsia="en-US"/>
              </w:rPr>
              <w:t>Непрограммные</w:t>
            </w:r>
            <w:proofErr w:type="spellEnd"/>
            <w:r>
              <w:rPr>
                <w:sz w:val="22"/>
                <w:szCs w:val="22"/>
                <w:lang w:eastAsia="en-US"/>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04</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09</w:t>
            </w:r>
          </w:p>
        </w:tc>
        <w:tc>
          <w:tcPr>
            <w:tcW w:w="1406" w:type="dxa"/>
            <w:gridSpan w:val="2"/>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lang w:eastAsia="en-US"/>
              </w:rPr>
            </w:pPr>
            <w:r>
              <w:rPr>
                <w:sz w:val="22"/>
                <w:szCs w:val="22"/>
                <w:lang w:eastAsia="en-US"/>
              </w:rPr>
              <w:t>89 1 00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4036B2">
            <w:pPr>
              <w:spacing w:line="276" w:lineRule="auto"/>
              <w:jc w:val="center"/>
              <w:rPr>
                <w:lang w:eastAsia="en-US"/>
              </w:rPr>
            </w:pPr>
            <w:r>
              <w:rPr>
                <w:sz w:val="22"/>
                <w:szCs w:val="22"/>
                <w:lang w:eastAsia="en-US"/>
              </w:rPr>
              <w:t>1138,2</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1230"/>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04</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09</w:t>
            </w:r>
          </w:p>
        </w:tc>
        <w:tc>
          <w:tcPr>
            <w:tcW w:w="1406" w:type="dxa"/>
            <w:gridSpan w:val="2"/>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lang w:eastAsia="en-US"/>
              </w:rPr>
            </w:pPr>
            <w:r>
              <w:rPr>
                <w:sz w:val="22"/>
                <w:szCs w:val="22"/>
                <w:lang w:eastAsia="en-US"/>
              </w:rPr>
              <w:t>89 1 00 42340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140,6</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85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04</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09</w:t>
            </w:r>
          </w:p>
        </w:tc>
        <w:tc>
          <w:tcPr>
            <w:tcW w:w="1406" w:type="dxa"/>
            <w:gridSpan w:val="2"/>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lang w:eastAsia="en-US"/>
              </w:rPr>
            </w:pPr>
            <w:r>
              <w:rPr>
                <w:sz w:val="22"/>
                <w:szCs w:val="22"/>
                <w:lang w:eastAsia="en-US"/>
              </w:rPr>
              <w:t>89 1 00 42340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244</w:t>
            </w: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140,6</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4036B2" w:rsidTr="00F32CA6">
        <w:trPr>
          <w:gridAfter w:val="1"/>
          <w:wAfter w:w="11" w:type="dxa"/>
          <w:trHeight w:val="852"/>
        </w:trPr>
        <w:tc>
          <w:tcPr>
            <w:tcW w:w="3399" w:type="dxa"/>
            <w:tcBorders>
              <w:top w:val="single" w:sz="4" w:space="0" w:color="auto"/>
              <w:left w:val="single" w:sz="4" w:space="0" w:color="auto"/>
              <w:bottom w:val="single" w:sz="4" w:space="0" w:color="auto"/>
              <w:right w:val="single" w:sz="4" w:space="0" w:color="auto"/>
            </w:tcBorders>
            <w:hideMark/>
          </w:tcPr>
          <w:p w:rsidR="004036B2" w:rsidRDefault="004036B2">
            <w:pPr>
              <w:spacing w:line="276" w:lineRule="auto"/>
              <w:rPr>
                <w:sz w:val="22"/>
                <w:szCs w:val="22"/>
                <w:lang w:eastAsia="en-US"/>
              </w:rPr>
            </w:pPr>
            <w:r>
              <w:rPr>
                <w:sz w:val="22"/>
                <w:szCs w:val="22"/>
                <w:lang w:eastAsia="en-US"/>
              </w:rPr>
              <w:t>Муниципальная программ</w:t>
            </w:r>
            <w:r w:rsidR="0097435F">
              <w:rPr>
                <w:sz w:val="22"/>
                <w:szCs w:val="22"/>
                <w:lang w:eastAsia="en-US"/>
              </w:rPr>
              <w:t>а «Комплексное развитие транспортной инфраструктуры»</w:t>
            </w:r>
          </w:p>
        </w:tc>
        <w:tc>
          <w:tcPr>
            <w:tcW w:w="709" w:type="dxa"/>
            <w:tcBorders>
              <w:top w:val="nil"/>
              <w:left w:val="nil"/>
              <w:bottom w:val="single" w:sz="4" w:space="0" w:color="auto"/>
              <w:right w:val="single" w:sz="4" w:space="0" w:color="auto"/>
            </w:tcBorders>
            <w:hideMark/>
          </w:tcPr>
          <w:p w:rsidR="004036B2" w:rsidRDefault="0097435F">
            <w:pPr>
              <w:spacing w:line="276" w:lineRule="auto"/>
              <w:jc w:val="center"/>
              <w:rPr>
                <w:sz w:val="22"/>
                <w:szCs w:val="22"/>
                <w:lang w:eastAsia="en-US"/>
              </w:rPr>
            </w:pPr>
            <w:r>
              <w:rPr>
                <w:sz w:val="22"/>
                <w:szCs w:val="22"/>
                <w:lang w:eastAsia="en-US"/>
              </w:rPr>
              <w:t>04</w:t>
            </w:r>
          </w:p>
        </w:tc>
        <w:tc>
          <w:tcPr>
            <w:tcW w:w="567" w:type="dxa"/>
            <w:tcBorders>
              <w:top w:val="nil"/>
              <w:left w:val="nil"/>
              <w:bottom w:val="single" w:sz="4" w:space="0" w:color="auto"/>
              <w:right w:val="single" w:sz="4" w:space="0" w:color="auto"/>
            </w:tcBorders>
            <w:hideMark/>
          </w:tcPr>
          <w:p w:rsidR="004036B2" w:rsidRDefault="0097435F">
            <w:pPr>
              <w:spacing w:line="276" w:lineRule="auto"/>
              <w:jc w:val="center"/>
              <w:rPr>
                <w:sz w:val="22"/>
                <w:szCs w:val="22"/>
                <w:lang w:eastAsia="en-US"/>
              </w:rPr>
            </w:pPr>
            <w:r>
              <w:rPr>
                <w:sz w:val="22"/>
                <w:szCs w:val="22"/>
                <w:lang w:eastAsia="en-US"/>
              </w:rPr>
              <w:t>09</w:t>
            </w:r>
          </w:p>
        </w:tc>
        <w:tc>
          <w:tcPr>
            <w:tcW w:w="1406" w:type="dxa"/>
            <w:gridSpan w:val="2"/>
            <w:tcBorders>
              <w:top w:val="single" w:sz="4" w:space="0" w:color="auto"/>
              <w:left w:val="nil"/>
              <w:bottom w:val="single" w:sz="4" w:space="0" w:color="auto"/>
              <w:right w:val="single" w:sz="4" w:space="0" w:color="000000"/>
            </w:tcBorders>
            <w:noWrap/>
            <w:hideMark/>
          </w:tcPr>
          <w:p w:rsidR="004036B2" w:rsidRDefault="0097435F">
            <w:pPr>
              <w:spacing w:line="276" w:lineRule="auto"/>
              <w:jc w:val="center"/>
              <w:rPr>
                <w:sz w:val="22"/>
                <w:szCs w:val="22"/>
                <w:lang w:eastAsia="en-US"/>
              </w:rPr>
            </w:pPr>
            <w:r>
              <w:rPr>
                <w:sz w:val="22"/>
                <w:szCs w:val="22"/>
                <w:lang w:eastAsia="en-US"/>
              </w:rPr>
              <w:t>13 0</w:t>
            </w:r>
          </w:p>
        </w:tc>
        <w:tc>
          <w:tcPr>
            <w:tcW w:w="712" w:type="dxa"/>
            <w:gridSpan w:val="3"/>
            <w:tcBorders>
              <w:top w:val="nil"/>
              <w:left w:val="nil"/>
              <w:bottom w:val="single" w:sz="4" w:space="0" w:color="auto"/>
              <w:right w:val="single" w:sz="4" w:space="0" w:color="auto"/>
            </w:tcBorders>
            <w:hideMark/>
          </w:tcPr>
          <w:p w:rsidR="004036B2" w:rsidRDefault="004036B2">
            <w:pPr>
              <w:spacing w:line="276" w:lineRule="auto"/>
              <w:jc w:val="center"/>
              <w:rPr>
                <w:sz w:val="22"/>
                <w:szCs w:val="22"/>
                <w:lang w:eastAsia="en-US"/>
              </w:rPr>
            </w:pPr>
          </w:p>
        </w:tc>
        <w:tc>
          <w:tcPr>
            <w:tcW w:w="1236" w:type="dxa"/>
            <w:gridSpan w:val="6"/>
            <w:tcBorders>
              <w:top w:val="nil"/>
              <w:left w:val="nil"/>
              <w:bottom w:val="single" w:sz="4" w:space="0" w:color="auto"/>
              <w:right w:val="single" w:sz="4" w:space="0" w:color="auto"/>
            </w:tcBorders>
            <w:hideMark/>
          </w:tcPr>
          <w:p w:rsidR="004036B2" w:rsidRDefault="0097435F">
            <w:pPr>
              <w:spacing w:line="276" w:lineRule="auto"/>
              <w:jc w:val="center"/>
              <w:rPr>
                <w:sz w:val="22"/>
                <w:szCs w:val="22"/>
                <w:lang w:eastAsia="en-US"/>
              </w:rPr>
            </w:pPr>
            <w:r>
              <w:rPr>
                <w:sz w:val="22"/>
                <w:szCs w:val="22"/>
                <w:lang w:eastAsia="en-US"/>
              </w:rPr>
              <w:t>997,6</w:t>
            </w:r>
          </w:p>
        </w:tc>
        <w:tc>
          <w:tcPr>
            <w:tcW w:w="1336" w:type="dxa"/>
            <w:gridSpan w:val="3"/>
            <w:tcBorders>
              <w:top w:val="nil"/>
              <w:left w:val="single" w:sz="4" w:space="0" w:color="auto"/>
              <w:bottom w:val="single" w:sz="4" w:space="0" w:color="auto"/>
              <w:right w:val="single" w:sz="4" w:space="0" w:color="auto"/>
            </w:tcBorders>
            <w:hideMark/>
          </w:tcPr>
          <w:p w:rsidR="004036B2" w:rsidRDefault="0097435F">
            <w:pPr>
              <w:spacing w:line="276" w:lineRule="auto"/>
              <w:jc w:val="center"/>
              <w:rPr>
                <w:sz w:val="22"/>
                <w:szCs w:val="22"/>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4036B2" w:rsidRDefault="0097435F">
            <w:pPr>
              <w:spacing w:line="276" w:lineRule="auto"/>
              <w:jc w:val="center"/>
              <w:rPr>
                <w:sz w:val="22"/>
                <w:szCs w:val="22"/>
                <w:lang w:eastAsia="en-US"/>
              </w:rPr>
            </w:pPr>
            <w:r>
              <w:rPr>
                <w:sz w:val="22"/>
                <w:szCs w:val="22"/>
                <w:lang w:eastAsia="en-US"/>
              </w:rPr>
              <w:t>0,0</w:t>
            </w:r>
          </w:p>
        </w:tc>
      </w:tr>
      <w:tr w:rsidR="004036B2" w:rsidTr="00F32CA6">
        <w:trPr>
          <w:gridAfter w:val="1"/>
          <w:wAfter w:w="11" w:type="dxa"/>
          <w:trHeight w:val="852"/>
        </w:trPr>
        <w:tc>
          <w:tcPr>
            <w:tcW w:w="3399" w:type="dxa"/>
            <w:tcBorders>
              <w:top w:val="single" w:sz="4" w:space="0" w:color="auto"/>
              <w:left w:val="single" w:sz="4" w:space="0" w:color="auto"/>
              <w:bottom w:val="single" w:sz="4" w:space="0" w:color="auto"/>
              <w:right w:val="single" w:sz="4" w:space="0" w:color="auto"/>
            </w:tcBorders>
            <w:hideMark/>
          </w:tcPr>
          <w:p w:rsidR="004036B2" w:rsidRDefault="0097435F">
            <w:pPr>
              <w:spacing w:line="276" w:lineRule="auto"/>
              <w:rPr>
                <w:sz w:val="22"/>
                <w:szCs w:val="22"/>
                <w:lang w:eastAsia="en-US"/>
              </w:rPr>
            </w:pPr>
            <w:r>
              <w:rPr>
                <w:sz w:val="22"/>
                <w:szCs w:val="22"/>
                <w:lang w:eastAsia="en-US"/>
              </w:rPr>
              <w:t>Мероприятие «Капитальный ремонт участка автомобильной дороги по ул</w:t>
            </w:r>
            <w:proofErr w:type="gramStart"/>
            <w:r>
              <w:rPr>
                <w:sz w:val="22"/>
                <w:szCs w:val="22"/>
                <w:lang w:eastAsia="en-US"/>
              </w:rPr>
              <w:t>.Ш</w:t>
            </w:r>
            <w:proofErr w:type="gramEnd"/>
            <w:r>
              <w:rPr>
                <w:sz w:val="22"/>
                <w:szCs w:val="22"/>
                <w:lang w:eastAsia="en-US"/>
              </w:rPr>
              <w:t>кольная в с.Большое Игнатово Большеигнатовского муниципального района РМ»</w:t>
            </w:r>
          </w:p>
        </w:tc>
        <w:tc>
          <w:tcPr>
            <w:tcW w:w="709" w:type="dxa"/>
            <w:tcBorders>
              <w:top w:val="nil"/>
              <w:left w:val="nil"/>
              <w:bottom w:val="single" w:sz="4" w:space="0" w:color="auto"/>
              <w:right w:val="single" w:sz="4" w:space="0" w:color="auto"/>
            </w:tcBorders>
            <w:hideMark/>
          </w:tcPr>
          <w:p w:rsidR="004036B2" w:rsidRDefault="0097435F">
            <w:pPr>
              <w:spacing w:line="276" w:lineRule="auto"/>
              <w:jc w:val="center"/>
              <w:rPr>
                <w:sz w:val="22"/>
                <w:szCs w:val="22"/>
                <w:lang w:eastAsia="en-US"/>
              </w:rPr>
            </w:pPr>
            <w:r>
              <w:rPr>
                <w:sz w:val="22"/>
                <w:szCs w:val="22"/>
                <w:lang w:eastAsia="en-US"/>
              </w:rPr>
              <w:t>04</w:t>
            </w:r>
          </w:p>
        </w:tc>
        <w:tc>
          <w:tcPr>
            <w:tcW w:w="567" w:type="dxa"/>
            <w:tcBorders>
              <w:top w:val="nil"/>
              <w:left w:val="nil"/>
              <w:bottom w:val="single" w:sz="4" w:space="0" w:color="auto"/>
              <w:right w:val="single" w:sz="4" w:space="0" w:color="auto"/>
            </w:tcBorders>
            <w:hideMark/>
          </w:tcPr>
          <w:p w:rsidR="004036B2" w:rsidRDefault="00846DAC">
            <w:pPr>
              <w:spacing w:line="276" w:lineRule="auto"/>
              <w:jc w:val="center"/>
              <w:rPr>
                <w:sz w:val="22"/>
                <w:szCs w:val="22"/>
                <w:lang w:eastAsia="en-US"/>
              </w:rPr>
            </w:pPr>
            <w:r>
              <w:rPr>
                <w:sz w:val="22"/>
                <w:szCs w:val="22"/>
                <w:lang w:eastAsia="en-US"/>
              </w:rPr>
              <w:t>09</w:t>
            </w:r>
          </w:p>
        </w:tc>
        <w:tc>
          <w:tcPr>
            <w:tcW w:w="1406" w:type="dxa"/>
            <w:gridSpan w:val="2"/>
            <w:tcBorders>
              <w:top w:val="single" w:sz="4" w:space="0" w:color="auto"/>
              <w:left w:val="nil"/>
              <w:bottom w:val="single" w:sz="4" w:space="0" w:color="auto"/>
              <w:right w:val="single" w:sz="4" w:space="0" w:color="000000"/>
            </w:tcBorders>
            <w:noWrap/>
            <w:hideMark/>
          </w:tcPr>
          <w:p w:rsidR="004036B2" w:rsidRDefault="00846DAC">
            <w:pPr>
              <w:spacing w:line="276" w:lineRule="auto"/>
              <w:jc w:val="center"/>
              <w:rPr>
                <w:sz w:val="22"/>
                <w:szCs w:val="22"/>
                <w:lang w:eastAsia="en-US"/>
              </w:rPr>
            </w:pPr>
            <w:r>
              <w:rPr>
                <w:sz w:val="22"/>
                <w:szCs w:val="22"/>
                <w:lang w:eastAsia="en-US"/>
              </w:rPr>
              <w:t>13 0 01</w:t>
            </w:r>
          </w:p>
        </w:tc>
        <w:tc>
          <w:tcPr>
            <w:tcW w:w="712" w:type="dxa"/>
            <w:gridSpan w:val="3"/>
            <w:tcBorders>
              <w:top w:val="nil"/>
              <w:left w:val="nil"/>
              <w:bottom w:val="single" w:sz="4" w:space="0" w:color="auto"/>
              <w:right w:val="single" w:sz="4" w:space="0" w:color="auto"/>
            </w:tcBorders>
            <w:hideMark/>
          </w:tcPr>
          <w:p w:rsidR="004036B2" w:rsidRDefault="004036B2">
            <w:pPr>
              <w:spacing w:line="276" w:lineRule="auto"/>
              <w:jc w:val="center"/>
              <w:rPr>
                <w:sz w:val="22"/>
                <w:szCs w:val="22"/>
                <w:lang w:eastAsia="en-US"/>
              </w:rPr>
            </w:pPr>
          </w:p>
        </w:tc>
        <w:tc>
          <w:tcPr>
            <w:tcW w:w="1236" w:type="dxa"/>
            <w:gridSpan w:val="6"/>
            <w:tcBorders>
              <w:top w:val="nil"/>
              <w:left w:val="nil"/>
              <w:bottom w:val="single" w:sz="4" w:space="0" w:color="auto"/>
              <w:right w:val="single" w:sz="4" w:space="0" w:color="auto"/>
            </w:tcBorders>
            <w:hideMark/>
          </w:tcPr>
          <w:p w:rsidR="004036B2" w:rsidRDefault="00846DAC">
            <w:pPr>
              <w:spacing w:line="276" w:lineRule="auto"/>
              <w:jc w:val="center"/>
              <w:rPr>
                <w:sz w:val="22"/>
                <w:szCs w:val="22"/>
                <w:lang w:eastAsia="en-US"/>
              </w:rPr>
            </w:pPr>
            <w:r>
              <w:rPr>
                <w:sz w:val="22"/>
                <w:szCs w:val="22"/>
                <w:lang w:eastAsia="en-US"/>
              </w:rPr>
              <w:t>997,6</w:t>
            </w:r>
          </w:p>
        </w:tc>
        <w:tc>
          <w:tcPr>
            <w:tcW w:w="1336" w:type="dxa"/>
            <w:gridSpan w:val="3"/>
            <w:tcBorders>
              <w:top w:val="nil"/>
              <w:left w:val="single" w:sz="4" w:space="0" w:color="auto"/>
              <w:bottom w:val="single" w:sz="4" w:space="0" w:color="auto"/>
              <w:right w:val="single" w:sz="4" w:space="0" w:color="auto"/>
            </w:tcBorders>
            <w:hideMark/>
          </w:tcPr>
          <w:p w:rsidR="004036B2" w:rsidRDefault="00846DAC">
            <w:pPr>
              <w:spacing w:line="276" w:lineRule="auto"/>
              <w:jc w:val="center"/>
              <w:rPr>
                <w:sz w:val="22"/>
                <w:szCs w:val="22"/>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4036B2" w:rsidRDefault="00846DAC">
            <w:pPr>
              <w:spacing w:line="276" w:lineRule="auto"/>
              <w:jc w:val="center"/>
              <w:rPr>
                <w:sz w:val="22"/>
                <w:szCs w:val="22"/>
                <w:lang w:eastAsia="en-US"/>
              </w:rPr>
            </w:pPr>
            <w:r>
              <w:rPr>
                <w:sz w:val="22"/>
                <w:szCs w:val="22"/>
                <w:lang w:eastAsia="en-US"/>
              </w:rPr>
              <w:t>0,0</w:t>
            </w:r>
          </w:p>
        </w:tc>
      </w:tr>
      <w:tr w:rsidR="004036B2" w:rsidTr="00F32CA6">
        <w:trPr>
          <w:gridAfter w:val="1"/>
          <w:wAfter w:w="11" w:type="dxa"/>
          <w:trHeight w:val="885"/>
        </w:trPr>
        <w:tc>
          <w:tcPr>
            <w:tcW w:w="3399" w:type="dxa"/>
            <w:tcBorders>
              <w:top w:val="single" w:sz="4" w:space="0" w:color="auto"/>
              <w:left w:val="single" w:sz="4" w:space="0" w:color="auto"/>
              <w:bottom w:val="single" w:sz="4" w:space="0" w:color="auto"/>
              <w:right w:val="single" w:sz="4" w:space="0" w:color="auto"/>
            </w:tcBorders>
            <w:hideMark/>
          </w:tcPr>
          <w:p w:rsidR="004036B2" w:rsidRDefault="00846DAC">
            <w:pPr>
              <w:spacing w:line="276" w:lineRule="auto"/>
              <w:rPr>
                <w:sz w:val="22"/>
                <w:szCs w:val="22"/>
                <w:lang w:eastAsia="en-US"/>
              </w:rPr>
            </w:pPr>
            <w:r>
              <w:rPr>
                <w:sz w:val="22"/>
                <w:szCs w:val="22"/>
                <w:lang w:eastAsia="en-US"/>
              </w:rPr>
              <w:lastRenderedPageBreak/>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709" w:type="dxa"/>
            <w:tcBorders>
              <w:top w:val="single" w:sz="4" w:space="0" w:color="auto"/>
              <w:left w:val="nil"/>
              <w:bottom w:val="single" w:sz="4" w:space="0" w:color="auto"/>
              <w:right w:val="single" w:sz="4" w:space="0" w:color="auto"/>
            </w:tcBorders>
            <w:hideMark/>
          </w:tcPr>
          <w:p w:rsidR="004036B2" w:rsidRDefault="00846DAC">
            <w:pPr>
              <w:spacing w:line="276" w:lineRule="auto"/>
              <w:jc w:val="center"/>
              <w:rPr>
                <w:sz w:val="22"/>
                <w:szCs w:val="22"/>
                <w:lang w:eastAsia="en-US"/>
              </w:rPr>
            </w:pPr>
            <w:r>
              <w:rPr>
                <w:sz w:val="22"/>
                <w:szCs w:val="22"/>
                <w:lang w:eastAsia="en-US"/>
              </w:rPr>
              <w:t>04</w:t>
            </w:r>
          </w:p>
        </w:tc>
        <w:tc>
          <w:tcPr>
            <w:tcW w:w="567" w:type="dxa"/>
            <w:tcBorders>
              <w:top w:val="single" w:sz="4" w:space="0" w:color="auto"/>
              <w:left w:val="nil"/>
              <w:bottom w:val="single" w:sz="4" w:space="0" w:color="auto"/>
              <w:right w:val="single" w:sz="4" w:space="0" w:color="auto"/>
            </w:tcBorders>
            <w:hideMark/>
          </w:tcPr>
          <w:p w:rsidR="004036B2" w:rsidRDefault="00846DAC">
            <w:pPr>
              <w:spacing w:line="276" w:lineRule="auto"/>
              <w:jc w:val="center"/>
              <w:rPr>
                <w:sz w:val="22"/>
                <w:szCs w:val="22"/>
                <w:lang w:eastAsia="en-US"/>
              </w:rPr>
            </w:pPr>
            <w:r>
              <w:rPr>
                <w:sz w:val="22"/>
                <w:szCs w:val="22"/>
                <w:lang w:eastAsia="en-US"/>
              </w:rPr>
              <w:t>09</w:t>
            </w:r>
          </w:p>
        </w:tc>
        <w:tc>
          <w:tcPr>
            <w:tcW w:w="1406" w:type="dxa"/>
            <w:gridSpan w:val="2"/>
            <w:tcBorders>
              <w:top w:val="single" w:sz="4" w:space="0" w:color="auto"/>
              <w:left w:val="nil"/>
              <w:bottom w:val="single" w:sz="4" w:space="0" w:color="auto"/>
              <w:right w:val="single" w:sz="4" w:space="0" w:color="000000"/>
            </w:tcBorders>
            <w:noWrap/>
            <w:hideMark/>
          </w:tcPr>
          <w:p w:rsidR="004036B2" w:rsidRDefault="00846DAC">
            <w:pPr>
              <w:spacing w:line="276" w:lineRule="auto"/>
              <w:jc w:val="center"/>
              <w:rPr>
                <w:sz w:val="22"/>
                <w:szCs w:val="22"/>
                <w:lang w:eastAsia="en-US"/>
              </w:rPr>
            </w:pPr>
            <w:r>
              <w:rPr>
                <w:sz w:val="22"/>
                <w:szCs w:val="22"/>
                <w:lang w:eastAsia="en-US"/>
              </w:rPr>
              <w:t>13 0 01 42340</w:t>
            </w:r>
          </w:p>
        </w:tc>
        <w:tc>
          <w:tcPr>
            <w:tcW w:w="712" w:type="dxa"/>
            <w:gridSpan w:val="3"/>
            <w:tcBorders>
              <w:top w:val="single" w:sz="4" w:space="0" w:color="auto"/>
              <w:left w:val="nil"/>
              <w:bottom w:val="single" w:sz="4" w:space="0" w:color="auto"/>
              <w:right w:val="single" w:sz="4" w:space="0" w:color="auto"/>
            </w:tcBorders>
            <w:hideMark/>
          </w:tcPr>
          <w:p w:rsidR="004036B2" w:rsidRDefault="004036B2">
            <w:pPr>
              <w:spacing w:line="276" w:lineRule="auto"/>
              <w:jc w:val="center"/>
              <w:rPr>
                <w:sz w:val="22"/>
                <w:szCs w:val="22"/>
                <w:lang w:eastAsia="en-US"/>
              </w:rPr>
            </w:pPr>
          </w:p>
        </w:tc>
        <w:tc>
          <w:tcPr>
            <w:tcW w:w="1236" w:type="dxa"/>
            <w:gridSpan w:val="6"/>
            <w:tcBorders>
              <w:top w:val="single" w:sz="4" w:space="0" w:color="auto"/>
              <w:left w:val="nil"/>
              <w:bottom w:val="single" w:sz="4" w:space="0" w:color="auto"/>
              <w:right w:val="single" w:sz="4" w:space="0" w:color="auto"/>
            </w:tcBorders>
            <w:hideMark/>
          </w:tcPr>
          <w:p w:rsidR="004036B2" w:rsidRDefault="00846DAC">
            <w:pPr>
              <w:spacing w:line="276" w:lineRule="auto"/>
              <w:jc w:val="center"/>
              <w:rPr>
                <w:sz w:val="22"/>
                <w:szCs w:val="22"/>
                <w:lang w:eastAsia="en-US"/>
              </w:rPr>
            </w:pPr>
            <w:r>
              <w:rPr>
                <w:sz w:val="22"/>
                <w:szCs w:val="22"/>
                <w:lang w:eastAsia="en-US"/>
              </w:rPr>
              <w:t>997,6</w:t>
            </w:r>
          </w:p>
        </w:tc>
        <w:tc>
          <w:tcPr>
            <w:tcW w:w="1336" w:type="dxa"/>
            <w:gridSpan w:val="3"/>
            <w:tcBorders>
              <w:top w:val="single" w:sz="4" w:space="0" w:color="auto"/>
              <w:left w:val="single" w:sz="4" w:space="0" w:color="auto"/>
              <w:bottom w:val="single" w:sz="4" w:space="0" w:color="auto"/>
              <w:right w:val="single" w:sz="4" w:space="0" w:color="auto"/>
            </w:tcBorders>
            <w:hideMark/>
          </w:tcPr>
          <w:p w:rsidR="004036B2" w:rsidRDefault="00846DAC">
            <w:pPr>
              <w:spacing w:line="276" w:lineRule="auto"/>
              <w:jc w:val="center"/>
              <w:rPr>
                <w:sz w:val="22"/>
                <w:szCs w:val="22"/>
                <w:lang w:eastAsia="en-US"/>
              </w:rPr>
            </w:pPr>
            <w:r>
              <w:rPr>
                <w:sz w:val="22"/>
                <w:szCs w:val="22"/>
                <w:lang w:eastAsia="en-US"/>
              </w:rPr>
              <w:t>0,0</w:t>
            </w:r>
          </w:p>
        </w:tc>
        <w:tc>
          <w:tcPr>
            <w:tcW w:w="1079" w:type="dxa"/>
            <w:tcBorders>
              <w:top w:val="single" w:sz="4" w:space="0" w:color="auto"/>
              <w:left w:val="nil"/>
              <w:bottom w:val="single" w:sz="4" w:space="0" w:color="auto"/>
              <w:right w:val="single" w:sz="4" w:space="0" w:color="auto"/>
            </w:tcBorders>
            <w:hideMark/>
          </w:tcPr>
          <w:p w:rsidR="004036B2" w:rsidRDefault="00846DAC">
            <w:pPr>
              <w:spacing w:line="276" w:lineRule="auto"/>
              <w:jc w:val="center"/>
              <w:rPr>
                <w:sz w:val="22"/>
                <w:szCs w:val="22"/>
                <w:lang w:eastAsia="en-US"/>
              </w:rPr>
            </w:pPr>
            <w:r>
              <w:rPr>
                <w:sz w:val="22"/>
                <w:szCs w:val="22"/>
                <w:lang w:eastAsia="en-US"/>
              </w:rPr>
              <w:t>0,0</w:t>
            </w:r>
          </w:p>
        </w:tc>
      </w:tr>
      <w:tr w:rsidR="00846DAC" w:rsidTr="00F32CA6">
        <w:trPr>
          <w:gridAfter w:val="1"/>
          <w:wAfter w:w="11" w:type="dxa"/>
          <w:trHeight w:val="885"/>
        </w:trPr>
        <w:tc>
          <w:tcPr>
            <w:tcW w:w="3399" w:type="dxa"/>
            <w:tcBorders>
              <w:top w:val="single" w:sz="4" w:space="0" w:color="auto"/>
              <w:left w:val="single" w:sz="4" w:space="0" w:color="auto"/>
              <w:bottom w:val="single" w:sz="4" w:space="0" w:color="auto"/>
              <w:right w:val="single" w:sz="4" w:space="0" w:color="auto"/>
            </w:tcBorders>
            <w:hideMark/>
          </w:tcPr>
          <w:p w:rsidR="00846DAC" w:rsidRDefault="00846DAC">
            <w:pPr>
              <w:spacing w:line="276" w:lineRule="auto"/>
              <w:rPr>
                <w:sz w:val="22"/>
                <w:szCs w:val="22"/>
                <w:lang w:eastAsia="en-US"/>
              </w:rPr>
            </w:pPr>
            <w:r>
              <w:rPr>
                <w:sz w:val="22"/>
                <w:szCs w:val="22"/>
                <w:lang w:eastAsia="en-US"/>
              </w:rPr>
              <w:t>Закупка товаров, работ, услуг в целях капитального ремонта государственного (муниципального) имущества</w:t>
            </w:r>
          </w:p>
        </w:tc>
        <w:tc>
          <w:tcPr>
            <w:tcW w:w="709" w:type="dxa"/>
            <w:tcBorders>
              <w:top w:val="single" w:sz="4" w:space="0" w:color="auto"/>
              <w:left w:val="nil"/>
              <w:bottom w:val="single" w:sz="4" w:space="0" w:color="auto"/>
              <w:right w:val="single" w:sz="4" w:space="0" w:color="auto"/>
            </w:tcBorders>
            <w:hideMark/>
          </w:tcPr>
          <w:p w:rsidR="00846DAC" w:rsidRDefault="00846DAC">
            <w:pPr>
              <w:spacing w:line="276" w:lineRule="auto"/>
              <w:jc w:val="center"/>
              <w:rPr>
                <w:sz w:val="22"/>
                <w:szCs w:val="22"/>
                <w:lang w:eastAsia="en-US"/>
              </w:rPr>
            </w:pPr>
            <w:r>
              <w:rPr>
                <w:sz w:val="22"/>
                <w:szCs w:val="22"/>
                <w:lang w:eastAsia="en-US"/>
              </w:rPr>
              <w:t>04</w:t>
            </w:r>
          </w:p>
        </w:tc>
        <w:tc>
          <w:tcPr>
            <w:tcW w:w="567" w:type="dxa"/>
            <w:tcBorders>
              <w:top w:val="single" w:sz="4" w:space="0" w:color="auto"/>
              <w:left w:val="nil"/>
              <w:bottom w:val="single" w:sz="4" w:space="0" w:color="auto"/>
              <w:right w:val="single" w:sz="4" w:space="0" w:color="auto"/>
            </w:tcBorders>
            <w:hideMark/>
          </w:tcPr>
          <w:p w:rsidR="00846DAC" w:rsidRDefault="00846DAC">
            <w:pPr>
              <w:spacing w:line="276" w:lineRule="auto"/>
              <w:jc w:val="center"/>
              <w:rPr>
                <w:sz w:val="22"/>
                <w:szCs w:val="22"/>
                <w:lang w:eastAsia="en-US"/>
              </w:rPr>
            </w:pPr>
            <w:r>
              <w:rPr>
                <w:sz w:val="22"/>
                <w:szCs w:val="22"/>
                <w:lang w:eastAsia="en-US"/>
              </w:rPr>
              <w:t>09</w:t>
            </w:r>
          </w:p>
        </w:tc>
        <w:tc>
          <w:tcPr>
            <w:tcW w:w="1406" w:type="dxa"/>
            <w:gridSpan w:val="2"/>
            <w:tcBorders>
              <w:top w:val="single" w:sz="4" w:space="0" w:color="auto"/>
              <w:left w:val="nil"/>
              <w:bottom w:val="single" w:sz="4" w:space="0" w:color="auto"/>
              <w:right w:val="single" w:sz="4" w:space="0" w:color="000000"/>
            </w:tcBorders>
            <w:noWrap/>
            <w:hideMark/>
          </w:tcPr>
          <w:p w:rsidR="00846DAC" w:rsidRDefault="00F32CA6">
            <w:pPr>
              <w:spacing w:line="276" w:lineRule="auto"/>
              <w:jc w:val="center"/>
              <w:rPr>
                <w:sz w:val="22"/>
                <w:szCs w:val="22"/>
                <w:lang w:eastAsia="en-US"/>
              </w:rPr>
            </w:pPr>
            <w:r>
              <w:rPr>
                <w:sz w:val="22"/>
                <w:szCs w:val="22"/>
                <w:lang w:eastAsia="en-US"/>
              </w:rPr>
              <w:t>13 0 01 42340</w:t>
            </w:r>
          </w:p>
        </w:tc>
        <w:tc>
          <w:tcPr>
            <w:tcW w:w="712" w:type="dxa"/>
            <w:gridSpan w:val="3"/>
            <w:tcBorders>
              <w:top w:val="single" w:sz="4" w:space="0" w:color="auto"/>
              <w:left w:val="nil"/>
              <w:bottom w:val="single" w:sz="4" w:space="0" w:color="auto"/>
              <w:right w:val="single" w:sz="4" w:space="0" w:color="auto"/>
            </w:tcBorders>
            <w:hideMark/>
          </w:tcPr>
          <w:p w:rsidR="00846DAC" w:rsidRDefault="00F32CA6">
            <w:pPr>
              <w:spacing w:line="276" w:lineRule="auto"/>
              <w:jc w:val="center"/>
              <w:rPr>
                <w:sz w:val="22"/>
                <w:szCs w:val="22"/>
                <w:lang w:eastAsia="en-US"/>
              </w:rPr>
            </w:pPr>
            <w:r>
              <w:rPr>
                <w:sz w:val="22"/>
                <w:szCs w:val="22"/>
                <w:lang w:eastAsia="en-US"/>
              </w:rPr>
              <w:t>243</w:t>
            </w:r>
          </w:p>
        </w:tc>
        <w:tc>
          <w:tcPr>
            <w:tcW w:w="1236" w:type="dxa"/>
            <w:gridSpan w:val="6"/>
            <w:tcBorders>
              <w:top w:val="single" w:sz="4" w:space="0" w:color="auto"/>
              <w:left w:val="nil"/>
              <w:bottom w:val="single" w:sz="4" w:space="0" w:color="auto"/>
              <w:right w:val="single" w:sz="4" w:space="0" w:color="auto"/>
            </w:tcBorders>
            <w:hideMark/>
          </w:tcPr>
          <w:p w:rsidR="00846DAC" w:rsidRDefault="00F32CA6">
            <w:pPr>
              <w:spacing w:line="276" w:lineRule="auto"/>
              <w:jc w:val="center"/>
              <w:rPr>
                <w:sz w:val="22"/>
                <w:szCs w:val="22"/>
                <w:lang w:eastAsia="en-US"/>
              </w:rPr>
            </w:pPr>
            <w:r>
              <w:rPr>
                <w:sz w:val="22"/>
                <w:szCs w:val="22"/>
                <w:lang w:eastAsia="en-US"/>
              </w:rPr>
              <w:t>997,6</w:t>
            </w:r>
          </w:p>
        </w:tc>
        <w:tc>
          <w:tcPr>
            <w:tcW w:w="1336" w:type="dxa"/>
            <w:gridSpan w:val="3"/>
            <w:tcBorders>
              <w:top w:val="single" w:sz="4" w:space="0" w:color="auto"/>
              <w:left w:val="single" w:sz="4" w:space="0" w:color="auto"/>
              <w:bottom w:val="single" w:sz="4" w:space="0" w:color="auto"/>
              <w:right w:val="single" w:sz="4" w:space="0" w:color="auto"/>
            </w:tcBorders>
            <w:hideMark/>
          </w:tcPr>
          <w:p w:rsidR="00846DAC" w:rsidRDefault="00F32CA6">
            <w:pPr>
              <w:spacing w:line="276" w:lineRule="auto"/>
              <w:jc w:val="center"/>
              <w:rPr>
                <w:sz w:val="22"/>
                <w:szCs w:val="22"/>
                <w:lang w:eastAsia="en-US"/>
              </w:rPr>
            </w:pPr>
            <w:r>
              <w:rPr>
                <w:sz w:val="22"/>
                <w:szCs w:val="22"/>
                <w:lang w:eastAsia="en-US"/>
              </w:rPr>
              <w:t>0,0</w:t>
            </w:r>
          </w:p>
        </w:tc>
        <w:tc>
          <w:tcPr>
            <w:tcW w:w="1079" w:type="dxa"/>
            <w:tcBorders>
              <w:top w:val="single" w:sz="4" w:space="0" w:color="auto"/>
              <w:left w:val="nil"/>
              <w:bottom w:val="single" w:sz="4" w:space="0" w:color="auto"/>
              <w:right w:val="single" w:sz="4" w:space="0" w:color="auto"/>
            </w:tcBorders>
            <w:hideMark/>
          </w:tcPr>
          <w:p w:rsidR="00846DAC" w:rsidRDefault="00F32CA6">
            <w:pPr>
              <w:spacing w:line="276" w:lineRule="auto"/>
              <w:jc w:val="center"/>
              <w:rPr>
                <w:sz w:val="22"/>
                <w:szCs w:val="22"/>
                <w:lang w:eastAsia="en-US"/>
              </w:rPr>
            </w:pPr>
            <w:r>
              <w:rPr>
                <w:sz w:val="22"/>
                <w:szCs w:val="22"/>
                <w:lang w:eastAsia="en-US"/>
              </w:rPr>
              <w:t>0,0</w:t>
            </w:r>
          </w:p>
        </w:tc>
      </w:tr>
      <w:tr w:rsidR="004036B2" w:rsidTr="00F32CA6">
        <w:trPr>
          <w:gridAfter w:val="1"/>
          <w:wAfter w:w="11" w:type="dxa"/>
        </w:trPr>
        <w:tc>
          <w:tcPr>
            <w:tcW w:w="3399" w:type="dxa"/>
            <w:tcBorders>
              <w:top w:val="single" w:sz="4" w:space="0" w:color="auto"/>
              <w:left w:val="single" w:sz="4" w:space="0" w:color="auto"/>
              <w:bottom w:val="nil"/>
              <w:right w:val="single" w:sz="4" w:space="0" w:color="auto"/>
            </w:tcBorders>
            <w:hideMark/>
          </w:tcPr>
          <w:p w:rsidR="004036B2" w:rsidRDefault="004036B2">
            <w:pPr>
              <w:spacing w:line="276" w:lineRule="auto"/>
              <w:rPr>
                <w:sz w:val="22"/>
                <w:szCs w:val="22"/>
                <w:lang w:eastAsia="en-US"/>
              </w:rPr>
            </w:pPr>
          </w:p>
        </w:tc>
        <w:tc>
          <w:tcPr>
            <w:tcW w:w="709" w:type="dxa"/>
            <w:tcBorders>
              <w:top w:val="single" w:sz="4" w:space="0" w:color="auto"/>
              <w:left w:val="nil"/>
              <w:bottom w:val="single" w:sz="4" w:space="0" w:color="auto"/>
              <w:right w:val="single" w:sz="4" w:space="0" w:color="auto"/>
            </w:tcBorders>
            <w:hideMark/>
          </w:tcPr>
          <w:p w:rsidR="004036B2" w:rsidRDefault="004036B2">
            <w:pPr>
              <w:spacing w:line="276" w:lineRule="auto"/>
              <w:jc w:val="center"/>
              <w:rPr>
                <w:sz w:val="22"/>
                <w:szCs w:val="22"/>
                <w:lang w:eastAsia="en-US"/>
              </w:rPr>
            </w:pPr>
          </w:p>
        </w:tc>
        <w:tc>
          <w:tcPr>
            <w:tcW w:w="567" w:type="dxa"/>
            <w:tcBorders>
              <w:top w:val="single" w:sz="4" w:space="0" w:color="auto"/>
              <w:left w:val="nil"/>
              <w:bottom w:val="single" w:sz="4" w:space="0" w:color="auto"/>
              <w:right w:val="single" w:sz="4" w:space="0" w:color="auto"/>
            </w:tcBorders>
            <w:hideMark/>
          </w:tcPr>
          <w:p w:rsidR="004036B2" w:rsidRDefault="004036B2">
            <w:pPr>
              <w:spacing w:line="276" w:lineRule="auto"/>
              <w:jc w:val="center"/>
              <w:rPr>
                <w:sz w:val="22"/>
                <w:szCs w:val="22"/>
                <w:lang w:eastAsia="en-US"/>
              </w:rPr>
            </w:pPr>
          </w:p>
        </w:tc>
        <w:tc>
          <w:tcPr>
            <w:tcW w:w="1406" w:type="dxa"/>
            <w:gridSpan w:val="2"/>
            <w:tcBorders>
              <w:top w:val="single" w:sz="4" w:space="0" w:color="auto"/>
              <w:left w:val="nil"/>
              <w:bottom w:val="single" w:sz="4" w:space="0" w:color="auto"/>
              <w:right w:val="single" w:sz="4" w:space="0" w:color="000000"/>
            </w:tcBorders>
            <w:noWrap/>
            <w:hideMark/>
          </w:tcPr>
          <w:p w:rsidR="004036B2" w:rsidRDefault="004036B2">
            <w:pPr>
              <w:spacing w:line="276" w:lineRule="auto"/>
              <w:jc w:val="center"/>
              <w:rPr>
                <w:sz w:val="22"/>
                <w:szCs w:val="22"/>
                <w:lang w:eastAsia="en-US"/>
              </w:rPr>
            </w:pPr>
          </w:p>
        </w:tc>
        <w:tc>
          <w:tcPr>
            <w:tcW w:w="712" w:type="dxa"/>
            <w:gridSpan w:val="3"/>
            <w:tcBorders>
              <w:top w:val="single" w:sz="4" w:space="0" w:color="auto"/>
              <w:left w:val="nil"/>
              <w:bottom w:val="single" w:sz="4" w:space="0" w:color="auto"/>
              <w:right w:val="single" w:sz="4" w:space="0" w:color="auto"/>
            </w:tcBorders>
            <w:hideMark/>
          </w:tcPr>
          <w:p w:rsidR="004036B2" w:rsidRDefault="004036B2">
            <w:pPr>
              <w:spacing w:line="276" w:lineRule="auto"/>
              <w:jc w:val="center"/>
              <w:rPr>
                <w:sz w:val="22"/>
                <w:szCs w:val="22"/>
                <w:lang w:eastAsia="en-US"/>
              </w:rPr>
            </w:pPr>
          </w:p>
        </w:tc>
        <w:tc>
          <w:tcPr>
            <w:tcW w:w="1236" w:type="dxa"/>
            <w:gridSpan w:val="6"/>
            <w:tcBorders>
              <w:top w:val="single" w:sz="4" w:space="0" w:color="auto"/>
              <w:left w:val="nil"/>
              <w:bottom w:val="single" w:sz="4" w:space="0" w:color="auto"/>
              <w:right w:val="single" w:sz="4" w:space="0" w:color="auto"/>
            </w:tcBorders>
            <w:hideMark/>
          </w:tcPr>
          <w:p w:rsidR="004036B2" w:rsidRDefault="004036B2">
            <w:pPr>
              <w:spacing w:line="276" w:lineRule="auto"/>
              <w:jc w:val="center"/>
              <w:rPr>
                <w:sz w:val="22"/>
                <w:szCs w:val="22"/>
                <w:lang w:eastAsia="en-US"/>
              </w:rPr>
            </w:pPr>
          </w:p>
        </w:tc>
        <w:tc>
          <w:tcPr>
            <w:tcW w:w="1336" w:type="dxa"/>
            <w:gridSpan w:val="3"/>
            <w:tcBorders>
              <w:top w:val="single" w:sz="4" w:space="0" w:color="auto"/>
              <w:left w:val="single" w:sz="4" w:space="0" w:color="auto"/>
              <w:bottom w:val="single" w:sz="4" w:space="0" w:color="auto"/>
              <w:right w:val="single" w:sz="4" w:space="0" w:color="auto"/>
            </w:tcBorders>
            <w:hideMark/>
          </w:tcPr>
          <w:p w:rsidR="004036B2" w:rsidRDefault="004036B2">
            <w:pPr>
              <w:spacing w:line="276" w:lineRule="auto"/>
              <w:jc w:val="center"/>
              <w:rPr>
                <w:sz w:val="22"/>
                <w:szCs w:val="22"/>
                <w:lang w:eastAsia="en-US"/>
              </w:rPr>
            </w:pPr>
          </w:p>
        </w:tc>
        <w:tc>
          <w:tcPr>
            <w:tcW w:w="1079" w:type="dxa"/>
            <w:tcBorders>
              <w:top w:val="single" w:sz="4" w:space="0" w:color="auto"/>
              <w:left w:val="nil"/>
              <w:bottom w:val="single" w:sz="4" w:space="0" w:color="auto"/>
              <w:right w:val="single" w:sz="4" w:space="0" w:color="auto"/>
            </w:tcBorders>
            <w:hideMark/>
          </w:tcPr>
          <w:p w:rsidR="004036B2" w:rsidRDefault="004036B2">
            <w:pPr>
              <w:spacing w:line="276" w:lineRule="auto"/>
              <w:jc w:val="center"/>
              <w:rPr>
                <w:sz w:val="22"/>
                <w:szCs w:val="22"/>
                <w:lang w:eastAsia="en-US"/>
              </w:rPr>
            </w:pPr>
          </w:p>
        </w:tc>
      </w:tr>
      <w:tr w:rsidR="00E442BC" w:rsidTr="00F32CA6">
        <w:trPr>
          <w:gridAfter w:val="1"/>
          <w:wAfter w:w="11" w:type="dxa"/>
          <w:trHeight w:val="429"/>
        </w:trPr>
        <w:tc>
          <w:tcPr>
            <w:tcW w:w="3399"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rPr>
                <w:b/>
                <w:bCs/>
                <w:lang w:eastAsia="en-US"/>
              </w:rPr>
            </w:pPr>
            <w:r>
              <w:rPr>
                <w:b/>
                <w:bCs/>
                <w:sz w:val="22"/>
                <w:szCs w:val="22"/>
                <w:lang w:eastAsia="en-US"/>
              </w:rPr>
              <w:t>Жилищно-коммунальное хозяйство</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406" w:type="dxa"/>
            <w:gridSpan w:val="2"/>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F32CA6">
            <w:pPr>
              <w:spacing w:line="276" w:lineRule="auto"/>
              <w:jc w:val="center"/>
              <w:rPr>
                <w:b/>
                <w:bCs/>
                <w:lang w:eastAsia="en-US"/>
              </w:rPr>
            </w:pPr>
            <w:r>
              <w:rPr>
                <w:b/>
                <w:bCs/>
                <w:sz w:val="22"/>
                <w:szCs w:val="22"/>
                <w:lang w:eastAsia="en-US"/>
              </w:rPr>
              <w:t>2360,6</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2324,9</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2414,4</w:t>
            </w:r>
          </w:p>
        </w:tc>
      </w:tr>
      <w:tr w:rsidR="00E442BC" w:rsidTr="00F32CA6">
        <w:trPr>
          <w:gridAfter w:val="1"/>
          <w:wAfter w:w="11" w:type="dxa"/>
          <w:trHeight w:val="677"/>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proofErr w:type="spellStart"/>
            <w:r>
              <w:rPr>
                <w:sz w:val="22"/>
                <w:szCs w:val="22"/>
                <w:lang w:eastAsia="en-US"/>
              </w:rPr>
              <w:t>Непрограммные</w:t>
            </w:r>
            <w:proofErr w:type="spellEnd"/>
            <w:r>
              <w:rPr>
                <w:sz w:val="22"/>
                <w:szCs w:val="22"/>
                <w:lang w:eastAsia="en-US"/>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89 0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r>
      <w:tr w:rsidR="00E442BC" w:rsidTr="00F32CA6">
        <w:trPr>
          <w:gridAfter w:val="1"/>
          <w:wAfter w:w="11" w:type="dxa"/>
          <w:trHeight w:val="85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proofErr w:type="spellStart"/>
            <w:r>
              <w:rPr>
                <w:sz w:val="22"/>
                <w:szCs w:val="22"/>
                <w:lang w:eastAsia="en-US"/>
              </w:rPr>
              <w:t>Непрограммные</w:t>
            </w:r>
            <w:proofErr w:type="spellEnd"/>
            <w:r>
              <w:rPr>
                <w:sz w:val="22"/>
                <w:szCs w:val="22"/>
                <w:lang w:eastAsia="en-US"/>
              </w:rPr>
              <w:t xml:space="preserve"> расходы в рамках </w:t>
            </w:r>
            <w:proofErr w:type="gramStart"/>
            <w:r>
              <w:rPr>
                <w:sz w:val="22"/>
                <w:szCs w:val="22"/>
                <w:lang w:eastAsia="en-US"/>
              </w:rPr>
              <w:t>обеспечения деятельности главных распорядителей бюджетных средств Республики</w:t>
            </w:r>
            <w:proofErr w:type="gramEnd"/>
            <w:r>
              <w:rPr>
                <w:sz w:val="22"/>
                <w:szCs w:val="22"/>
                <w:lang w:eastAsia="en-US"/>
              </w:rPr>
              <w:t xml:space="preserve"> Мордовия</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89 1</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r>
      <w:tr w:rsidR="00E442BC" w:rsidTr="00F32CA6">
        <w:trPr>
          <w:gridAfter w:val="1"/>
          <w:wAfter w:w="11" w:type="dxa"/>
          <w:trHeight w:val="481"/>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Капитальный ремонт жилищного фонда</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89 1 00 42360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r>
      <w:tr w:rsidR="00E442BC" w:rsidTr="00F32CA6">
        <w:trPr>
          <w:gridAfter w:val="1"/>
          <w:wAfter w:w="11" w:type="dxa"/>
          <w:trHeight w:val="85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89 1 00 42360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244</w:t>
            </w: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r>
      <w:tr w:rsidR="00E442BC" w:rsidTr="00F32CA6">
        <w:trPr>
          <w:gridAfter w:val="1"/>
          <w:wAfter w:w="11" w:type="dxa"/>
          <w:trHeight w:val="238"/>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b/>
                <w:bCs/>
                <w:lang w:eastAsia="en-US"/>
              </w:rPr>
            </w:pPr>
            <w:r>
              <w:rPr>
                <w:b/>
                <w:bCs/>
                <w:sz w:val="22"/>
                <w:szCs w:val="22"/>
                <w:lang w:eastAsia="en-US"/>
              </w:rPr>
              <w:t>Благоустройство</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03</w:t>
            </w:r>
          </w:p>
        </w:tc>
        <w:tc>
          <w:tcPr>
            <w:tcW w:w="1406" w:type="dxa"/>
            <w:gridSpan w:val="2"/>
            <w:tcBorders>
              <w:top w:val="single" w:sz="4" w:space="0" w:color="000000"/>
              <w:left w:val="nil"/>
              <w:bottom w:val="single" w:sz="4" w:space="0" w:color="auto"/>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F32CA6">
            <w:pPr>
              <w:spacing w:line="276" w:lineRule="auto"/>
              <w:jc w:val="center"/>
              <w:rPr>
                <w:b/>
                <w:bCs/>
                <w:lang w:eastAsia="en-US"/>
              </w:rPr>
            </w:pPr>
            <w:r>
              <w:rPr>
                <w:b/>
                <w:bCs/>
                <w:sz w:val="22"/>
                <w:szCs w:val="22"/>
                <w:lang w:eastAsia="en-US"/>
              </w:rPr>
              <w:t>2284,4</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2248,7</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2338,2</w:t>
            </w:r>
          </w:p>
        </w:tc>
      </w:tr>
      <w:tr w:rsidR="00E442BC" w:rsidTr="00F32CA6">
        <w:trPr>
          <w:gridAfter w:val="1"/>
          <w:wAfter w:w="11" w:type="dxa"/>
          <w:trHeight w:val="238"/>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bCs/>
                <w:lang w:eastAsia="en-US"/>
              </w:rPr>
            </w:pPr>
            <w:r>
              <w:rPr>
                <w:bCs/>
                <w:sz w:val="22"/>
                <w:szCs w:val="22"/>
                <w:lang w:eastAsia="en-US"/>
              </w:rPr>
              <w:t>Муниципальная программа развития «Формирование комфортной городской среды на территории Большеигнатовского сельского поселения Большеигнатовского муниципального района Республики Мордовия»</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03</w:t>
            </w:r>
          </w:p>
        </w:tc>
        <w:tc>
          <w:tcPr>
            <w:tcW w:w="1406" w:type="dxa"/>
            <w:gridSpan w:val="2"/>
            <w:tcBorders>
              <w:top w:val="single" w:sz="4" w:space="0" w:color="000000"/>
              <w:left w:val="nil"/>
              <w:bottom w:val="single" w:sz="4" w:space="0" w:color="auto"/>
              <w:right w:val="single" w:sz="4" w:space="0" w:color="000000"/>
            </w:tcBorders>
            <w:hideMark/>
          </w:tcPr>
          <w:p w:rsidR="00E442BC" w:rsidRDefault="00E442BC">
            <w:pPr>
              <w:spacing w:line="276" w:lineRule="auto"/>
              <w:jc w:val="center"/>
              <w:rPr>
                <w:bCs/>
                <w:lang w:eastAsia="en-US"/>
              </w:rPr>
            </w:pPr>
            <w:r>
              <w:rPr>
                <w:bCs/>
                <w:lang w:eastAsia="en-US"/>
              </w:rPr>
              <w:t>04 3 00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F32CA6">
            <w:pPr>
              <w:spacing w:line="276" w:lineRule="auto"/>
              <w:jc w:val="center"/>
              <w:rPr>
                <w:bCs/>
                <w:lang w:eastAsia="en-US"/>
              </w:rPr>
            </w:pPr>
            <w:r>
              <w:rPr>
                <w:bCs/>
                <w:sz w:val="22"/>
                <w:szCs w:val="22"/>
                <w:lang w:eastAsia="en-US"/>
              </w:rPr>
              <w:t>571,12</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0,00</w:t>
            </w:r>
          </w:p>
        </w:tc>
      </w:tr>
      <w:tr w:rsidR="00E442BC" w:rsidTr="00F32CA6">
        <w:trPr>
          <w:gridAfter w:val="1"/>
          <w:wAfter w:w="11" w:type="dxa"/>
          <w:trHeight w:val="238"/>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bCs/>
                <w:lang w:eastAsia="en-US"/>
              </w:rPr>
            </w:pPr>
            <w:r>
              <w:rPr>
                <w:bCs/>
                <w:sz w:val="22"/>
                <w:szCs w:val="22"/>
                <w:lang w:eastAsia="en-US"/>
              </w:rPr>
              <w:t>Субсидии бюджетам муниципальных образований на благоустройство дворовых территорий и мест общественного пользования на 2018 год в рамках Государственной программы «Формирование современной городской среды на территории республики Мордовия»</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03</w:t>
            </w:r>
          </w:p>
        </w:tc>
        <w:tc>
          <w:tcPr>
            <w:tcW w:w="1406" w:type="dxa"/>
            <w:gridSpan w:val="2"/>
            <w:tcBorders>
              <w:top w:val="single" w:sz="4" w:space="0" w:color="000000"/>
              <w:left w:val="nil"/>
              <w:bottom w:val="single" w:sz="4" w:space="0" w:color="auto"/>
              <w:right w:val="single" w:sz="4" w:space="0" w:color="000000"/>
            </w:tcBorders>
            <w:hideMark/>
          </w:tcPr>
          <w:p w:rsidR="00E442BC" w:rsidRDefault="00E442BC">
            <w:pPr>
              <w:spacing w:line="276" w:lineRule="auto"/>
              <w:jc w:val="center"/>
              <w:rPr>
                <w:bCs/>
                <w:lang w:eastAsia="en-US"/>
              </w:rPr>
            </w:pPr>
            <w:r>
              <w:rPr>
                <w:bCs/>
                <w:lang w:eastAsia="en-US"/>
              </w:rPr>
              <w:t xml:space="preserve">04 3 00 </w:t>
            </w:r>
            <w:r>
              <w:rPr>
                <w:bCs/>
                <w:lang w:val="en-US" w:eastAsia="en-US"/>
              </w:rPr>
              <w:t>R</w:t>
            </w:r>
            <w:r>
              <w:rPr>
                <w:bCs/>
                <w:lang w:eastAsia="en-US"/>
              </w:rPr>
              <w:t>5550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544,3</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0,00</w:t>
            </w:r>
          </w:p>
        </w:tc>
      </w:tr>
      <w:tr w:rsidR="00E442BC" w:rsidTr="00F32CA6">
        <w:trPr>
          <w:gridAfter w:val="1"/>
          <w:wAfter w:w="11" w:type="dxa"/>
          <w:trHeight w:val="238"/>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bCs/>
                <w:lang w:eastAsia="en-US"/>
              </w:rPr>
            </w:pPr>
            <w:r>
              <w:rPr>
                <w:bCs/>
                <w:sz w:val="22"/>
                <w:szCs w:val="22"/>
                <w:lang w:eastAsia="en-US"/>
              </w:rPr>
              <w:t xml:space="preserve">Прочая закупка товаров, работ и услуг для обеспечения </w:t>
            </w:r>
            <w:r>
              <w:rPr>
                <w:bCs/>
                <w:sz w:val="22"/>
                <w:szCs w:val="22"/>
                <w:lang w:eastAsia="en-US"/>
              </w:rPr>
              <w:lastRenderedPageBreak/>
              <w:t>государственных (муниципальных) нужд</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lastRenderedPageBreak/>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03</w:t>
            </w:r>
          </w:p>
        </w:tc>
        <w:tc>
          <w:tcPr>
            <w:tcW w:w="1406" w:type="dxa"/>
            <w:gridSpan w:val="2"/>
            <w:tcBorders>
              <w:left w:val="nil"/>
              <w:bottom w:val="single" w:sz="4" w:space="0" w:color="auto"/>
              <w:right w:val="single" w:sz="4" w:space="0" w:color="000000"/>
            </w:tcBorders>
            <w:hideMark/>
          </w:tcPr>
          <w:p w:rsidR="00E442BC" w:rsidRDefault="00E442BC">
            <w:pPr>
              <w:spacing w:line="276" w:lineRule="auto"/>
              <w:jc w:val="center"/>
              <w:rPr>
                <w:bCs/>
                <w:lang w:eastAsia="en-US"/>
              </w:rPr>
            </w:pPr>
            <w:r>
              <w:rPr>
                <w:bCs/>
                <w:lang w:eastAsia="en-US"/>
              </w:rPr>
              <w:t xml:space="preserve">04 3 00 </w:t>
            </w:r>
            <w:r>
              <w:rPr>
                <w:bCs/>
                <w:lang w:val="en-US" w:eastAsia="en-US"/>
              </w:rPr>
              <w:t>R</w:t>
            </w:r>
            <w:r>
              <w:rPr>
                <w:bCs/>
                <w:lang w:eastAsia="en-US"/>
              </w:rPr>
              <w:t>5550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lang w:eastAsia="en-US"/>
              </w:rPr>
              <w:t>244</w:t>
            </w: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544,27</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0,00</w:t>
            </w:r>
          </w:p>
        </w:tc>
      </w:tr>
      <w:tr w:rsidR="00E442BC" w:rsidTr="00F32CA6">
        <w:trPr>
          <w:gridAfter w:val="1"/>
          <w:wAfter w:w="11" w:type="dxa"/>
          <w:trHeight w:val="238"/>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bCs/>
                <w:lang w:eastAsia="en-US"/>
              </w:rPr>
            </w:pPr>
            <w:proofErr w:type="spellStart"/>
            <w:r>
              <w:rPr>
                <w:bCs/>
                <w:sz w:val="22"/>
                <w:szCs w:val="22"/>
                <w:lang w:eastAsia="en-US"/>
              </w:rPr>
              <w:lastRenderedPageBreak/>
              <w:t>Софинансирование</w:t>
            </w:r>
            <w:proofErr w:type="spellEnd"/>
            <w:r>
              <w:rPr>
                <w:bCs/>
                <w:sz w:val="22"/>
                <w:szCs w:val="22"/>
                <w:lang w:eastAsia="en-US"/>
              </w:rPr>
              <w:t xml:space="preserve"> субсидии бюджетам муниципальных образований на благоустройство дворовых территорий и мест общественного пользования на 2018 год в рамках Государственной программы «Формирование современной городской среды на территории республики Мордовия» за счет средств местного бюджета</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03</w:t>
            </w:r>
          </w:p>
        </w:tc>
        <w:tc>
          <w:tcPr>
            <w:tcW w:w="1406" w:type="dxa"/>
            <w:gridSpan w:val="2"/>
            <w:tcBorders>
              <w:top w:val="single" w:sz="4" w:space="0" w:color="000000"/>
              <w:left w:val="nil"/>
              <w:bottom w:val="single" w:sz="4" w:space="0" w:color="auto"/>
              <w:right w:val="single" w:sz="4" w:space="0" w:color="000000"/>
            </w:tcBorders>
            <w:hideMark/>
          </w:tcPr>
          <w:p w:rsidR="00E442BC" w:rsidRDefault="00E442BC">
            <w:pPr>
              <w:spacing w:line="276" w:lineRule="auto"/>
              <w:jc w:val="center"/>
              <w:rPr>
                <w:bCs/>
                <w:lang w:val="en-US" w:eastAsia="en-US"/>
              </w:rPr>
            </w:pPr>
            <w:r>
              <w:rPr>
                <w:bCs/>
                <w:lang w:eastAsia="en-US"/>
              </w:rPr>
              <w:t xml:space="preserve">04 3 00 </w:t>
            </w:r>
            <w:r>
              <w:rPr>
                <w:bCs/>
                <w:lang w:val="en-US" w:eastAsia="en-US"/>
              </w:rPr>
              <w:t>L</w:t>
            </w:r>
            <w:r>
              <w:rPr>
                <w:bCs/>
                <w:lang w:eastAsia="en-US"/>
              </w:rPr>
              <w:t>5550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F32CA6">
            <w:pPr>
              <w:spacing w:line="276" w:lineRule="auto"/>
              <w:jc w:val="center"/>
              <w:rPr>
                <w:bCs/>
                <w:lang w:eastAsia="en-US"/>
              </w:rPr>
            </w:pPr>
            <w:r>
              <w:rPr>
                <w:bCs/>
                <w:sz w:val="22"/>
                <w:szCs w:val="22"/>
                <w:lang w:eastAsia="en-US"/>
              </w:rPr>
              <w:t>26,85</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0,00</w:t>
            </w:r>
          </w:p>
        </w:tc>
      </w:tr>
      <w:tr w:rsidR="00E442BC" w:rsidTr="00F32CA6">
        <w:trPr>
          <w:gridAfter w:val="1"/>
          <w:wAfter w:w="11" w:type="dxa"/>
          <w:trHeight w:val="238"/>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bCs/>
                <w:lang w:eastAsia="en-US"/>
              </w:rPr>
            </w:pPr>
            <w:r>
              <w:rPr>
                <w:bCs/>
                <w:sz w:val="22"/>
                <w:szCs w:val="22"/>
                <w:lang w:eastAsia="en-US"/>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03</w:t>
            </w:r>
          </w:p>
        </w:tc>
        <w:tc>
          <w:tcPr>
            <w:tcW w:w="1406" w:type="dxa"/>
            <w:gridSpan w:val="2"/>
            <w:tcBorders>
              <w:top w:val="single" w:sz="4" w:space="0" w:color="000000"/>
              <w:left w:val="nil"/>
              <w:bottom w:val="single" w:sz="4" w:space="0" w:color="auto"/>
              <w:right w:val="single" w:sz="4" w:space="0" w:color="000000"/>
            </w:tcBorders>
            <w:hideMark/>
          </w:tcPr>
          <w:p w:rsidR="00E442BC" w:rsidRDefault="00E442BC">
            <w:pPr>
              <w:spacing w:line="276" w:lineRule="auto"/>
              <w:jc w:val="center"/>
              <w:rPr>
                <w:b/>
                <w:bCs/>
                <w:lang w:eastAsia="en-US"/>
              </w:rPr>
            </w:pPr>
            <w:r>
              <w:rPr>
                <w:bCs/>
                <w:lang w:eastAsia="en-US"/>
              </w:rPr>
              <w:t xml:space="preserve">04 3 00 </w:t>
            </w:r>
            <w:r>
              <w:rPr>
                <w:bCs/>
                <w:lang w:val="en-US" w:eastAsia="en-US"/>
              </w:rPr>
              <w:t>L</w:t>
            </w:r>
            <w:r>
              <w:rPr>
                <w:bCs/>
                <w:lang w:eastAsia="en-US"/>
              </w:rPr>
              <w:t>5550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lang w:eastAsia="en-US"/>
              </w:rPr>
              <w:t>244</w:t>
            </w:r>
          </w:p>
        </w:tc>
        <w:tc>
          <w:tcPr>
            <w:tcW w:w="1236" w:type="dxa"/>
            <w:gridSpan w:val="6"/>
            <w:tcBorders>
              <w:top w:val="nil"/>
              <w:left w:val="nil"/>
              <w:bottom w:val="single" w:sz="4" w:space="0" w:color="auto"/>
              <w:right w:val="single" w:sz="4" w:space="0" w:color="auto"/>
            </w:tcBorders>
            <w:hideMark/>
          </w:tcPr>
          <w:p w:rsidR="00E442BC" w:rsidRDefault="00F32CA6">
            <w:pPr>
              <w:spacing w:line="276" w:lineRule="auto"/>
              <w:jc w:val="center"/>
              <w:rPr>
                <w:bCs/>
                <w:lang w:eastAsia="en-US"/>
              </w:rPr>
            </w:pPr>
            <w:r>
              <w:rPr>
                <w:bCs/>
                <w:sz w:val="22"/>
                <w:szCs w:val="22"/>
                <w:lang w:eastAsia="en-US"/>
              </w:rPr>
              <w:t>26,85</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Cs/>
                <w:lang w:eastAsia="en-US"/>
              </w:rPr>
            </w:pPr>
            <w:r>
              <w:rPr>
                <w:bCs/>
                <w:sz w:val="22"/>
                <w:szCs w:val="22"/>
                <w:lang w:eastAsia="en-US"/>
              </w:rPr>
              <w:t>0,00</w:t>
            </w:r>
          </w:p>
        </w:tc>
      </w:tr>
      <w:tr w:rsidR="00E442BC" w:rsidTr="00F32CA6">
        <w:trPr>
          <w:gridAfter w:val="1"/>
          <w:wAfter w:w="11" w:type="dxa"/>
          <w:trHeight w:val="755"/>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proofErr w:type="spellStart"/>
            <w:r>
              <w:rPr>
                <w:sz w:val="22"/>
                <w:szCs w:val="22"/>
                <w:lang w:eastAsia="en-US"/>
              </w:rPr>
              <w:t>Непрограммные</w:t>
            </w:r>
            <w:proofErr w:type="spellEnd"/>
            <w:r>
              <w:rPr>
                <w:sz w:val="22"/>
                <w:szCs w:val="22"/>
                <w:lang w:eastAsia="en-US"/>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1406" w:type="dxa"/>
            <w:gridSpan w:val="2"/>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89 0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F32CA6">
            <w:pPr>
              <w:spacing w:line="276" w:lineRule="auto"/>
              <w:jc w:val="center"/>
              <w:rPr>
                <w:lang w:eastAsia="en-US"/>
              </w:rPr>
            </w:pPr>
            <w:r>
              <w:rPr>
                <w:sz w:val="22"/>
                <w:szCs w:val="22"/>
                <w:lang w:eastAsia="en-US"/>
              </w:rPr>
              <w:t>1713,3</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2248,7</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2338,2</w:t>
            </w:r>
          </w:p>
        </w:tc>
      </w:tr>
      <w:tr w:rsidR="00E442BC" w:rsidTr="00F32CA6">
        <w:trPr>
          <w:gridAfter w:val="1"/>
          <w:wAfter w:w="11" w:type="dxa"/>
          <w:trHeight w:val="928"/>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proofErr w:type="spellStart"/>
            <w:r>
              <w:rPr>
                <w:sz w:val="22"/>
                <w:szCs w:val="22"/>
                <w:lang w:eastAsia="en-US"/>
              </w:rPr>
              <w:t>Непрограммные</w:t>
            </w:r>
            <w:proofErr w:type="spellEnd"/>
            <w:r>
              <w:rPr>
                <w:sz w:val="22"/>
                <w:szCs w:val="22"/>
                <w:lang w:eastAsia="en-US"/>
              </w:rPr>
              <w:t xml:space="preserve"> расходы в рамках </w:t>
            </w:r>
            <w:proofErr w:type="gramStart"/>
            <w:r>
              <w:rPr>
                <w:sz w:val="22"/>
                <w:szCs w:val="22"/>
                <w:lang w:eastAsia="en-US"/>
              </w:rPr>
              <w:t>обеспечения деятельности главных распорядителей бюджетных средств Республики</w:t>
            </w:r>
            <w:proofErr w:type="gramEnd"/>
            <w:r>
              <w:rPr>
                <w:sz w:val="22"/>
                <w:szCs w:val="22"/>
                <w:lang w:eastAsia="en-US"/>
              </w:rPr>
              <w:t xml:space="preserve"> Мордовия</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1406" w:type="dxa"/>
            <w:gridSpan w:val="2"/>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89 1</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F32CA6">
            <w:pPr>
              <w:spacing w:line="276" w:lineRule="auto"/>
              <w:jc w:val="center"/>
              <w:rPr>
                <w:b/>
                <w:bCs/>
                <w:lang w:eastAsia="en-US"/>
              </w:rPr>
            </w:pPr>
            <w:r>
              <w:rPr>
                <w:b/>
                <w:bCs/>
                <w:sz w:val="22"/>
                <w:szCs w:val="22"/>
                <w:lang w:eastAsia="en-US"/>
              </w:rPr>
              <w:t>1713,3</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2248,7</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2338,2</w:t>
            </w:r>
          </w:p>
        </w:tc>
      </w:tr>
      <w:tr w:rsidR="00E442BC" w:rsidTr="00F32CA6">
        <w:trPr>
          <w:gridAfter w:val="1"/>
          <w:wAfter w:w="11" w:type="dxa"/>
          <w:trHeight w:val="273"/>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Уличное освещение</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1406" w:type="dxa"/>
            <w:gridSpan w:val="2"/>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89 1 00 43010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900,0</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1148,7</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1196,2</w:t>
            </w:r>
          </w:p>
        </w:tc>
      </w:tr>
      <w:tr w:rsidR="00E442BC" w:rsidTr="00F32CA6">
        <w:trPr>
          <w:gridAfter w:val="1"/>
          <w:wAfter w:w="11" w:type="dxa"/>
          <w:trHeight w:val="85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1406" w:type="dxa"/>
            <w:gridSpan w:val="2"/>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89 1 00 43010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244</w:t>
            </w: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900,0</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1148,7</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1196,2</w:t>
            </w:r>
          </w:p>
        </w:tc>
      </w:tr>
      <w:tr w:rsidR="00E442BC" w:rsidTr="00F32CA6">
        <w:trPr>
          <w:gridAfter w:val="1"/>
          <w:wAfter w:w="11" w:type="dxa"/>
          <w:trHeight w:val="852"/>
        </w:trPr>
        <w:tc>
          <w:tcPr>
            <w:tcW w:w="3399" w:type="dxa"/>
            <w:tcBorders>
              <w:top w:val="nil"/>
              <w:left w:val="single" w:sz="4" w:space="0" w:color="auto"/>
              <w:bottom w:val="nil"/>
              <w:right w:val="single" w:sz="4" w:space="0" w:color="auto"/>
            </w:tcBorders>
            <w:hideMark/>
          </w:tcPr>
          <w:p w:rsidR="00E442BC" w:rsidRDefault="00E442BC">
            <w:pPr>
              <w:spacing w:line="276" w:lineRule="auto"/>
              <w:rPr>
                <w:lang w:eastAsia="en-US"/>
              </w:rPr>
            </w:pPr>
            <w:r>
              <w:rPr>
                <w:sz w:val="22"/>
                <w:szCs w:val="22"/>
                <w:lang w:eastAsia="en-US"/>
              </w:rPr>
              <w:t>Прочая закупка товаров, работ и услуг для обеспечения государственных (муниципальных) нужд</w:t>
            </w:r>
          </w:p>
        </w:tc>
        <w:tc>
          <w:tcPr>
            <w:tcW w:w="709" w:type="dxa"/>
            <w:tcBorders>
              <w:top w:val="nil"/>
              <w:left w:val="nil"/>
              <w:bottom w:val="nil"/>
              <w:right w:val="single" w:sz="4" w:space="0" w:color="auto"/>
            </w:tcBorders>
            <w:noWrap/>
            <w:hideMark/>
          </w:tcPr>
          <w:p w:rsidR="00E442BC" w:rsidRDefault="00E442BC">
            <w:pPr>
              <w:spacing w:line="276" w:lineRule="auto"/>
              <w:jc w:val="center"/>
              <w:rPr>
                <w:lang w:eastAsia="en-US"/>
              </w:rPr>
            </w:pPr>
            <w:r>
              <w:rPr>
                <w:sz w:val="22"/>
                <w:szCs w:val="22"/>
                <w:lang w:eastAsia="en-US"/>
              </w:rPr>
              <w:t>05</w:t>
            </w:r>
          </w:p>
        </w:tc>
        <w:tc>
          <w:tcPr>
            <w:tcW w:w="567" w:type="dxa"/>
            <w:tcBorders>
              <w:top w:val="nil"/>
              <w:left w:val="nil"/>
              <w:bottom w:val="nil"/>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1406" w:type="dxa"/>
            <w:gridSpan w:val="2"/>
            <w:tcBorders>
              <w:top w:val="single" w:sz="4" w:space="0" w:color="auto"/>
              <w:left w:val="nil"/>
              <w:bottom w:val="nil"/>
              <w:right w:val="single" w:sz="4" w:space="0" w:color="auto"/>
            </w:tcBorders>
            <w:noWrap/>
            <w:hideMark/>
          </w:tcPr>
          <w:p w:rsidR="00E442BC" w:rsidRDefault="00E442BC">
            <w:pPr>
              <w:spacing w:line="276" w:lineRule="auto"/>
              <w:jc w:val="center"/>
              <w:rPr>
                <w:lang w:eastAsia="en-US"/>
              </w:rPr>
            </w:pPr>
            <w:r>
              <w:rPr>
                <w:sz w:val="22"/>
                <w:szCs w:val="22"/>
                <w:lang w:eastAsia="en-US"/>
              </w:rPr>
              <w:t>89 1 00 43040</w:t>
            </w:r>
          </w:p>
        </w:tc>
        <w:tc>
          <w:tcPr>
            <w:tcW w:w="712" w:type="dxa"/>
            <w:gridSpan w:val="3"/>
            <w:tcBorders>
              <w:top w:val="nil"/>
              <w:left w:val="nil"/>
              <w:bottom w:val="nil"/>
              <w:right w:val="single" w:sz="4" w:space="0" w:color="auto"/>
            </w:tcBorders>
            <w:hideMark/>
          </w:tcPr>
          <w:p w:rsidR="00E442BC" w:rsidRDefault="00E442BC">
            <w:pPr>
              <w:spacing w:line="276" w:lineRule="auto"/>
              <w:jc w:val="center"/>
              <w:rPr>
                <w:lang w:eastAsia="en-US"/>
              </w:rPr>
            </w:pPr>
            <w:r>
              <w:rPr>
                <w:sz w:val="22"/>
                <w:szCs w:val="22"/>
                <w:lang w:eastAsia="en-US"/>
              </w:rPr>
              <w:t>244</w:t>
            </w:r>
          </w:p>
        </w:tc>
        <w:tc>
          <w:tcPr>
            <w:tcW w:w="1236" w:type="dxa"/>
            <w:gridSpan w:val="6"/>
            <w:tcBorders>
              <w:top w:val="nil"/>
              <w:left w:val="nil"/>
              <w:bottom w:val="single" w:sz="4" w:space="0" w:color="auto"/>
              <w:right w:val="single" w:sz="4" w:space="0" w:color="auto"/>
            </w:tcBorders>
            <w:hideMark/>
          </w:tcPr>
          <w:p w:rsidR="00E442BC" w:rsidRDefault="00F32CA6">
            <w:pPr>
              <w:spacing w:line="276" w:lineRule="auto"/>
              <w:jc w:val="center"/>
              <w:rPr>
                <w:lang w:eastAsia="en-US"/>
              </w:rPr>
            </w:pPr>
            <w:r>
              <w:rPr>
                <w:sz w:val="22"/>
                <w:szCs w:val="22"/>
                <w:lang w:eastAsia="en-US"/>
              </w:rPr>
              <w:t>513,3</w:t>
            </w:r>
          </w:p>
        </w:tc>
        <w:tc>
          <w:tcPr>
            <w:tcW w:w="1336" w:type="dxa"/>
            <w:gridSpan w:val="3"/>
            <w:tcBorders>
              <w:top w:val="nil"/>
              <w:left w:val="single" w:sz="4" w:space="0" w:color="auto"/>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1100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1 142,0</w:t>
            </w:r>
          </w:p>
        </w:tc>
      </w:tr>
      <w:tr w:rsidR="00E442BC" w:rsidTr="00F32CA6">
        <w:trPr>
          <w:gridAfter w:val="1"/>
          <w:wAfter w:w="11" w:type="dxa"/>
          <w:trHeight w:val="273"/>
        </w:trPr>
        <w:tc>
          <w:tcPr>
            <w:tcW w:w="3399"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rPr>
                <w:lang w:eastAsia="en-US"/>
              </w:rPr>
            </w:pPr>
            <w:r>
              <w:rPr>
                <w:sz w:val="22"/>
                <w:szCs w:val="22"/>
                <w:lang w:eastAsia="en-US"/>
              </w:rPr>
              <w:t xml:space="preserve">Муниципальная программа "Устойчивое развитие сельской </w:t>
            </w:r>
            <w:proofErr w:type="spellStart"/>
            <w:r>
              <w:rPr>
                <w:sz w:val="22"/>
                <w:szCs w:val="22"/>
                <w:lang w:eastAsia="en-US"/>
              </w:rPr>
              <w:t>террирории</w:t>
            </w:r>
            <w:proofErr w:type="spellEnd"/>
            <w:r>
              <w:rPr>
                <w:sz w:val="22"/>
                <w:szCs w:val="22"/>
                <w:lang w:eastAsia="en-US"/>
              </w:rPr>
              <w:t xml:space="preserve"> Большеигнатовского сельского поселения Большеигнатовского муниципального района Республики Мордовия"</w:t>
            </w:r>
          </w:p>
        </w:tc>
        <w:tc>
          <w:tcPr>
            <w:tcW w:w="70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05</w:t>
            </w:r>
          </w:p>
        </w:tc>
        <w:tc>
          <w:tcPr>
            <w:tcW w:w="567"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1406" w:type="dxa"/>
            <w:gridSpan w:val="2"/>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lang w:eastAsia="en-US"/>
              </w:rPr>
            </w:pPr>
            <w:r>
              <w:rPr>
                <w:sz w:val="22"/>
                <w:szCs w:val="22"/>
                <w:lang w:eastAsia="en-US"/>
              </w:rPr>
              <w:t>22 0 00</w:t>
            </w:r>
          </w:p>
        </w:tc>
        <w:tc>
          <w:tcPr>
            <w:tcW w:w="712" w:type="dxa"/>
            <w:gridSpan w:val="3"/>
            <w:tcBorders>
              <w:top w:val="single" w:sz="4" w:space="0" w:color="auto"/>
              <w:left w:val="nil"/>
              <w:bottom w:val="nil"/>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300,0</w:t>
            </w:r>
          </w:p>
        </w:tc>
        <w:tc>
          <w:tcPr>
            <w:tcW w:w="1336" w:type="dxa"/>
            <w:gridSpan w:val="3"/>
            <w:tcBorders>
              <w:top w:val="nil"/>
              <w:left w:val="single" w:sz="4" w:space="0" w:color="auto"/>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1020"/>
        </w:trPr>
        <w:tc>
          <w:tcPr>
            <w:tcW w:w="3399" w:type="dxa"/>
            <w:tcBorders>
              <w:top w:val="nil"/>
              <w:left w:val="single" w:sz="4" w:space="0" w:color="000000"/>
              <w:bottom w:val="single" w:sz="4" w:space="0" w:color="000000"/>
              <w:right w:val="single" w:sz="4" w:space="0" w:color="000000"/>
            </w:tcBorders>
            <w:hideMark/>
          </w:tcPr>
          <w:p w:rsidR="00E442BC" w:rsidRDefault="00E442BC">
            <w:pPr>
              <w:spacing w:line="276" w:lineRule="auto"/>
              <w:rPr>
                <w:lang w:eastAsia="en-US"/>
              </w:rPr>
            </w:pPr>
            <w:proofErr w:type="spellStart"/>
            <w:r>
              <w:rPr>
                <w:sz w:val="22"/>
                <w:szCs w:val="22"/>
                <w:lang w:eastAsia="en-US"/>
              </w:rPr>
              <w:t>Софинансирование</w:t>
            </w:r>
            <w:proofErr w:type="spellEnd"/>
            <w:r>
              <w:rPr>
                <w:sz w:val="22"/>
                <w:szCs w:val="22"/>
                <w:lang w:eastAsia="en-US"/>
              </w:rPr>
              <w:t xml:space="preserve"> мероприятий по </w:t>
            </w:r>
            <w:proofErr w:type="spellStart"/>
            <w:r>
              <w:rPr>
                <w:sz w:val="22"/>
                <w:szCs w:val="22"/>
                <w:lang w:eastAsia="en-US"/>
              </w:rPr>
              <w:t>грантовой</w:t>
            </w:r>
            <w:proofErr w:type="spellEnd"/>
            <w:r>
              <w:rPr>
                <w:sz w:val="22"/>
                <w:szCs w:val="22"/>
                <w:lang w:eastAsia="en-US"/>
              </w:rPr>
              <w:t xml:space="preserve"> поддержке местных инициатив граждан, проживающих в сельской местности</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05</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1406" w:type="dxa"/>
            <w:gridSpan w:val="2"/>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lang w:eastAsia="en-US"/>
              </w:rPr>
            </w:pPr>
            <w:r>
              <w:rPr>
                <w:sz w:val="22"/>
                <w:szCs w:val="22"/>
                <w:lang w:eastAsia="en-US"/>
              </w:rPr>
              <w:t>22 0 00 L0184</w:t>
            </w:r>
          </w:p>
        </w:tc>
        <w:tc>
          <w:tcPr>
            <w:tcW w:w="712" w:type="dxa"/>
            <w:gridSpan w:val="3"/>
            <w:tcBorders>
              <w:top w:val="single" w:sz="4" w:space="0" w:color="auto"/>
              <w:left w:val="nil"/>
              <w:bottom w:val="nil"/>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300,0</w:t>
            </w:r>
          </w:p>
        </w:tc>
        <w:tc>
          <w:tcPr>
            <w:tcW w:w="1336" w:type="dxa"/>
            <w:gridSpan w:val="3"/>
            <w:tcBorders>
              <w:top w:val="nil"/>
              <w:left w:val="single" w:sz="4" w:space="0" w:color="auto"/>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0,0</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930"/>
        </w:trPr>
        <w:tc>
          <w:tcPr>
            <w:tcW w:w="3399" w:type="dxa"/>
            <w:tcBorders>
              <w:top w:val="single" w:sz="4" w:space="0" w:color="auto"/>
              <w:left w:val="single" w:sz="4" w:space="0" w:color="000000"/>
              <w:bottom w:val="single" w:sz="4" w:space="0" w:color="000000"/>
              <w:right w:val="single" w:sz="4" w:space="0" w:color="000000"/>
            </w:tcBorders>
            <w:hideMark/>
          </w:tcPr>
          <w:p w:rsidR="00E442BC" w:rsidRDefault="00E442BC">
            <w:pPr>
              <w:spacing w:line="276" w:lineRule="auto"/>
              <w:rPr>
                <w:lang w:eastAsia="en-US"/>
              </w:rPr>
            </w:pPr>
            <w:r>
              <w:rPr>
                <w:sz w:val="22"/>
                <w:szCs w:val="22"/>
                <w:lang w:eastAsia="en-US"/>
              </w:rPr>
              <w:lastRenderedPageBreak/>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05</w:t>
            </w:r>
          </w:p>
        </w:tc>
        <w:tc>
          <w:tcPr>
            <w:tcW w:w="567"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03</w:t>
            </w:r>
          </w:p>
        </w:tc>
        <w:tc>
          <w:tcPr>
            <w:tcW w:w="1406" w:type="dxa"/>
            <w:gridSpan w:val="2"/>
            <w:tcBorders>
              <w:top w:val="single" w:sz="4" w:space="0" w:color="auto"/>
              <w:left w:val="nil"/>
              <w:bottom w:val="single" w:sz="4" w:space="0" w:color="000000"/>
              <w:right w:val="single" w:sz="4" w:space="0" w:color="000000"/>
            </w:tcBorders>
            <w:noWrap/>
            <w:hideMark/>
          </w:tcPr>
          <w:p w:rsidR="00E442BC" w:rsidRDefault="00E442BC">
            <w:pPr>
              <w:spacing w:line="276" w:lineRule="auto"/>
              <w:jc w:val="center"/>
              <w:rPr>
                <w:lang w:eastAsia="en-US"/>
              </w:rPr>
            </w:pPr>
            <w:r>
              <w:rPr>
                <w:sz w:val="22"/>
                <w:szCs w:val="22"/>
                <w:lang w:eastAsia="en-US"/>
              </w:rPr>
              <w:t>22 0 00 L0184</w:t>
            </w:r>
          </w:p>
        </w:tc>
        <w:tc>
          <w:tcPr>
            <w:tcW w:w="712" w:type="dxa"/>
            <w:gridSpan w:val="3"/>
            <w:tcBorders>
              <w:top w:val="single" w:sz="4" w:space="0" w:color="auto"/>
              <w:left w:val="nil"/>
              <w:bottom w:val="nil"/>
              <w:right w:val="single" w:sz="4" w:space="0" w:color="auto"/>
            </w:tcBorders>
            <w:hideMark/>
          </w:tcPr>
          <w:p w:rsidR="00E442BC" w:rsidRDefault="00E442BC">
            <w:pPr>
              <w:spacing w:line="276" w:lineRule="auto"/>
              <w:jc w:val="center"/>
              <w:rPr>
                <w:lang w:eastAsia="en-US"/>
              </w:rPr>
            </w:pPr>
            <w:r>
              <w:rPr>
                <w:sz w:val="22"/>
                <w:szCs w:val="22"/>
                <w:lang w:eastAsia="en-US"/>
              </w:rPr>
              <w:t>244</w:t>
            </w:r>
          </w:p>
        </w:tc>
        <w:tc>
          <w:tcPr>
            <w:tcW w:w="1236" w:type="dxa"/>
            <w:gridSpan w:val="6"/>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300,0</w:t>
            </w:r>
          </w:p>
        </w:tc>
        <w:tc>
          <w:tcPr>
            <w:tcW w:w="1336" w:type="dxa"/>
            <w:gridSpan w:val="3"/>
            <w:tcBorders>
              <w:top w:val="single" w:sz="4" w:space="0" w:color="auto"/>
              <w:left w:val="single" w:sz="4" w:space="0" w:color="auto"/>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0,0</w:t>
            </w:r>
          </w:p>
        </w:tc>
        <w:tc>
          <w:tcPr>
            <w:tcW w:w="107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0,0</w:t>
            </w:r>
          </w:p>
        </w:tc>
      </w:tr>
      <w:tr w:rsidR="00E442BC" w:rsidTr="00F32CA6">
        <w:trPr>
          <w:gridAfter w:val="1"/>
          <w:wAfter w:w="11" w:type="dxa"/>
          <w:trHeight w:val="208"/>
        </w:trPr>
        <w:tc>
          <w:tcPr>
            <w:tcW w:w="3399" w:type="dxa"/>
            <w:tcBorders>
              <w:top w:val="nil"/>
              <w:left w:val="single" w:sz="4" w:space="0" w:color="000000"/>
              <w:bottom w:val="single" w:sz="4" w:space="0" w:color="000000"/>
              <w:right w:val="single" w:sz="4" w:space="0" w:color="000000"/>
            </w:tcBorders>
            <w:hideMark/>
          </w:tcPr>
          <w:p w:rsidR="00E442BC" w:rsidRDefault="00E442BC">
            <w:pPr>
              <w:spacing w:line="276" w:lineRule="auto"/>
              <w:rPr>
                <w:b/>
                <w:bCs/>
                <w:lang w:eastAsia="en-US"/>
              </w:rPr>
            </w:pPr>
            <w:r>
              <w:rPr>
                <w:b/>
                <w:bCs/>
                <w:sz w:val="22"/>
                <w:szCs w:val="22"/>
                <w:lang w:eastAsia="en-US"/>
              </w:rPr>
              <w:t>Культура, кинематография</w:t>
            </w:r>
          </w:p>
        </w:tc>
        <w:tc>
          <w:tcPr>
            <w:tcW w:w="709" w:type="dxa"/>
            <w:tcBorders>
              <w:top w:val="nil"/>
              <w:left w:val="nil"/>
              <w:bottom w:val="single" w:sz="4" w:space="0" w:color="000000"/>
              <w:right w:val="single" w:sz="4" w:space="0" w:color="000000"/>
            </w:tcBorders>
            <w:hideMark/>
          </w:tcPr>
          <w:p w:rsidR="00E442BC" w:rsidRDefault="00E442BC">
            <w:pPr>
              <w:spacing w:line="276" w:lineRule="auto"/>
              <w:jc w:val="center"/>
              <w:rPr>
                <w:b/>
                <w:bCs/>
                <w:lang w:eastAsia="en-US"/>
              </w:rPr>
            </w:pPr>
            <w:r>
              <w:rPr>
                <w:b/>
                <w:bCs/>
                <w:sz w:val="22"/>
                <w:szCs w:val="22"/>
                <w:lang w:eastAsia="en-US"/>
              </w:rPr>
              <w:t>08</w:t>
            </w:r>
          </w:p>
        </w:tc>
        <w:tc>
          <w:tcPr>
            <w:tcW w:w="567" w:type="dxa"/>
            <w:tcBorders>
              <w:top w:val="nil"/>
              <w:left w:val="nil"/>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1406" w:type="dxa"/>
            <w:gridSpan w:val="2"/>
            <w:tcBorders>
              <w:top w:val="nil"/>
              <w:left w:val="nil"/>
              <w:bottom w:val="single" w:sz="4" w:space="0" w:color="000000"/>
              <w:right w:val="single" w:sz="4" w:space="0" w:color="000000"/>
            </w:tcBorders>
            <w:noWrap/>
            <w:hideMark/>
          </w:tcPr>
          <w:p w:rsidR="00E442BC" w:rsidRDefault="00E442BC">
            <w:pPr>
              <w:spacing w:line="276" w:lineRule="auto"/>
              <w:rPr>
                <w:rFonts w:asciiTheme="minorHAnsi" w:eastAsiaTheme="minorHAnsi" w:hAnsiTheme="minorHAnsi"/>
                <w:sz w:val="22"/>
                <w:szCs w:val="22"/>
                <w:lang w:eastAsia="en-US"/>
              </w:rPr>
            </w:pPr>
          </w:p>
        </w:tc>
        <w:tc>
          <w:tcPr>
            <w:tcW w:w="712" w:type="dxa"/>
            <w:gridSpan w:val="3"/>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4030,2</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2167,2</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2251,7</w:t>
            </w:r>
          </w:p>
        </w:tc>
      </w:tr>
      <w:tr w:rsidR="00E442BC" w:rsidTr="00F32CA6">
        <w:trPr>
          <w:gridAfter w:val="1"/>
          <w:wAfter w:w="11" w:type="dxa"/>
          <w:trHeight w:val="375"/>
        </w:trPr>
        <w:tc>
          <w:tcPr>
            <w:tcW w:w="3399" w:type="dxa"/>
            <w:vMerge w:val="restart"/>
            <w:tcBorders>
              <w:top w:val="nil"/>
              <w:left w:val="single" w:sz="4" w:space="0" w:color="000000"/>
              <w:bottom w:val="single" w:sz="4" w:space="0" w:color="000000"/>
              <w:right w:val="single" w:sz="4" w:space="0" w:color="000000"/>
            </w:tcBorders>
            <w:hideMark/>
          </w:tcPr>
          <w:p w:rsidR="00E442BC" w:rsidRDefault="00E442BC">
            <w:pPr>
              <w:spacing w:line="276" w:lineRule="auto"/>
              <w:rPr>
                <w:lang w:eastAsia="en-US"/>
              </w:rPr>
            </w:pPr>
            <w:r>
              <w:rPr>
                <w:sz w:val="22"/>
                <w:szCs w:val="22"/>
                <w:lang w:eastAsia="en-US"/>
              </w:rPr>
              <w:t>Культура</w:t>
            </w:r>
          </w:p>
        </w:tc>
        <w:tc>
          <w:tcPr>
            <w:tcW w:w="709" w:type="dxa"/>
            <w:vMerge w:val="restart"/>
            <w:tcBorders>
              <w:top w:val="nil"/>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08</w:t>
            </w:r>
          </w:p>
        </w:tc>
        <w:tc>
          <w:tcPr>
            <w:tcW w:w="567" w:type="dxa"/>
            <w:vMerge w:val="restart"/>
            <w:tcBorders>
              <w:top w:val="nil"/>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01</w:t>
            </w:r>
          </w:p>
        </w:tc>
        <w:tc>
          <w:tcPr>
            <w:tcW w:w="1406" w:type="dxa"/>
            <w:gridSpan w:val="2"/>
            <w:vMerge w:val="restart"/>
            <w:tcBorders>
              <w:top w:val="single" w:sz="4" w:space="0" w:color="000000"/>
              <w:left w:val="nil"/>
              <w:bottom w:val="single" w:sz="4" w:space="0" w:color="000000"/>
              <w:right w:val="single" w:sz="4" w:space="0" w:color="000000"/>
            </w:tcBorders>
            <w:noWrap/>
            <w:hideMark/>
          </w:tcPr>
          <w:p w:rsidR="00E442BC" w:rsidRDefault="00E442BC">
            <w:pPr>
              <w:spacing w:line="276" w:lineRule="auto"/>
              <w:rPr>
                <w:rFonts w:asciiTheme="minorHAnsi" w:eastAsiaTheme="minorHAnsi" w:hAnsiTheme="minorHAnsi"/>
                <w:sz w:val="22"/>
                <w:szCs w:val="22"/>
                <w:lang w:eastAsia="en-US"/>
              </w:rPr>
            </w:pPr>
          </w:p>
        </w:tc>
        <w:tc>
          <w:tcPr>
            <w:tcW w:w="712" w:type="dxa"/>
            <w:gridSpan w:val="3"/>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4030,2</w:t>
            </w:r>
          </w:p>
        </w:tc>
        <w:tc>
          <w:tcPr>
            <w:tcW w:w="1336" w:type="dxa"/>
            <w:gridSpan w:val="3"/>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2167,2</w:t>
            </w:r>
          </w:p>
        </w:tc>
        <w:tc>
          <w:tcPr>
            <w:tcW w:w="107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2251,7</w:t>
            </w:r>
          </w:p>
        </w:tc>
      </w:tr>
      <w:tr w:rsidR="00E442BC" w:rsidTr="00F32CA6">
        <w:trPr>
          <w:gridAfter w:val="1"/>
          <w:wAfter w:w="11" w:type="dxa"/>
        </w:trPr>
        <w:tc>
          <w:tcPr>
            <w:tcW w:w="3399" w:type="dxa"/>
            <w:vMerge/>
            <w:tcBorders>
              <w:top w:val="nil"/>
              <w:left w:val="single" w:sz="4" w:space="0" w:color="000000"/>
              <w:bottom w:val="single" w:sz="4" w:space="0" w:color="000000"/>
              <w:right w:val="single" w:sz="4" w:space="0" w:color="000000"/>
            </w:tcBorders>
            <w:vAlign w:val="center"/>
            <w:hideMark/>
          </w:tcPr>
          <w:p w:rsidR="00E442BC" w:rsidRDefault="00E442BC">
            <w:pPr>
              <w:rPr>
                <w:lang w:eastAsia="en-US"/>
              </w:rPr>
            </w:pPr>
          </w:p>
        </w:tc>
        <w:tc>
          <w:tcPr>
            <w:tcW w:w="709" w:type="dxa"/>
            <w:vMerge/>
            <w:tcBorders>
              <w:top w:val="nil"/>
              <w:left w:val="nil"/>
              <w:bottom w:val="single" w:sz="4" w:space="0" w:color="000000"/>
              <w:right w:val="single" w:sz="4" w:space="0" w:color="000000"/>
            </w:tcBorders>
            <w:vAlign w:val="center"/>
            <w:hideMark/>
          </w:tcPr>
          <w:p w:rsidR="00E442BC" w:rsidRDefault="00E442BC">
            <w:pPr>
              <w:rPr>
                <w:lang w:eastAsia="en-US"/>
              </w:rPr>
            </w:pPr>
          </w:p>
        </w:tc>
        <w:tc>
          <w:tcPr>
            <w:tcW w:w="567" w:type="dxa"/>
            <w:vMerge/>
            <w:tcBorders>
              <w:top w:val="nil"/>
              <w:left w:val="nil"/>
              <w:bottom w:val="single" w:sz="4" w:space="0" w:color="000000"/>
              <w:right w:val="single" w:sz="4" w:space="0" w:color="000000"/>
            </w:tcBorders>
            <w:vAlign w:val="center"/>
            <w:hideMark/>
          </w:tcPr>
          <w:p w:rsidR="00E442BC" w:rsidRDefault="00E442BC">
            <w:pPr>
              <w:rPr>
                <w:lang w:eastAsia="en-US"/>
              </w:rPr>
            </w:pPr>
          </w:p>
        </w:tc>
        <w:tc>
          <w:tcPr>
            <w:tcW w:w="1406" w:type="dxa"/>
            <w:gridSpan w:val="2"/>
            <w:vMerge/>
            <w:tcBorders>
              <w:top w:val="single" w:sz="4" w:space="0" w:color="000000"/>
              <w:left w:val="nil"/>
              <w:bottom w:val="single" w:sz="4" w:space="0" w:color="000000"/>
              <w:right w:val="single" w:sz="4" w:space="0" w:color="000000"/>
            </w:tcBorders>
            <w:vAlign w:val="center"/>
            <w:hideMark/>
          </w:tcPr>
          <w:p w:rsidR="00E442BC" w:rsidRDefault="00E442BC">
            <w:pPr>
              <w:rPr>
                <w:rFonts w:asciiTheme="minorHAnsi" w:eastAsiaTheme="minorHAnsi" w:hAnsiTheme="minorHAnsi"/>
                <w:sz w:val="22"/>
                <w:szCs w:val="22"/>
                <w:lang w:eastAsia="en-US"/>
              </w:rPr>
            </w:pPr>
          </w:p>
        </w:tc>
        <w:tc>
          <w:tcPr>
            <w:tcW w:w="712" w:type="dxa"/>
            <w:gridSpan w:val="3"/>
            <w:tcBorders>
              <w:top w:val="single" w:sz="4" w:space="0" w:color="auto"/>
              <w:left w:val="nil"/>
              <w:bottom w:val="nil"/>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336" w:type="dxa"/>
            <w:gridSpan w:val="3"/>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7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r>
      <w:tr w:rsidR="00E442BC" w:rsidTr="00F32CA6">
        <w:trPr>
          <w:gridAfter w:val="1"/>
          <w:wAfter w:w="11" w:type="dxa"/>
          <w:trHeight w:val="852"/>
        </w:trPr>
        <w:tc>
          <w:tcPr>
            <w:tcW w:w="3399" w:type="dxa"/>
            <w:tcBorders>
              <w:top w:val="nil"/>
              <w:left w:val="single" w:sz="4" w:space="0" w:color="000000"/>
              <w:bottom w:val="single" w:sz="4" w:space="0" w:color="000000"/>
              <w:right w:val="single" w:sz="4" w:space="0" w:color="000000"/>
            </w:tcBorders>
            <w:hideMark/>
          </w:tcPr>
          <w:p w:rsidR="00E442BC" w:rsidRDefault="00E442BC">
            <w:pPr>
              <w:spacing w:line="276" w:lineRule="auto"/>
              <w:rPr>
                <w:lang w:eastAsia="en-US"/>
              </w:rPr>
            </w:pPr>
            <w:r>
              <w:rPr>
                <w:sz w:val="22"/>
                <w:szCs w:val="22"/>
                <w:lang w:eastAsia="en-US"/>
              </w:rPr>
              <w:t>Районная целевая программа "Развитие культуры и туризма " Большеигнатовского муниципального района на 2016-2020 годы</w:t>
            </w:r>
          </w:p>
        </w:tc>
        <w:tc>
          <w:tcPr>
            <w:tcW w:w="709" w:type="dxa"/>
            <w:tcBorders>
              <w:top w:val="nil"/>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08</w:t>
            </w:r>
          </w:p>
        </w:tc>
        <w:tc>
          <w:tcPr>
            <w:tcW w:w="567" w:type="dxa"/>
            <w:tcBorders>
              <w:top w:val="nil"/>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lang w:eastAsia="en-US"/>
              </w:rPr>
            </w:pPr>
            <w:r>
              <w:rPr>
                <w:sz w:val="22"/>
                <w:szCs w:val="22"/>
                <w:lang w:eastAsia="en-US"/>
              </w:rPr>
              <w:t>05 0</w:t>
            </w:r>
          </w:p>
        </w:tc>
        <w:tc>
          <w:tcPr>
            <w:tcW w:w="712" w:type="dxa"/>
            <w:gridSpan w:val="3"/>
            <w:tcBorders>
              <w:top w:val="single" w:sz="4" w:space="0" w:color="auto"/>
              <w:left w:val="nil"/>
              <w:bottom w:val="nil"/>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4030,2</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2167,2</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2251,7</w:t>
            </w:r>
          </w:p>
        </w:tc>
      </w:tr>
      <w:tr w:rsidR="00E442BC" w:rsidTr="00F32CA6">
        <w:trPr>
          <w:gridAfter w:val="1"/>
          <w:wAfter w:w="11" w:type="dxa"/>
          <w:trHeight w:val="609"/>
        </w:trPr>
        <w:tc>
          <w:tcPr>
            <w:tcW w:w="3399" w:type="dxa"/>
            <w:tcBorders>
              <w:top w:val="nil"/>
              <w:left w:val="single" w:sz="4" w:space="0" w:color="000000"/>
              <w:bottom w:val="single" w:sz="4" w:space="0" w:color="000000"/>
              <w:right w:val="single" w:sz="4" w:space="0" w:color="000000"/>
            </w:tcBorders>
            <w:hideMark/>
          </w:tcPr>
          <w:p w:rsidR="00E442BC" w:rsidRDefault="00E442BC">
            <w:pPr>
              <w:spacing w:line="276" w:lineRule="auto"/>
              <w:rPr>
                <w:lang w:eastAsia="en-US"/>
              </w:rPr>
            </w:pPr>
            <w:r>
              <w:rPr>
                <w:sz w:val="22"/>
                <w:szCs w:val="22"/>
                <w:lang w:eastAsia="en-US"/>
              </w:rPr>
              <w:t>Подпрограмма "Дворцы и дома культуры, другие учреждения культуры"</w:t>
            </w:r>
          </w:p>
        </w:tc>
        <w:tc>
          <w:tcPr>
            <w:tcW w:w="709" w:type="dxa"/>
            <w:tcBorders>
              <w:top w:val="nil"/>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08</w:t>
            </w:r>
          </w:p>
        </w:tc>
        <w:tc>
          <w:tcPr>
            <w:tcW w:w="567" w:type="dxa"/>
            <w:tcBorders>
              <w:top w:val="nil"/>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lang w:eastAsia="en-US"/>
              </w:rPr>
            </w:pPr>
            <w:r>
              <w:rPr>
                <w:sz w:val="22"/>
                <w:szCs w:val="22"/>
                <w:lang w:eastAsia="en-US"/>
              </w:rPr>
              <w:t>05 1</w:t>
            </w:r>
          </w:p>
        </w:tc>
        <w:tc>
          <w:tcPr>
            <w:tcW w:w="712" w:type="dxa"/>
            <w:gridSpan w:val="3"/>
            <w:tcBorders>
              <w:top w:val="single" w:sz="4" w:space="0" w:color="auto"/>
              <w:left w:val="nil"/>
              <w:bottom w:val="nil"/>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4030,2</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2167,2</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2251,7</w:t>
            </w:r>
          </w:p>
        </w:tc>
      </w:tr>
      <w:tr w:rsidR="00E442BC" w:rsidTr="00F32CA6">
        <w:trPr>
          <w:gridAfter w:val="1"/>
          <w:wAfter w:w="11" w:type="dxa"/>
          <w:trHeight w:val="1260"/>
        </w:trPr>
        <w:tc>
          <w:tcPr>
            <w:tcW w:w="3399" w:type="dxa"/>
            <w:tcBorders>
              <w:top w:val="nil"/>
              <w:left w:val="single" w:sz="4" w:space="0" w:color="000000"/>
              <w:bottom w:val="single" w:sz="4" w:space="0" w:color="000000"/>
              <w:right w:val="single" w:sz="4" w:space="0" w:color="000000"/>
            </w:tcBorders>
            <w:hideMark/>
          </w:tcPr>
          <w:p w:rsidR="00E442BC" w:rsidRDefault="00E442BC">
            <w:pPr>
              <w:spacing w:line="276" w:lineRule="auto"/>
              <w:rPr>
                <w:lang w:eastAsia="en-US"/>
              </w:rPr>
            </w:pPr>
            <w:r>
              <w:rPr>
                <w:sz w:val="22"/>
                <w:szCs w:val="22"/>
                <w:lang w:eastAsia="en-US"/>
              </w:rPr>
              <w:t xml:space="preserve">Основное мероприятие "Сохранение, возрождение и развитие традиционной народной культуры, поддержка народного творчества и </w:t>
            </w:r>
            <w:proofErr w:type="spellStart"/>
            <w:r>
              <w:rPr>
                <w:sz w:val="22"/>
                <w:szCs w:val="22"/>
                <w:lang w:eastAsia="en-US"/>
              </w:rPr>
              <w:t>культурно-досуговой</w:t>
            </w:r>
            <w:proofErr w:type="spellEnd"/>
            <w:r>
              <w:rPr>
                <w:sz w:val="22"/>
                <w:szCs w:val="22"/>
                <w:lang w:eastAsia="en-US"/>
              </w:rPr>
              <w:t xml:space="preserve"> деятельности"</w:t>
            </w:r>
          </w:p>
        </w:tc>
        <w:tc>
          <w:tcPr>
            <w:tcW w:w="709" w:type="dxa"/>
            <w:tcBorders>
              <w:top w:val="nil"/>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08</w:t>
            </w:r>
          </w:p>
        </w:tc>
        <w:tc>
          <w:tcPr>
            <w:tcW w:w="567" w:type="dxa"/>
            <w:tcBorders>
              <w:top w:val="nil"/>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000000"/>
              <w:left w:val="single" w:sz="4" w:space="0" w:color="000000"/>
              <w:bottom w:val="single" w:sz="4" w:space="0" w:color="000000"/>
              <w:right w:val="single" w:sz="4" w:space="0" w:color="auto"/>
            </w:tcBorders>
            <w:noWrap/>
            <w:hideMark/>
          </w:tcPr>
          <w:p w:rsidR="00E442BC" w:rsidRDefault="00E442BC">
            <w:pPr>
              <w:spacing w:line="276" w:lineRule="auto"/>
              <w:jc w:val="center"/>
              <w:rPr>
                <w:lang w:eastAsia="en-US"/>
              </w:rPr>
            </w:pPr>
            <w:r>
              <w:rPr>
                <w:sz w:val="22"/>
                <w:szCs w:val="22"/>
                <w:lang w:eastAsia="en-US"/>
              </w:rPr>
              <w:t>05 1 01</w:t>
            </w:r>
          </w:p>
        </w:tc>
        <w:tc>
          <w:tcPr>
            <w:tcW w:w="705" w:type="dxa"/>
            <w:gridSpan w:val="2"/>
            <w:tcBorders>
              <w:top w:val="single" w:sz="4" w:space="0" w:color="000000"/>
              <w:left w:val="single" w:sz="4" w:space="0" w:color="auto"/>
              <w:bottom w:val="single" w:sz="4" w:space="0" w:color="000000"/>
              <w:right w:val="nil"/>
            </w:tcBorders>
          </w:tcPr>
          <w:p w:rsidR="00E442BC" w:rsidRDefault="00E442BC">
            <w:pPr>
              <w:spacing w:line="276" w:lineRule="auto"/>
              <w:jc w:val="center"/>
              <w:rPr>
                <w:lang w:eastAsia="en-US"/>
              </w:rPr>
            </w:pPr>
          </w:p>
        </w:tc>
        <w:tc>
          <w:tcPr>
            <w:tcW w:w="1234" w:type="dxa"/>
            <w:gridSpan w:val="6"/>
            <w:tcBorders>
              <w:top w:val="single" w:sz="4" w:space="0" w:color="000000"/>
              <w:left w:val="single" w:sz="4" w:space="0" w:color="auto"/>
              <w:bottom w:val="single" w:sz="4" w:space="0" w:color="000000"/>
              <w:right w:val="single" w:sz="4" w:space="0" w:color="auto"/>
            </w:tcBorders>
          </w:tcPr>
          <w:p w:rsidR="00E442BC" w:rsidRDefault="00E442BC">
            <w:pPr>
              <w:spacing w:line="276" w:lineRule="auto"/>
              <w:jc w:val="center"/>
              <w:rPr>
                <w:lang w:eastAsia="en-US"/>
              </w:rPr>
            </w:pPr>
            <w:r>
              <w:rPr>
                <w:sz w:val="22"/>
                <w:szCs w:val="22"/>
                <w:lang w:eastAsia="en-US"/>
              </w:rPr>
              <w:t>4030,2</w:t>
            </w:r>
          </w:p>
          <w:p w:rsidR="00E442BC" w:rsidRDefault="00E442BC">
            <w:pPr>
              <w:spacing w:line="276" w:lineRule="auto"/>
              <w:jc w:val="center"/>
              <w:rPr>
                <w:lang w:eastAsia="en-US"/>
              </w:rPr>
            </w:pPr>
          </w:p>
          <w:p w:rsidR="00E442BC" w:rsidRDefault="00E442BC">
            <w:pPr>
              <w:spacing w:line="276" w:lineRule="auto"/>
              <w:jc w:val="center"/>
              <w:rPr>
                <w:lang w:eastAsia="en-US"/>
              </w:rPr>
            </w:pPr>
          </w:p>
        </w:tc>
        <w:tc>
          <w:tcPr>
            <w:tcW w:w="1345" w:type="dxa"/>
            <w:gridSpan w:val="4"/>
            <w:tcBorders>
              <w:top w:val="nil"/>
              <w:left w:val="nil"/>
              <w:bottom w:val="single" w:sz="4" w:space="0" w:color="000000"/>
              <w:right w:val="single" w:sz="4" w:space="0" w:color="auto"/>
            </w:tcBorders>
          </w:tcPr>
          <w:p w:rsidR="00E442BC" w:rsidRDefault="00E442BC">
            <w:pPr>
              <w:spacing w:after="200" w:line="276" w:lineRule="auto"/>
              <w:jc w:val="center"/>
              <w:rPr>
                <w:lang w:eastAsia="en-US"/>
              </w:rPr>
            </w:pPr>
          </w:p>
          <w:p w:rsidR="00E442BC" w:rsidRDefault="00E442BC">
            <w:pPr>
              <w:spacing w:line="276" w:lineRule="auto"/>
              <w:jc w:val="center"/>
              <w:rPr>
                <w:lang w:eastAsia="en-US"/>
              </w:rPr>
            </w:pPr>
          </w:p>
          <w:p w:rsidR="00E442BC" w:rsidRDefault="00E442BC">
            <w:pPr>
              <w:spacing w:line="276" w:lineRule="auto"/>
              <w:jc w:val="center"/>
              <w:rPr>
                <w:lang w:eastAsia="en-US"/>
              </w:rPr>
            </w:pPr>
            <w:r>
              <w:rPr>
                <w:sz w:val="22"/>
                <w:szCs w:val="22"/>
                <w:lang w:eastAsia="en-US"/>
              </w:rPr>
              <w:t>2167,2</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2251,7</w:t>
            </w:r>
          </w:p>
        </w:tc>
      </w:tr>
      <w:tr w:rsidR="00E442BC" w:rsidTr="00F32CA6">
        <w:trPr>
          <w:gridAfter w:val="1"/>
          <w:wAfter w:w="11" w:type="dxa"/>
          <w:trHeight w:val="852"/>
        </w:trPr>
        <w:tc>
          <w:tcPr>
            <w:tcW w:w="3399" w:type="dxa"/>
            <w:tcBorders>
              <w:top w:val="nil"/>
              <w:left w:val="single" w:sz="4" w:space="0" w:color="000000"/>
              <w:bottom w:val="single" w:sz="4" w:space="0" w:color="000000"/>
              <w:right w:val="single" w:sz="4" w:space="0" w:color="000000"/>
            </w:tcBorders>
            <w:hideMark/>
          </w:tcPr>
          <w:p w:rsidR="00E442BC" w:rsidRDefault="00E442BC">
            <w:pPr>
              <w:spacing w:line="276" w:lineRule="auto"/>
              <w:rPr>
                <w:lang w:eastAsia="en-US"/>
              </w:rPr>
            </w:pPr>
            <w:r>
              <w:rPr>
                <w:sz w:val="22"/>
                <w:szCs w:val="22"/>
                <w:lang w:eastAsia="en-US"/>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08</w:t>
            </w:r>
          </w:p>
        </w:tc>
        <w:tc>
          <w:tcPr>
            <w:tcW w:w="567" w:type="dxa"/>
            <w:tcBorders>
              <w:top w:val="nil"/>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000000"/>
              <w:left w:val="single" w:sz="4" w:space="0" w:color="000000"/>
              <w:bottom w:val="single" w:sz="4" w:space="0" w:color="000000"/>
              <w:right w:val="single" w:sz="4" w:space="0" w:color="000000"/>
            </w:tcBorders>
            <w:noWrap/>
            <w:hideMark/>
          </w:tcPr>
          <w:p w:rsidR="00E442BC" w:rsidRDefault="00E442BC">
            <w:pPr>
              <w:spacing w:line="276" w:lineRule="auto"/>
              <w:jc w:val="center"/>
              <w:rPr>
                <w:lang w:eastAsia="en-US"/>
              </w:rPr>
            </w:pPr>
            <w:r>
              <w:rPr>
                <w:sz w:val="22"/>
                <w:szCs w:val="22"/>
                <w:lang w:eastAsia="en-US"/>
              </w:rPr>
              <w:t>05 1 01 61000</w:t>
            </w:r>
          </w:p>
        </w:tc>
        <w:tc>
          <w:tcPr>
            <w:tcW w:w="712" w:type="dxa"/>
            <w:gridSpan w:val="3"/>
            <w:tcBorders>
              <w:top w:val="single" w:sz="4" w:space="0" w:color="auto"/>
              <w:left w:val="nil"/>
              <w:bottom w:val="nil"/>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248,3</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397,3</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268,9</w:t>
            </w:r>
          </w:p>
        </w:tc>
      </w:tr>
      <w:tr w:rsidR="00E442BC" w:rsidTr="00F32CA6">
        <w:trPr>
          <w:gridAfter w:val="1"/>
          <w:wAfter w:w="11" w:type="dxa"/>
          <w:trHeight w:val="683"/>
        </w:trPr>
        <w:tc>
          <w:tcPr>
            <w:tcW w:w="3399" w:type="dxa"/>
            <w:tcBorders>
              <w:top w:val="nil"/>
              <w:left w:val="single" w:sz="4" w:space="0" w:color="000000"/>
              <w:bottom w:val="single" w:sz="4" w:space="0" w:color="000000"/>
              <w:right w:val="single" w:sz="4" w:space="0" w:color="000000"/>
            </w:tcBorders>
            <w:hideMark/>
          </w:tcPr>
          <w:p w:rsidR="00E442BC" w:rsidRDefault="00E442BC">
            <w:pPr>
              <w:spacing w:line="276" w:lineRule="auto"/>
              <w:rPr>
                <w:lang w:eastAsia="en-US"/>
              </w:rPr>
            </w:pPr>
            <w:r>
              <w:rPr>
                <w:sz w:val="22"/>
                <w:szCs w:val="22"/>
                <w:lang w:eastAsia="en-US"/>
              </w:rPr>
              <w:t>Дворцы и дома культуры, другие учреждения культуры и средств массовой информации</w:t>
            </w:r>
          </w:p>
        </w:tc>
        <w:tc>
          <w:tcPr>
            <w:tcW w:w="709" w:type="dxa"/>
            <w:tcBorders>
              <w:top w:val="nil"/>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08</w:t>
            </w:r>
          </w:p>
        </w:tc>
        <w:tc>
          <w:tcPr>
            <w:tcW w:w="567" w:type="dxa"/>
            <w:tcBorders>
              <w:top w:val="nil"/>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000000"/>
              <w:left w:val="single" w:sz="4" w:space="0" w:color="000000"/>
              <w:bottom w:val="single" w:sz="4" w:space="0" w:color="000000"/>
              <w:right w:val="single" w:sz="4" w:space="0" w:color="000000"/>
            </w:tcBorders>
            <w:noWrap/>
            <w:hideMark/>
          </w:tcPr>
          <w:p w:rsidR="00E442BC" w:rsidRDefault="00E442BC">
            <w:pPr>
              <w:spacing w:line="276" w:lineRule="auto"/>
              <w:jc w:val="center"/>
              <w:rPr>
                <w:lang w:eastAsia="en-US"/>
              </w:rPr>
            </w:pPr>
            <w:r>
              <w:rPr>
                <w:sz w:val="22"/>
                <w:szCs w:val="22"/>
                <w:lang w:eastAsia="en-US"/>
              </w:rPr>
              <w:t>05 1 01 61140</w:t>
            </w:r>
          </w:p>
        </w:tc>
        <w:tc>
          <w:tcPr>
            <w:tcW w:w="712" w:type="dxa"/>
            <w:gridSpan w:val="3"/>
            <w:tcBorders>
              <w:top w:val="single" w:sz="4" w:space="0" w:color="auto"/>
              <w:left w:val="nil"/>
              <w:bottom w:val="nil"/>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248,3</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397,3</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268,9</w:t>
            </w:r>
          </w:p>
        </w:tc>
      </w:tr>
      <w:tr w:rsidR="00E442BC" w:rsidTr="00F32CA6">
        <w:trPr>
          <w:gridAfter w:val="1"/>
          <w:wAfter w:w="11" w:type="dxa"/>
          <w:trHeight w:val="427"/>
        </w:trPr>
        <w:tc>
          <w:tcPr>
            <w:tcW w:w="3399" w:type="dxa"/>
            <w:tcBorders>
              <w:top w:val="nil"/>
              <w:left w:val="single" w:sz="4" w:space="0" w:color="000000"/>
              <w:bottom w:val="nil"/>
              <w:right w:val="single" w:sz="4" w:space="0" w:color="000000"/>
            </w:tcBorders>
            <w:hideMark/>
          </w:tcPr>
          <w:p w:rsidR="00E442BC" w:rsidRDefault="00E442BC">
            <w:pPr>
              <w:spacing w:line="276" w:lineRule="auto"/>
              <w:rPr>
                <w:lang w:eastAsia="en-US"/>
              </w:rPr>
            </w:pPr>
            <w:r>
              <w:rPr>
                <w:sz w:val="22"/>
                <w:szCs w:val="22"/>
                <w:lang w:eastAsia="en-US"/>
              </w:rPr>
              <w:t>Иные межбюджетные трансферты</w:t>
            </w:r>
          </w:p>
        </w:tc>
        <w:tc>
          <w:tcPr>
            <w:tcW w:w="709" w:type="dxa"/>
            <w:tcBorders>
              <w:top w:val="nil"/>
              <w:left w:val="nil"/>
              <w:bottom w:val="nil"/>
              <w:right w:val="single" w:sz="4" w:space="0" w:color="000000"/>
            </w:tcBorders>
            <w:hideMark/>
          </w:tcPr>
          <w:p w:rsidR="00E442BC" w:rsidRDefault="00E442BC">
            <w:pPr>
              <w:spacing w:line="276" w:lineRule="auto"/>
              <w:jc w:val="center"/>
              <w:rPr>
                <w:lang w:eastAsia="en-US"/>
              </w:rPr>
            </w:pPr>
            <w:r>
              <w:rPr>
                <w:sz w:val="22"/>
                <w:szCs w:val="22"/>
                <w:lang w:eastAsia="en-US"/>
              </w:rPr>
              <w:t>08</w:t>
            </w:r>
          </w:p>
        </w:tc>
        <w:tc>
          <w:tcPr>
            <w:tcW w:w="567" w:type="dxa"/>
            <w:tcBorders>
              <w:top w:val="nil"/>
              <w:left w:val="nil"/>
              <w:bottom w:val="nil"/>
              <w:right w:val="single" w:sz="4" w:space="0" w:color="000000"/>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000000"/>
              <w:left w:val="single" w:sz="4" w:space="0" w:color="000000"/>
              <w:bottom w:val="nil"/>
              <w:right w:val="single" w:sz="4" w:space="0" w:color="000000"/>
            </w:tcBorders>
            <w:noWrap/>
            <w:hideMark/>
          </w:tcPr>
          <w:p w:rsidR="00E442BC" w:rsidRDefault="00E442BC">
            <w:pPr>
              <w:spacing w:line="276" w:lineRule="auto"/>
              <w:jc w:val="center"/>
              <w:rPr>
                <w:lang w:eastAsia="en-US"/>
              </w:rPr>
            </w:pPr>
            <w:r>
              <w:rPr>
                <w:sz w:val="22"/>
                <w:szCs w:val="22"/>
                <w:lang w:eastAsia="en-US"/>
              </w:rPr>
              <w:t>05 1 01 61140</w:t>
            </w:r>
          </w:p>
        </w:tc>
        <w:tc>
          <w:tcPr>
            <w:tcW w:w="712" w:type="dxa"/>
            <w:gridSpan w:val="3"/>
            <w:tcBorders>
              <w:top w:val="single" w:sz="4" w:space="0" w:color="auto"/>
              <w:left w:val="nil"/>
              <w:bottom w:val="nil"/>
              <w:right w:val="single" w:sz="4" w:space="0" w:color="auto"/>
            </w:tcBorders>
            <w:hideMark/>
          </w:tcPr>
          <w:p w:rsidR="00E442BC" w:rsidRDefault="00E442BC">
            <w:pPr>
              <w:spacing w:line="276" w:lineRule="auto"/>
              <w:jc w:val="center"/>
              <w:rPr>
                <w:lang w:eastAsia="en-US"/>
              </w:rPr>
            </w:pPr>
            <w:r>
              <w:rPr>
                <w:sz w:val="22"/>
                <w:szCs w:val="22"/>
                <w:lang w:eastAsia="en-US"/>
              </w:rPr>
              <w:t>540</w:t>
            </w: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248,3</w:t>
            </w:r>
          </w:p>
        </w:tc>
        <w:tc>
          <w:tcPr>
            <w:tcW w:w="1336" w:type="dxa"/>
            <w:gridSpan w:val="3"/>
            <w:tcBorders>
              <w:top w:val="nil"/>
              <w:left w:val="single" w:sz="4" w:space="0" w:color="auto"/>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397,3</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268,9</w:t>
            </w:r>
          </w:p>
        </w:tc>
      </w:tr>
      <w:tr w:rsidR="00E442BC" w:rsidTr="00F32CA6">
        <w:trPr>
          <w:gridAfter w:val="1"/>
          <w:wAfter w:w="11" w:type="dxa"/>
          <w:trHeight w:val="1815"/>
        </w:trPr>
        <w:tc>
          <w:tcPr>
            <w:tcW w:w="3399"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rPr>
                <w:lang w:eastAsia="en-US"/>
              </w:rPr>
            </w:pPr>
            <w:proofErr w:type="spellStart"/>
            <w:r>
              <w:rPr>
                <w:sz w:val="22"/>
                <w:szCs w:val="22"/>
                <w:lang w:eastAsia="en-US"/>
              </w:rPr>
              <w:t>Софинансирование</w:t>
            </w:r>
            <w:proofErr w:type="spellEnd"/>
            <w:r>
              <w:rPr>
                <w:sz w:val="22"/>
                <w:szCs w:val="22"/>
                <w:lang w:eastAsia="en-US"/>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08</w:t>
            </w:r>
          </w:p>
        </w:tc>
        <w:tc>
          <w:tcPr>
            <w:tcW w:w="567"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lang w:eastAsia="en-US"/>
              </w:rPr>
            </w:pPr>
            <w:r>
              <w:rPr>
                <w:sz w:val="22"/>
                <w:szCs w:val="22"/>
                <w:lang w:eastAsia="en-US"/>
              </w:rPr>
              <w:t>05 1 01 76010</w:t>
            </w:r>
          </w:p>
        </w:tc>
        <w:tc>
          <w:tcPr>
            <w:tcW w:w="712" w:type="dxa"/>
            <w:gridSpan w:val="3"/>
            <w:tcBorders>
              <w:top w:val="single" w:sz="4" w:space="0" w:color="auto"/>
              <w:left w:val="nil"/>
              <w:bottom w:val="nil"/>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3781,9</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1769,9</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1982,8</w:t>
            </w:r>
          </w:p>
        </w:tc>
      </w:tr>
      <w:tr w:rsidR="00E442BC" w:rsidTr="00F32CA6">
        <w:trPr>
          <w:gridAfter w:val="1"/>
          <w:wAfter w:w="11" w:type="dxa"/>
          <w:trHeight w:val="504"/>
        </w:trPr>
        <w:tc>
          <w:tcPr>
            <w:tcW w:w="3399" w:type="dxa"/>
            <w:tcBorders>
              <w:top w:val="nil"/>
              <w:left w:val="single" w:sz="4" w:space="0" w:color="000000"/>
              <w:bottom w:val="nil"/>
              <w:right w:val="single" w:sz="4" w:space="0" w:color="000000"/>
            </w:tcBorders>
            <w:hideMark/>
          </w:tcPr>
          <w:p w:rsidR="00E442BC" w:rsidRDefault="00E442BC">
            <w:pPr>
              <w:spacing w:line="276" w:lineRule="auto"/>
              <w:rPr>
                <w:lang w:eastAsia="en-US"/>
              </w:rPr>
            </w:pPr>
            <w:r>
              <w:rPr>
                <w:sz w:val="22"/>
                <w:szCs w:val="22"/>
                <w:lang w:eastAsia="en-US"/>
              </w:rPr>
              <w:t>Иные межбюджетные трансферты</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08</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lang w:eastAsia="en-US"/>
              </w:rPr>
            </w:pPr>
            <w:r>
              <w:rPr>
                <w:sz w:val="22"/>
                <w:szCs w:val="22"/>
                <w:lang w:eastAsia="en-US"/>
              </w:rPr>
              <w:t>05 1 01 76010</w:t>
            </w:r>
          </w:p>
        </w:tc>
        <w:tc>
          <w:tcPr>
            <w:tcW w:w="712" w:type="dxa"/>
            <w:gridSpan w:val="3"/>
            <w:tcBorders>
              <w:top w:val="single" w:sz="4" w:space="0" w:color="auto"/>
              <w:left w:val="nil"/>
              <w:bottom w:val="nil"/>
              <w:right w:val="single" w:sz="4" w:space="0" w:color="auto"/>
            </w:tcBorders>
            <w:hideMark/>
          </w:tcPr>
          <w:p w:rsidR="00E442BC" w:rsidRDefault="00E442BC">
            <w:pPr>
              <w:spacing w:line="276" w:lineRule="auto"/>
              <w:jc w:val="center"/>
              <w:rPr>
                <w:lang w:eastAsia="en-US"/>
              </w:rPr>
            </w:pPr>
            <w:r>
              <w:rPr>
                <w:sz w:val="22"/>
                <w:szCs w:val="22"/>
                <w:lang w:eastAsia="en-US"/>
              </w:rPr>
              <w:t>540</w:t>
            </w: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3781,9</w:t>
            </w:r>
          </w:p>
        </w:tc>
        <w:tc>
          <w:tcPr>
            <w:tcW w:w="1336" w:type="dxa"/>
            <w:gridSpan w:val="3"/>
            <w:tcBorders>
              <w:top w:val="nil"/>
              <w:left w:val="single" w:sz="4" w:space="0" w:color="auto"/>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1769,9</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1 982,8</w:t>
            </w:r>
          </w:p>
        </w:tc>
      </w:tr>
      <w:tr w:rsidR="00E442BC" w:rsidTr="00F32CA6">
        <w:trPr>
          <w:gridAfter w:val="1"/>
          <w:wAfter w:w="11" w:type="dxa"/>
          <w:trHeight w:val="217"/>
        </w:trPr>
        <w:tc>
          <w:tcPr>
            <w:tcW w:w="3399"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rPr>
                <w:b/>
                <w:bCs/>
                <w:lang w:eastAsia="en-US"/>
              </w:rPr>
            </w:pPr>
            <w:r>
              <w:rPr>
                <w:b/>
                <w:bCs/>
                <w:sz w:val="22"/>
                <w:szCs w:val="22"/>
                <w:lang w:eastAsia="en-US"/>
              </w:rPr>
              <w:t>Социальная политика</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10</w:t>
            </w:r>
          </w:p>
        </w:tc>
        <w:tc>
          <w:tcPr>
            <w:tcW w:w="567"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406" w:type="dxa"/>
            <w:gridSpan w:val="2"/>
            <w:tcBorders>
              <w:top w:val="single" w:sz="4" w:space="0" w:color="auto"/>
              <w:left w:val="nil"/>
              <w:bottom w:val="single" w:sz="4" w:space="0" w:color="auto"/>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712" w:type="dxa"/>
            <w:gridSpan w:val="3"/>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91,4</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94,4</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b/>
                <w:bCs/>
                <w:lang w:eastAsia="en-US"/>
              </w:rPr>
            </w:pPr>
            <w:r>
              <w:rPr>
                <w:b/>
                <w:bCs/>
                <w:sz w:val="22"/>
                <w:szCs w:val="22"/>
                <w:lang w:eastAsia="en-US"/>
              </w:rPr>
              <w:t>89,2</w:t>
            </w:r>
          </w:p>
        </w:tc>
      </w:tr>
      <w:tr w:rsidR="00E442BC" w:rsidTr="00F32CA6">
        <w:trPr>
          <w:gridAfter w:val="1"/>
          <w:wAfter w:w="11" w:type="dxa"/>
          <w:trHeight w:val="765"/>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proofErr w:type="spellStart"/>
            <w:r>
              <w:rPr>
                <w:sz w:val="22"/>
                <w:szCs w:val="22"/>
                <w:lang w:eastAsia="en-US"/>
              </w:rPr>
              <w:t>Непрограммные</w:t>
            </w:r>
            <w:proofErr w:type="spellEnd"/>
            <w:r>
              <w:rPr>
                <w:sz w:val="22"/>
                <w:szCs w:val="22"/>
                <w:lang w:eastAsia="en-US"/>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10</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89 0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91,4</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94,4</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89,2</w:t>
            </w:r>
          </w:p>
        </w:tc>
      </w:tr>
      <w:tr w:rsidR="00E442BC" w:rsidTr="00F32CA6">
        <w:trPr>
          <w:gridAfter w:val="1"/>
          <w:wAfter w:w="11" w:type="dxa"/>
          <w:trHeight w:val="852"/>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proofErr w:type="spellStart"/>
            <w:r>
              <w:rPr>
                <w:sz w:val="22"/>
                <w:szCs w:val="22"/>
                <w:lang w:eastAsia="en-US"/>
              </w:rPr>
              <w:t>Непрограммные</w:t>
            </w:r>
            <w:proofErr w:type="spellEnd"/>
            <w:r>
              <w:rPr>
                <w:sz w:val="22"/>
                <w:szCs w:val="22"/>
                <w:lang w:eastAsia="en-US"/>
              </w:rPr>
              <w:t xml:space="preserve"> расходы в рамках </w:t>
            </w:r>
            <w:proofErr w:type="gramStart"/>
            <w:r>
              <w:rPr>
                <w:sz w:val="22"/>
                <w:szCs w:val="22"/>
                <w:lang w:eastAsia="en-US"/>
              </w:rPr>
              <w:t xml:space="preserve">обеспечения деятельности главных </w:t>
            </w:r>
            <w:r>
              <w:rPr>
                <w:sz w:val="22"/>
                <w:szCs w:val="22"/>
                <w:lang w:eastAsia="en-US"/>
              </w:rPr>
              <w:lastRenderedPageBreak/>
              <w:t>распорядителей бюджетных средств Республики</w:t>
            </w:r>
            <w:proofErr w:type="gramEnd"/>
            <w:r>
              <w:rPr>
                <w:sz w:val="22"/>
                <w:szCs w:val="22"/>
                <w:lang w:eastAsia="en-US"/>
              </w:rPr>
              <w:t xml:space="preserve"> Мордовия</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lastRenderedPageBreak/>
              <w:t>10</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89 1</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91,4</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94,4</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89,2</w:t>
            </w:r>
          </w:p>
        </w:tc>
      </w:tr>
      <w:tr w:rsidR="00E442BC" w:rsidTr="00F32CA6">
        <w:trPr>
          <w:gridAfter w:val="1"/>
          <w:wAfter w:w="11" w:type="dxa"/>
          <w:trHeight w:val="690"/>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lastRenderedPageBreak/>
              <w:t>Иные меры социальной поддержки граждан, кроме публичных нормативных обязательств</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10</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89 1 00 03000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91,4</w:t>
            </w:r>
          </w:p>
        </w:tc>
        <w:tc>
          <w:tcPr>
            <w:tcW w:w="1336"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94,4</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89,2</w:t>
            </w:r>
          </w:p>
        </w:tc>
      </w:tr>
      <w:tr w:rsidR="00E442BC" w:rsidTr="00F32CA6">
        <w:trPr>
          <w:gridAfter w:val="1"/>
          <w:wAfter w:w="11" w:type="dxa"/>
          <w:trHeight w:val="519"/>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Доплаты к пенсиям муниципальных  служащих Республики Мордовия</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10</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89 1 00 03010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91,4</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94,4</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89,2</w:t>
            </w:r>
          </w:p>
        </w:tc>
      </w:tr>
      <w:tr w:rsidR="00E442BC" w:rsidTr="00F32CA6">
        <w:trPr>
          <w:gridAfter w:val="1"/>
          <w:wAfter w:w="11" w:type="dxa"/>
          <w:trHeight w:val="570"/>
        </w:trPr>
        <w:tc>
          <w:tcPr>
            <w:tcW w:w="3399" w:type="dxa"/>
            <w:tcBorders>
              <w:top w:val="nil"/>
              <w:left w:val="single" w:sz="4" w:space="0" w:color="auto"/>
              <w:bottom w:val="single" w:sz="4" w:space="0" w:color="auto"/>
              <w:right w:val="single" w:sz="4" w:space="0" w:color="auto"/>
            </w:tcBorders>
            <w:hideMark/>
          </w:tcPr>
          <w:p w:rsidR="00E442BC" w:rsidRDefault="00E442BC">
            <w:pPr>
              <w:spacing w:line="276" w:lineRule="auto"/>
              <w:rPr>
                <w:lang w:eastAsia="en-US"/>
              </w:rPr>
            </w:pPr>
            <w:r>
              <w:rPr>
                <w:sz w:val="22"/>
                <w:szCs w:val="22"/>
                <w:lang w:eastAsia="en-US"/>
              </w:rPr>
              <w:t>Иные пенсии, социальные доплаты к пенсиям</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10</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01</w:t>
            </w:r>
          </w:p>
        </w:tc>
        <w:tc>
          <w:tcPr>
            <w:tcW w:w="1406" w:type="dxa"/>
            <w:gridSpan w:val="2"/>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lang w:eastAsia="en-US"/>
              </w:rPr>
            </w:pPr>
            <w:r>
              <w:rPr>
                <w:sz w:val="22"/>
                <w:szCs w:val="22"/>
                <w:lang w:eastAsia="en-US"/>
              </w:rPr>
              <w:t>89 1 00 03010</w:t>
            </w:r>
          </w:p>
        </w:tc>
        <w:tc>
          <w:tcPr>
            <w:tcW w:w="712" w:type="dxa"/>
            <w:gridSpan w:val="3"/>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312</w:t>
            </w:r>
          </w:p>
        </w:tc>
        <w:tc>
          <w:tcPr>
            <w:tcW w:w="1236" w:type="dxa"/>
            <w:gridSpan w:val="6"/>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91,4</w:t>
            </w:r>
          </w:p>
        </w:tc>
        <w:tc>
          <w:tcPr>
            <w:tcW w:w="1336" w:type="dxa"/>
            <w:gridSpan w:val="3"/>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94,4</w:t>
            </w:r>
          </w:p>
        </w:tc>
        <w:tc>
          <w:tcPr>
            <w:tcW w:w="107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89,2</w:t>
            </w:r>
          </w:p>
        </w:tc>
      </w:tr>
    </w:tbl>
    <w:p w:rsidR="00E442BC" w:rsidRDefault="00E442BC" w:rsidP="00E442BC"/>
    <w:p w:rsidR="00E442BC" w:rsidRDefault="00E442BC" w:rsidP="00E442BC"/>
    <w:p w:rsidR="00E442BC" w:rsidRDefault="00E442BC" w:rsidP="00E442BC"/>
    <w:p w:rsidR="00E442BC" w:rsidRDefault="00E442BC"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p w:rsidR="001A7AF6" w:rsidRDefault="001A7AF6" w:rsidP="00E442BC"/>
    <w:tbl>
      <w:tblPr>
        <w:tblW w:w="9923" w:type="dxa"/>
        <w:tblInd w:w="-34" w:type="dxa"/>
        <w:tblLook w:val="04A0"/>
      </w:tblPr>
      <w:tblGrid>
        <w:gridCol w:w="2836"/>
        <w:gridCol w:w="1559"/>
        <w:gridCol w:w="709"/>
        <w:gridCol w:w="618"/>
        <w:gridCol w:w="799"/>
        <w:gridCol w:w="1046"/>
        <w:gridCol w:w="939"/>
        <w:gridCol w:w="1417"/>
      </w:tblGrid>
      <w:tr w:rsidR="00E442BC" w:rsidTr="00E442BC">
        <w:trPr>
          <w:trHeight w:val="317"/>
        </w:trPr>
        <w:tc>
          <w:tcPr>
            <w:tcW w:w="9923" w:type="dxa"/>
            <w:gridSpan w:val="8"/>
            <w:vMerge w:val="restart"/>
            <w:noWrap/>
            <w:vAlign w:val="bottom"/>
            <w:hideMark/>
          </w:tcPr>
          <w:p w:rsidR="00FF36BC" w:rsidRDefault="00FF36BC">
            <w:pPr>
              <w:spacing w:line="276" w:lineRule="auto"/>
              <w:jc w:val="right"/>
              <w:rPr>
                <w:lang w:eastAsia="en-US"/>
              </w:rPr>
            </w:pPr>
            <w:bookmarkStart w:id="0" w:name="RANGE!A1:L358"/>
          </w:p>
          <w:p w:rsidR="00E442BC" w:rsidRDefault="00E442BC">
            <w:pPr>
              <w:spacing w:line="276" w:lineRule="auto"/>
              <w:jc w:val="right"/>
              <w:rPr>
                <w:lang w:eastAsia="en-US"/>
              </w:rPr>
            </w:pPr>
            <w:r>
              <w:rPr>
                <w:lang w:eastAsia="en-US"/>
              </w:rPr>
              <w:lastRenderedPageBreak/>
              <w:t>Приложение   6</w:t>
            </w:r>
            <w:bookmarkEnd w:id="0"/>
          </w:p>
        </w:tc>
      </w:tr>
      <w:tr w:rsidR="00E442BC" w:rsidTr="00E442BC">
        <w:trPr>
          <w:trHeight w:val="285"/>
        </w:trPr>
        <w:tc>
          <w:tcPr>
            <w:tcW w:w="0" w:type="auto"/>
            <w:gridSpan w:val="8"/>
            <w:vMerge/>
            <w:vAlign w:val="center"/>
            <w:hideMark/>
          </w:tcPr>
          <w:p w:rsidR="00E442BC" w:rsidRDefault="00E442BC">
            <w:pPr>
              <w:rPr>
                <w:lang w:eastAsia="en-US"/>
              </w:rPr>
            </w:pPr>
          </w:p>
        </w:tc>
      </w:tr>
      <w:tr w:rsidR="00E442BC" w:rsidTr="00E442BC">
        <w:trPr>
          <w:trHeight w:val="375"/>
        </w:trPr>
        <w:tc>
          <w:tcPr>
            <w:tcW w:w="9923" w:type="dxa"/>
            <w:gridSpan w:val="8"/>
            <w:vAlign w:val="bottom"/>
            <w:hideMark/>
          </w:tcPr>
          <w:p w:rsidR="00E442BC" w:rsidRDefault="00E442BC">
            <w:pPr>
              <w:spacing w:line="276" w:lineRule="auto"/>
              <w:jc w:val="right"/>
              <w:rPr>
                <w:lang w:eastAsia="en-US"/>
              </w:rPr>
            </w:pPr>
            <w:r>
              <w:rPr>
                <w:lang w:eastAsia="en-US"/>
              </w:rPr>
              <w:lastRenderedPageBreak/>
              <w:t>к   решению Совета депутатов</w:t>
            </w:r>
          </w:p>
        </w:tc>
      </w:tr>
      <w:tr w:rsidR="00E442BC" w:rsidTr="00E442BC">
        <w:trPr>
          <w:trHeight w:val="492"/>
        </w:trPr>
        <w:tc>
          <w:tcPr>
            <w:tcW w:w="9923" w:type="dxa"/>
            <w:gridSpan w:val="8"/>
            <w:vAlign w:val="bottom"/>
            <w:hideMark/>
          </w:tcPr>
          <w:p w:rsidR="00E442BC" w:rsidRDefault="00E442BC">
            <w:pPr>
              <w:spacing w:line="276" w:lineRule="auto"/>
              <w:jc w:val="right"/>
              <w:rPr>
                <w:lang w:eastAsia="en-US"/>
              </w:rPr>
            </w:pPr>
            <w:r>
              <w:rPr>
                <w:lang w:eastAsia="en-US"/>
              </w:rPr>
              <w:t xml:space="preserve">Большеигнатовского сельского поселения </w:t>
            </w:r>
          </w:p>
        </w:tc>
      </w:tr>
      <w:tr w:rsidR="00E442BC" w:rsidTr="00E442BC">
        <w:trPr>
          <w:trHeight w:val="255"/>
        </w:trPr>
        <w:tc>
          <w:tcPr>
            <w:tcW w:w="9923" w:type="dxa"/>
            <w:gridSpan w:val="8"/>
            <w:noWrap/>
            <w:vAlign w:val="bottom"/>
            <w:hideMark/>
          </w:tcPr>
          <w:p w:rsidR="00E442BC" w:rsidRDefault="00E442BC">
            <w:pPr>
              <w:spacing w:line="276" w:lineRule="auto"/>
              <w:jc w:val="center"/>
              <w:rPr>
                <w:lang w:eastAsia="en-US"/>
              </w:rPr>
            </w:pPr>
            <w:r>
              <w:rPr>
                <w:lang w:eastAsia="en-US"/>
              </w:rPr>
              <w:t xml:space="preserve">                                                                                                              от 28 декабря 2017 года  №38</w:t>
            </w:r>
          </w:p>
        </w:tc>
      </w:tr>
      <w:tr w:rsidR="00E442BC" w:rsidTr="00E442BC">
        <w:trPr>
          <w:trHeight w:val="840"/>
        </w:trPr>
        <w:tc>
          <w:tcPr>
            <w:tcW w:w="9923" w:type="dxa"/>
            <w:gridSpan w:val="8"/>
            <w:hideMark/>
          </w:tcPr>
          <w:p w:rsidR="00E442BC" w:rsidRDefault="00E442BC">
            <w:pPr>
              <w:spacing w:line="276" w:lineRule="auto"/>
              <w:jc w:val="right"/>
              <w:rPr>
                <w:lang w:eastAsia="en-US"/>
              </w:rPr>
            </w:pPr>
            <w:r>
              <w:rPr>
                <w:lang w:eastAsia="en-US"/>
              </w:rPr>
              <w:t>в редакции</w:t>
            </w:r>
            <w:r w:rsidR="00FF36BC">
              <w:rPr>
                <w:lang w:eastAsia="en-US"/>
              </w:rPr>
              <w:t xml:space="preserve"> решения от  26 апреля 2018 года №49</w:t>
            </w:r>
          </w:p>
        </w:tc>
      </w:tr>
      <w:tr w:rsidR="00E442BC" w:rsidTr="00E442BC">
        <w:trPr>
          <w:trHeight w:val="2370"/>
        </w:trPr>
        <w:tc>
          <w:tcPr>
            <w:tcW w:w="9923" w:type="dxa"/>
            <w:gridSpan w:val="8"/>
            <w:hideMark/>
          </w:tcPr>
          <w:p w:rsidR="00E442BC" w:rsidRDefault="00E442BC">
            <w:pPr>
              <w:spacing w:line="276" w:lineRule="auto"/>
              <w:jc w:val="center"/>
              <w:rPr>
                <w:b/>
                <w:bCs/>
                <w:lang w:eastAsia="en-US"/>
              </w:rPr>
            </w:pPr>
            <w:proofErr w:type="gramStart"/>
            <w:r>
              <w:rPr>
                <w:b/>
                <w:bCs/>
                <w:lang w:eastAsia="en-US"/>
              </w:rPr>
              <w:t xml:space="preserve">Распределение бюджетных ассигнований бюджета Большеигнатовского сельского поселения Большеигнатовского муниципального района по целевым статьям (государственным программам, муниципальным программам и </w:t>
            </w:r>
            <w:proofErr w:type="spellStart"/>
            <w:r>
              <w:rPr>
                <w:b/>
                <w:bCs/>
                <w:lang w:eastAsia="en-US"/>
              </w:rPr>
              <w:t>непрограммным</w:t>
            </w:r>
            <w:proofErr w:type="spellEnd"/>
            <w:r>
              <w:rPr>
                <w:b/>
                <w:bCs/>
                <w:lang w:eastAsia="en-US"/>
              </w:rPr>
              <w:t xml:space="preserve">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Большеигнатовского сельского поселения на 2018 год  и на плановый период 2019-2020 годов </w:t>
            </w:r>
            <w:proofErr w:type="gramEnd"/>
          </w:p>
        </w:tc>
      </w:tr>
      <w:tr w:rsidR="00E442BC" w:rsidTr="00E442BC">
        <w:trPr>
          <w:trHeight w:val="420"/>
        </w:trPr>
        <w:tc>
          <w:tcPr>
            <w:tcW w:w="7567" w:type="dxa"/>
            <w:gridSpan w:val="6"/>
            <w:hideMark/>
          </w:tcPr>
          <w:p w:rsidR="00E442BC" w:rsidRDefault="00E442BC">
            <w:pPr>
              <w:spacing w:line="276" w:lineRule="auto"/>
              <w:jc w:val="center"/>
              <w:rPr>
                <w:b/>
                <w:bCs/>
                <w:lang w:eastAsia="en-US"/>
              </w:rPr>
            </w:pPr>
            <w:r>
              <w:rPr>
                <w:b/>
                <w:bCs/>
                <w:sz w:val="22"/>
                <w:szCs w:val="22"/>
                <w:lang w:eastAsia="en-US"/>
              </w:rPr>
              <w:t xml:space="preserve">                                                                                                                   тыс</w:t>
            </w:r>
            <w:proofErr w:type="gramStart"/>
            <w:r>
              <w:rPr>
                <w:b/>
                <w:bCs/>
                <w:sz w:val="22"/>
                <w:szCs w:val="22"/>
                <w:lang w:eastAsia="en-US"/>
              </w:rPr>
              <w:t>.р</w:t>
            </w:r>
            <w:proofErr w:type="gramEnd"/>
            <w:r>
              <w:rPr>
                <w:b/>
                <w:bCs/>
                <w:sz w:val="22"/>
                <w:szCs w:val="22"/>
                <w:lang w:eastAsia="en-US"/>
              </w:rPr>
              <w:t xml:space="preserve">уб.                                                                                                  </w:t>
            </w:r>
          </w:p>
        </w:tc>
        <w:tc>
          <w:tcPr>
            <w:tcW w:w="939" w:type="dxa"/>
            <w:noWrap/>
            <w:vAlign w:val="bottom"/>
            <w:hideMark/>
          </w:tcPr>
          <w:p w:rsidR="00E442BC" w:rsidRDefault="00E442BC">
            <w:pPr>
              <w:spacing w:line="276" w:lineRule="auto"/>
              <w:rPr>
                <w:rFonts w:asciiTheme="minorHAnsi" w:eastAsiaTheme="minorHAnsi" w:hAnsiTheme="minorHAnsi"/>
                <w:sz w:val="22"/>
                <w:szCs w:val="22"/>
                <w:lang w:eastAsia="en-US"/>
              </w:rPr>
            </w:pPr>
          </w:p>
        </w:tc>
        <w:tc>
          <w:tcPr>
            <w:tcW w:w="1417" w:type="dxa"/>
            <w:noWrap/>
            <w:vAlign w:val="bottom"/>
            <w:hideMark/>
          </w:tcPr>
          <w:p w:rsidR="00E442BC" w:rsidRDefault="00E442BC">
            <w:pPr>
              <w:spacing w:line="276" w:lineRule="auto"/>
              <w:rPr>
                <w:rFonts w:asciiTheme="minorHAnsi" w:eastAsiaTheme="minorHAnsi" w:hAnsiTheme="minorHAnsi"/>
                <w:sz w:val="22"/>
                <w:szCs w:val="22"/>
                <w:lang w:eastAsia="en-US"/>
              </w:rPr>
            </w:pPr>
          </w:p>
        </w:tc>
      </w:tr>
      <w:tr w:rsidR="00E442BC" w:rsidTr="00E442BC">
        <w:trPr>
          <w:trHeight w:val="420"/>
        </w:trPr>
        <w:tc>
          <w:tcPr>
            <w:tcW w:w="2836"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jc w:val="center"/>
              <w:rPr>
                <w:b/>
                <w:bCs/>
                <w:lang w:eastAsia="en-US"/>
              </w:rPr>
            </w:pPr>
            <w:r>
              <w:rPr>
                <w:b/>
                <w:bCs/>
                <w:sz w:val="22"/>
                <w:szCs w:val="22"/>
                <w:lang w:eastAsia="en-US"/>
              </w:rPr>
              <w:t>Наименование</w:t>
            </w:r>
          </w:p>
        </w:tc>
        <w:tc>
          <w:tcPr>
            <w:tcW w:w="1559" w:type="dxa"/>
            <w:tcBorders>
              <w:top w:val="single" w:sz="4" w:space="0" w:color="000000"/>
              <w:left w:val="nil"/>
              <w:bottom w:val="single" w:sz="4" w:space="0" w:color="000000"/>
              <w:right w:val="single" w:sz="4" w:space="0" w:color="000000"/>
            </w:tcBorders>
            <w:hideMark/>
          </w:tcPr>
          <w:p w:rsidR="00E442BC" w:rsidRDefault="00E442BC">
            <w:pPr>
              <w:spacing w:line="276" w:lineRule="auto"/>
              <w:jc w:val="center"/>
              <w:rPr>
                <w:lang w:eastAsia="en-US"/>
              </w:rPr>
            </w:pPr>
            <w:r>
              <w:rPr>
                <w:lang w:eastAsia="en-US"/>
              </w:rPr>
              <w:t>ЦСР</w:t>
            </w:r>
          </w:p>
        </w:tc>
        <w:tc>
          <w:tcPr>
            <w:tcW w:w="709" w:type="dxa"/>
            <w:tcBorders>
              <w:top w:val="single" w:sz="4" w:space="0" w:color="000000"/>
              <w:left w:val="nil"/>
              <w:bottom w:val="single" w:sz="4" w:space="0" w:color="000000"/>
              <w:right w:val="single" w:sz="4" w:space="0" w:color="000000"/>
            </w:tcBorders>
            <w:hideMark/>
          </w:tcPr>
          <w:p w:rsidR="00E442BC" w:rsidRDefault="00E442BC">
            <w:pPr>
              <w:spacing w:line="276" w:lineRule="auto"/>
              <w:jc w:val="center"/>
              <w:rPr>
                <w:lang w:eastAsia="en-US"/>
              </w:rPr>
            </w:pPr>
            <w:proofErr w:type="spellStart"/>
            <w:r>
              <w:rPr>
                <w:lang w:eastAsia="en-US"/>
              </w:rPr>
              <w:t>Рз</w:t>
            </w:r>
            <w:proofErr w:type="spellEnd"/>
          </w:p>
        </w:tc>
        <w:tc>
          <w:tcPr>
            <w:tcW w:w="618" w:type="dxa"/>
            <w:tcBorders>
              <w:top w:val="single" w:sz="4" w:space="0" w:color="000000"/>
              <w:left w:val="nil"/>
              <w:bottom w:val="single" w:sz="4" w:space="0" w:color="000000"/>
              <w:right w:val="single" w:sz="4" w:space="0" w:color="000000"/>
            </w:tcBorders>
            <w:hideMark/>
          </w:tcPr>
          <w:p w:rsidR="00E442BC" w:rsidRDefault="00E442BC">
            <w:pPr>
              <w:spacing w:line="276" w:lineRule="auto"/>
              <w:jc w:val="center"/>
              <w:rPr>
                <w:lang w:eastAsia="en-US"/>
              </w:rPr>
            </w:pPr>
            <w:proofErr w:type="spellStart"/>
            <w:r>
              <w:rPr>
                <w:lang w:eastAsia="en-US"/>
              </w:rPr>
              <w:t>ПРз</w:t>
            </w:r>
            <w:proofErr w:type="spellEnd"/>
          </w:p>
        </w:tc>
        <w:tc>
          <w:tcPr>
            <w:tcW w:w="799" w:type="dxa"/>
            <w:tcBorders>
              <w:top w:val="single" w:sz="4" w:space="0" w:color="000000"/>
              <w:left w:val="nil"/>
              <w:bottom w:val="single" w:sz="4" w:space="0" w:color="000000"/>
              <w:right w:val="single" w:sz="4" w:space="0" w:color="000000"/>
            </w:tcBorders>
            <w:hideMark/>
          </w:tcPr>
          <w:p w:rsidR="00E442BC" w:rsidRDefault="00E442BC">
            <w:pPr>
              <w:spacing w:line="276" w:lineRule="auto"/>
              <w:jc w:val="center"/>
              <w:rPr>
                <w:lang w:eastAsia="en-US"/>
              </w:rPr>
            </w:pPr>
            <w:proofErr w:type="spellStart"/>
            <w:r>
              <w:rPr>
                <w:lang w:eastAsia="en-US"/>
              </w:rPr>
              <w:t>Адм</w:t>
            </w:r>
            <w:proofErr w:type="spellEnd"/>
          </w:p>
        </w:tc>
        <w:tc>
          <w:tcPr>
            <w:tcW w:w="1046" w:type="dxa"/>
            <w:tcBorders>
              <w:top w:val="single" w:sz="4" w:space="0" w:color="000000"/>
              <w:left w:val="nil"/>
              <w:bottom w:val="single" w:sz="4" w:space="0" w:color="000000"/>
              <w:right w:val="single" w:sz="4" w:space="0" w:color="000000"/>
            </w:tcBorders>
            <w:vAlign w:val="center"/>
            <w:hideMark/>
          </w:tcPr>
          <w:p w:rsidR="00E442BC" w:rsidRDefault="00E442BC">
            <w:pPr>
              <w:spacing w:line="276" w:lineRule="auto"/>
              <w:jc w:val="center"/>
              <w:rPr>
                <w:lang w:eastAsia="en-US"/>
              </w:rPr>
            </w:pPr>
            <w:r>
              <w:rPr>
                <w:lang w:eastAsia="en-US"/>
              </w:rPr>
              <w:t>2018 год</w:t>
            </w:r>
          </w:p>
        </w:tc>
        <w:tc>
          <w:tcPr>
            <w:tcW w:w="939" w:type="dxa"/>
            <w:tcBorders>
              <w:top w:val="single" w:sz="4" w:space="0" w:color="000000"/>
              <w:left w:val="single" w:sz="4" w:space="0" w:color="000000"/>
              <w:bottom w:val="single" w:sz="4" w:space="0" w:color="000000"/>
              <w:right w:val="single" w:sz="4" w:space="0" w:color="000000"/>
            </w:tcBorders>
            <w:vAlign w:val="center"/>
            <w:hideMark/>
          </w:tcPr>
          <w:p w:rsidR="00E442BC" w:rsidRDefault="00E442BC">
            <w:pPr>
              <w:spacing w:line="276" w:lineRule="auto"/>
              <w:jc w:val="center"/>
              <w:rPr>
                <w:lang w:eastAsia="en-US"/>
              </w:rPr>
            </w:pPr>
            <w:r>
              <w:rPr>
                <w:lang w:eastAsia="en-US"/>
              </w:rPr>
              <w:t>2019 год</w:t>
            </w:r>
          </w:p>
        </w:tc>
        <w:tc>
          <w:tcPr>
            <w:tcW w:w="1417" w:type="dxa"/>
            <w:tcBorders>
              <w:top w:val="single" w:sz="4" w:space="0" w:color="000000"/>
              <w:left w:val="nil"/>
              <w:bottom w:val="single" w:sz="4" w:space="0" w:color="000000"/>
              <w:right w:val="single" w:sz="4" w:space="0" w:color="000000"/>
            </w:tcBorders>
            <w:vAlign w:val="center"/>
            <w:hideMark/>
          </w:tcPr>
          <w:p w:rsidR="00E442BC" w:rsidRDefault="00E442BC">
            <w:pPr>
              <w:spacing w:line="276" w:lineRule="auto"/>
              <w:jc w:val="center"/>
              <w:rPr>
                <w:lang w:eastAsia="en-US"/>
              </w:rPr>
            </w:pPr>
            <w:r>
              <w:rPr>
                <w:lang w:eastAsia="en-US"/>
              </w:rPr>
              <w:t>2020 год</w:t>
            </w:r>
          </w:p>
        </w:tc>
      </w:tr>
      <w:tr w:rsidR="00E442BC" w:rsidTr="00E442BC">
        <w:trPr>
          <w:trHeight w:val="420"/>
        </w:trPr>
        <w:tc>
          <w:tcPr>
            <w:tcW w:w="2836" w:type="dxa"/>
            <w:tcBorders>
              <w:top w:val="nil"/>
              <w:left w:val="single" w:sz="4" w:space="0" w:color="000000"/>
              <w:bottom w:val="nil"/>
              <w:right w:val="single" w:sz="4" w:space="0" w:color="000000"/>
            </w:tcBorders>
            <w:vAlign w:val="bottom"/>
            <w:hideMark/>
          </w:tcPr>
          <w:p w:rsidR="00E442BC" w:rsidRDefault="00E442BC">
            <w:pPr>
              <w:spacing w:line="276" w:lineRule="auto"/>
              <w:jc w:val="center"/>
              <w:rPr>
                <w:rFonts w:ascii="Arial" w:hAnsi="Arial" w:cs="Arial"/>
                <w:sz w:val="16"/>
                <w:szCs w:val="16"/>
                <w:lang w:eastAsia="en-US"/>
              </w:rPr>
            </w:pPr>
            <w:r>
              <w:rPr>
                <w:rFonts w:ascii="Arial" w:hAnsi="Arial" w:cs="Arial"/>
                <w:sz w:val="16"/>
                <w:szCs w:val="16"/>
                <w:lang w:eastAsia="en-US"/>
              </w:rPr>
              <w:t>1</w:t>
            </w:r>
          </w:p>
        </w:tc>
        <w:tc>
          <w:tcPr>
            <w:tcW w:w="1559" w:type="dxa"/>
            <w:tcBorders>
              <w:top w:val="single" w:sz="4" w:space="0" w:color="000000"/>
              <w:left w:val="nil"/>
              <w:bottom w:val="nil"/>
              <w:right w:val="single" w:sz="4" w:space="0" w:color="000000"/>
            </w:tcBorders>
            <w:hideMark/>
          </w:tcPr>
          <w:p w:rsidR="00E442BC" w:rsidRDefault="00E442BC">
            <w:pPr>
              <w:spacing w:line="276" w:lineRule="auto"/>
              <w:jc w:val="center"/>
              <w:rPr>
                <w:lang w:eastAsia="en-US"/>
              </w:rPr>
            </w:pPr>
            <w:r>
              <w:rPr>
                <w:lang w:eastAsia="en-US"/>
              </w:rPr>
              <w:t>2</w:t>
            </w:r>
          </w:p>
        </w:tc>
        <w:tc>
          <w:tcPr>
            <w:tcW w:w="709" w:type="dxa"/>
            <w:tcBorders>
              <w:top w:val="nil"/>
              <w:left w:val="nil"/>
              <w:bottom w:val="nil"/>
              <w:right w:val="single" w:sz="4" w:space="0" w:color="000000"/>
            </w:tcBorders>
            <w:hideMark/>
          </w:tcPr>
          <w:p w:rsidR="00E442BC" w:rsidRDefault="00E442BC">
            <w:pPr>
              <w:spacing w:line="276" w:lineRule="auto"/>
              <w:jc w:val="center"/>
              <w:rPr>
                <w:lang w:eastAsia="en-US"/>
              </w:rPr>
            </w:pPr>
            <w:r>
              <w:rPr>
                <w:lang w:eastAsia="en-US"/>
              </w:rPr>
              <w:t>3</w:t>
            </w:r>
          </w:p>
        </w:tc>
        <w:tc>
          <w:tcPr>
            <w:tcW w:w="618" w:type="dxa"/>
            <w:tcBorders>
              <w:top w:val="nil"/>
              <w:left w:val="nil"/>
              <w:bottom w:val="nil"/>
              <w:right w:val="single" w:sz="4" w:space="0" w:color="000000"/>
            </w:tcBorders>
            <w:hideMark/>
          </w:tcPr>
          <w:p w:rsidR="00E442BC" w:rsidRDefault="00E442BC">
            <w:pPr>
              <w:spacing w:line="276" w:lineRule="auto"/>
              <w:jc w:val="center"/>
              <w:rPr>
                <w:lang w:eastAsia="en-US"/>
              </w:rPr>
            </w:pPr>
            <w:r>
              <w:rPr>
                <w:lang w:eastAsia="en-US"/>
              </w:rPr>
              <w:t>4</w:t>
            </w:r>
          </w:p>
        </w:tc>
        <w:tc>
          <w:tcPr>
            <w:tcW w:w="799" w:type="dxa"/>
            <w:tcBorders>
              <w:top w:val="nil"/>
              <w:left w:val="nil"/>
              <w:bottom w:val="nil"/>
              <w:right w:val="single" w:sz="4" w:space="0" w:color="000000"/>
            </w:tcBorders>
            <w:hideMark/>
          </w:tcPr>
          <w:p w:rsidR="00E442BC" w:rsidRDefault="00E442BC">
            <w:pPr>
              <w:spacing w:line="276" w:lineRule="auto"/>
              <w:jc w:val="center"/>
              <w:rPr>
                <w:lang w:eastAsia="en-US"/>
              </w:rPr>
            </w:pPr>
            <w:r>
              <w:rPr>
                <w:lang w:eastAsia="en-US"/>
              </w:rPr>
              <w:t>5</w:t>
            </w:r>
          </w:p>
        </w:tc>
        <w:tc>
          <w:tcPr>
            <w:tcW w:w="1046" w:type="dxa"/>
            <w:tcBorders>
              <w:top w:val="nil"/>
              <w:left w:val="nil"/>
              <w:bottom w:val="nil"/>
              <w:right w:val="single" w:sz="4" w:space="0" w:color="000000"/>
            </w:tcBorders>
            <w:noWrap/>
            <w:vAlign w:val="bottom"/>
            <w:hideMark/>
          </w:tcPr>
          <w:p w:rsidR="00E442BC" w:rsidRDefault="00E442BC">
            <w:pPr>
              <w:spacing w:line="276" w:lineRule="auto"/>
              <w:rPr>
                <w:sz w:val="20"/>
                <w:szCs w:val="20"/>
                <w:lang w:eastAsia="en-US"/>
              </w:rPr>
            </w:pPr>
            <w:r>
              <w:rPr>
                <w:sz w:val="20"/>
                <w:szCs w:val="20"/>
                <w:lang w:eastAsia="en-US"/>
              </w:rPr>
              <w:t> </w:t>
            </w:r>
          </w:p>
        </w:tc>
        <w:tc>
          <w:tcPr>
            <w:tcW w:w="939" w:type="dxa"/>
            <w:tcBorders>
              <w:top w:val="nil"/>
              <w:left w:val="single" w:sz="4" w:space="0" w:color="auto"/>
              <w:bottom w:val="single" w:sz="4" w:space="0" w:color="auto"/>
              <w:right w:val="single" w:sz="4" w:space="0" w:color="auto"/>
            </w:tcBorders>
            <w:noWrap/>
            <w:vAlign w:val="bottom"/>
            <w:hideMark/>
          </w:tcPr>
          <w:p w:rsidR="00E442BC" w:rsidRDefault="00E442BC">
            <w:pPr>
              <w:spacing w:line="276" w:lineRule="auto"/>
              <w:rPr>
                <w:sz w:val="20"/>
                <w:szCs w:val="20"/>
                <w:lang w:eastAsia="en-US"/>
              </w:rPr>
            </w:pPr>
            <w:r>
              <w:rPr>
                <w:sz w:val="20"/>
                <w:szCs w:val="20"/>
                <w:lang w:eastAsia="en-US"/>
              </w:rPr>
              <w:t> </w:t>
            </w:r>
          </w:p>
        </w:tc>
        <w:tc>
          <w:tcPr>
            <w:tcW w:w="1417" w:type="dxa"/>
            <w:tcBorders>
              <w:top w:val="nil"/>
              <w:left w:val="nil"/>
              <w:bottom w:val="single" w:sz="4" w:space="0" w:color="auto"/>
              <w:right w:val="single" w:sz="4" w:space="0" w:color="auto"/>
            </w:tcBorders>
            <w:noWrap/>
            <w:vAlign w:val="bottom"/>
            <w:hideMark/>
          </w:tcPr>
          <w:p w:rsidR="00E442BC" w:rsidRDefault="00E442BC">
            <w:pPr>
              <w:spacing w:line="276" w:lineRule="auto"/>
              <w:rPr>
                <w:sz w:val="20"/>
                <w:szCs w:val="20"/>
                <w:lang w:eastAsia="en-US"/>
              </w:rPr>
            </w:pPr>
            <w:r>
              <w:rPr>
                <w:sz w:val="20"/>
                <w:szCs w:val="20"/>
                <w:lang w:eastAsia="en-US"/>
              </w:rPr>
              <w:t> </w:t>
            </w:r>
          </w:p>
        </w:tc>
      </w:tr>
      <w:tr w:rsidR="00E442BC" w:rsidTr="00E442BC">
        <w:trPr>
          <w:trHeight w:val="1005"/>
        </w:trPr>
        <w:tc>
          <w:tcPr>
            <w:tcW w:w="2836"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b/>
                <w:bCs/>
                <w:sz w:val="20"/>
                <w:szCs w:val="20"/>
                <w:lang w:eastAsia="en-US"/>
              </w:rPr>
            </w:pPr>
            <w:r>
              <w:rPr>
                <w:rFonts w:ascii="Arial" w:hAnsi="Arial" w:cs="Arial"/>
                <w:b/>
                <w:bCs/>
                <w:sz w:val="20"/>
                <w:szCs w:val="20"/>
                <w:lang w:eastAsia="en-US"/>
              </w:rPr>
              <w:t>Муниципальная программа развития «Формирование комфортной городской среды на территории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04 3</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single" w:sz="4" w:space="0" w:color="auto"/>
              <w:left w:val="nil"/>
              <w:bottom w:val="single" w:sz="4" w:space="0" w:color="auto"/>
              <w:right w:val="single" w:sz="4" w:space="0" w:color="auto"/>
            </w:tcBorders>
            <w:noWrap/>
            <w:hideMark/>
          </w:tcPr>
          <w:p w:rsidR="00E442BC" w:rsidRDefault="001A7AF6">
            <w:pPr>
              <w:spacing w:line="276" w:lineRule="auto"/>
              <w:jc w:val="center"/>
              <w:rPr>
                <w:b/>
                <w:bCs/>
                <w:sz w:val="20"/>
                <w:szCs w:val="20"/>
                <w:lang w:eastAsia="en-US"/>
              </w:rPr>
            </w:pPr>
            <w:r>
              <w:rPr>
                <w:b/>
                <w:bCs/>
                <w:sz w:val="20"/>
                <w:szCs w:val="20"/>
                <w:lang w:eastAsia="en-US"/>
              </w:rPr>
              <w:t>571,15</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b/>
                <w:bCs/>
                <w:sz w:val="20"/>
                <w:szCs w:val="20"/>
                <w:lang w:eastAsia="en-US"/>
              </w:rPr>
            </w:pPr>
            <w:r>
              <w:rPr>
                <w:b/>
                <w:bCs/>
                <w:sz w:val="20"/>
                <w:szCs w:val="20"/>
                <w:lang w:eastAsia="en-US"/>
              </w:rPr>
              <w:t>0,00</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b/>
                <w:bCs/>
                <w:sz w:val="20"/>
                <w:szCs w:val="20"/>
                <w:lang w:eastAsia="en-US"/>
              </w:rPr>
            </w:pPr>
            <w:r>
              <w:rPr>
                <w:b/>
                <w:bCs/>
                <w:sz w:val="20"/>
                <w:szCs w:val="20"/>
                <w:lang w:eastAsia="en-US"/>
              </w:rPr>
              <w:t>0,00</w:t>
            </w:r>
          </w:p>
        </w:tc>
      </w:tr>
      <w:tr w:rsidR="00E442BC" w:rsidTr="00E442BC">
        <w:trPr>
          <w:trHeight w:val="1005"/>
        </w:trPr>
        <w:tc>
          <w:tcPr>
            <w:tcW w:w="2836"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bCs/>
                <w:sz w:val="20"/>
                <w:szCs w:val="20"/>
                <w:lang w:eastAsia="en-US"/>
              </w:rPr>
            </w:pPr>
            <w:r>
              <w:rPr>
                <w:rFonts w:ascii="Arial" w:hAnsi="Arial" w:cs="Arial"/>
                <w:bCs/>
                <w:sz w:val="20"/>
                <w:szCs w:val="20"/>
                <w:lang w:eastAsia="en-US"/>
              </w:rPr>
              <w:t>Субсидии бюджетам муниципальных образований на благоустройство дворовых территорий и мест общественного пользования на 2018 год в рамках Государственной программы «Формирование современной городской среды на территории Республики Мордовия»</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bCs/>
                <w:sz w:val="20"/>
                <w:szCs w:val="20"/>
                <w:lang w:eastAsia="en-US"/>
              </w:rPr>
            </w:pPr>
            <w:r>
              <w:rPr>
                <w:rFonts w:ascii="Arial" w:hAnsi="Arial" w:cs="Arial"/>
                <w:bCs/>
                <w:sz w:val="20"/>
                <w:szCs w:val="20"/>
                <w:lang w:eastAsia="en-US"/>
              </w:rPr>
              <w:t>04 3 00</w:t>
            </w:r>
            <w:r>
              <w:rPr>
                <w:rFonts w:ascii="Arial" w:hAnsi="Arial" w:cs="Arial"/>
                <w:bCs/>
                <w:sz w:val="20"/>
                <w:szCs w:val="20"/>
                <w:lang w:val="en-US" w:eastAsia="en-US"/>
              </w:rPr>
              <w:t xml:space="preserve"> R</w:t>
            </w:r>
            <w:r>
              <w:rPr>
                <w:rFonts w:ascii="Arial" w:hAnsi="Arial" w:cs="Arial"/>
                <w:bCs/>
                <w:sz w:val="20"/>
                <w:szCs w:val="20"/>
                <w:lang w:eastAsia="en-US"/>
              </w:rPr>
              <w:t>5550</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544,3</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0,00</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0,00</w:t>
            </w:r>
          </w:p>
        </w:tc>
      </w:tr>
      <w:tr w:rsidR="00E442BC" w:rsidTr="00E442BC">
        <w:trPr>
          <w:trHeight w:val="308"/>
        </w:trPr>
        <w:tc>
          <w:tcPr>
            <w:tcW w:w="2836"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bCs/>
                <w:sz w:val="20"/>
                <w:szCs w:val="20"/>
                <w:lang w:eastAsia="en-US"/>
              </w:rPr>
            </w:pPr>
            <w:r>
              <w:rPr>
                <w:rFonts w:ascii="Arial" w:hAnsi="Arial" w:cs="Arial"/>
                <w:bCs/>
                <w:sz w:val="20"/>
                <w:szCs w:val="20"/>
                <w:lang w:eastAsia="en-US"/>
              </w:rPr>
              <w:t>Благоустройство</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bCs/>
                <w:sz w:val="20"/>
                <w:szCs w:val="20"/>
                <w:lang w:eastAsia="en-US"/>
              </w:rPr>
            </w:pPr>
            <w:r>
              <w:rPr>
                <w:rFonts w:ascii="Arial" w:hAnsi="Arial" w:cs="Arial"/>
                <w:bCs/>
                <w:sz w:val="20"/>
                <w:szCs w:val="20"/>
                <w:lang w:eastAsia="en-US"/>
              </w:rPr>
              <w:t>04 3 00</w:t>
            </w:r>
            <w:r>
              <w:rPr>
                <w:rFonts w:ascii="Arial" w:hAnsi="Arial" w:cs="Arial"/>
                <w:bCs/>
                <w:sz w:val="20"/>
                <w:szCs w:val="20"/>
                <w:lang w:val="en-US" w:eastAsia="en-US"/>
              </w:rPr>
              <w:t xml:space="preserve"> R</w:t>
            </w:r>
            <w:r>
              <w:rPr>
                <w:rFonts w:ascii="Arial" w:hAnsi="Arial" w:cs="Arial"/>
                <w:bCs/>
                <w:sz w:val="20"/>
                <w:szCs w:val="20"/>
                <w:lang w:eastAsia="en-US"/>
              </w:rPr>
              <w:t>5550</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bCs/>
                <w:lang w:eastAsia="en-US"/>
              </w:rPr>
            </w:pPr>
            <w:r>
              <w:rPr>
                <w:bCs/>
                <w:lang w:eastAsia="en-US"/>
              </w:rPr>
              <w:t>05</w:t>
            </w:r>
          </w:p>
        </w:tc>
        <w:tc>
          <w:tcPr>
            <w:tcW w:w="618"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bCs/>
                <w:lang w:eastAsia="en-US"/>
              </w:rPr>
            </w:pPr>
            <w:r>
              <w:rPr>
                <w:bCs/>
                <w:lang w:eastAsia="en-US"/>
              </w:rPr>
              <w:t>03</w:t>
            </w:r>
          </w:p>
        </w:tc>
        <w:tc>
          <w:tcPr>
            <w:tcW w:w="79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544,3</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0,00</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0,00</w:t>
            </w:r>
          </w:p>
        </w:tc>
      </w:tr>
      <w:tr w:rsidR="00E442BC" w:rsidTr="00E442BC">
        <w:trPr>
          <w:trHeight w:val="1005"/>
        </w:trPr>
        <w:tc>
          <w:tcPr>
            <w:tcW w:w="2836"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bCs/>
                <w:sz w:val="20"/>
                <w:szCs w:val="20"/>
                <w:lang w:eastAsia="en-US"/>
              </w:rPr>
            </w:pPr>
            <w:r>
              <w:rPr>
                <w:rFonts w:ascii="Arial" w:hAnsi="Arial" w:cs="Arial"/>
                <w:bCs/>
                <w:sz w:val="20"/>
                <w:szCs w:val="20"/>
                <w:lang w:eastAsia="en-US"/>
              </w:rPr>
              <w:t>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bCs/>
                <w:sz w:val="20"/>
                <w:szCs w:val="20"/>
                <w:lang w:eastAsia="en-US"/>
              </w:rPr>
            </w:pPr>
            <w:r>
              <w:rPr>
                <w:rFonts w:ascii="Arial" w:hAnsi="Arial" w:cs="Arial"/>
                <w:bCs/>
                <w:sz w:val="20"/>
                <w:szCs w:val="20"/>
                <w:lang w:eastAsia="en-US"/>
              </w:rPr>
              <w:t>04 3 00</w:t>
            </w:r>
            <w:r>
              <w:rPr>
                <w:rFonts w:ascii="Arial" w:hAnsi="Arial" w:cs="Arial"/>
                <w:bCs/>
                <w:sz w:val="20"/>
                <w:szCs w:val="20"/>
                <w:lang w:val="en-US" w:eastAsia="en-US"/>
              </w:rPr>
              <w:t xml:space="preserve"> R</w:t>
            </w:r>
            <w:r>
              <w:rPr>
                <w:rFonts w:ascii="Arial" w:hAnsi="Arial" w:cs="Arial"/>
                <w:bCs/>
                <w:sz w:val="20"/>
                <w:szCs w:val="20"/>
                <w:lang w:eastAsia="en-US"/>
              </w:rPr>
              <w:t>5550</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bCs/>
                <w:lang w:eastAsia="en-US"/>
              </w:rPr>
            </w:pPr>
            <w:r>
              <w:rPr>
                <w:bCs/>
                <w:lang w:eastAsia="en-US"/>
              </w:rPr>
              <w:t>05</w:t>
            </w:r>
          </w:p>
        </w:tc>
        <w:tc>
          <w:tcPr>
            <w:tcW w:w="618"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bCs/>
                <w:lang w:eastAsia="en-US"/>
              </w:rPr>
            </w:pPr>
            <w:r>
              <w:rPr>
                <w:bCs/>
                <w:lang w:eastAsia="en-US"/>
              </w:rPr>
              <w:t>03</w:t>
            </w:r>
          </w:p>
        </w:tc>
        <w:tc>
          <w:tcPr>
            <w:tcW w:w="79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bCs/>
                <w:lang w:eastAsia="en-US"/>
              </w:rPr>
            </w:pPr>
            <w:r>
              <w:rPr>
                <w:bCs/>
                <w:lang w:eastAsia="en-US"/>
              </w:rPr>
              <w:t>902</w:t>
            </w:r>
          </w:p>
        </w:tc>
        <w:tc>
          <w:tcPr>
            <w:tcW w:w="1046"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544,3</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0,00</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0,00</w:t>
            </w:r>
          </w:p>
        </w:tc>
      </w:tr>
      <w:tr w:rsidR="00E442BC" w:rsidTr="001A7AF6">
        <w:trPr>
          <w:trHeight w:val="1005"/>
        </w:trPr>
        <w:tc>
          <w:tcPr>
            <w:tcW w:w="2836"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bCs/>
                <w:sz w:val="20"/>
                <w:szCs w:val="20"/>
                <w:lang w:eastAsia="en-US"/>
              </w:rPr>
            </w:pPr>
            <w:proofErr w:type="spellStart"/>
            <w:r>
              <w:rPr>
                <w:rFonts w:ascii="Arial" w:hAnsi="Arial" w:cs="Arial"/>
                <w:bCs/>
                <w:sz w:val="20"/>
                <w:szCs w:val="20"/>
                <w:lang w:eastAsia="en-US"/>
              </w:rPr>
              <w:lastRenderedPageBreak/>
              <w:t>Софинансирование</w:t>
            </w:r>
            <w:proofErr w:type="spellEnd"/>
            <w:r>
              <w:rPr>
                <w:rFonts w:ascii="Arial" w:hAnsi="Arial" w:cs="Arial"/>
                <w:bCs/>
                <w:sz w:val="20"/>
                <w:szCs w:val="20"/>
                <w:lang w:eastAsia="en-US"/>
              </w:rPr>
              <w:t xml:space="preserve"> субсидии бюджетам муниципальных образований на благоустройство дворовых территорий и мест общественного пользования на 2018 год в рамках Государственной программы «Формирование современной городской среды на территории Республики Мордовия» за счет средств местного бюджета</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bCs/>
                <w:sz w:val="20"/>
                <w:szCs w:val="20"/>
                <w:lang w:eastAsia="en-US"/>
              </w:rPr>
            </w:pPr>
            <w:r>
              <w:rPr>
                <w:rFonts w:ascii="Arial" w:hAnsi="Arial" w:cs="Arial"/>
                <w:bCs/>
                <w:sz w:val="20"/>
                <w:szCs w:val="20"/>
                <w:lang w:eastAsia="en-US"/>
              </w:rPr>
              <w:t>04 3 00</w:t>
            </w:r>
            <w:r>
              <w:rPr>
                <w:rFonts w:ascii="Arial" w:hAnsi="Arial" w:cs="Arial"/>
                <w:bCs/>
                <w:sz w:val="20"/>
                <w:szCs w:val="20"/>
                <w:lang w:val="en-US" w:eastAsia="en-US"/>
              </w:rPr>
              <w:t xml:space="preserve"> L</w:t>
            </w:r>
            <w:r>
              <w:rPr>
                <w:rFonts w:ascii="Arial" w:hAnsi="Arial" w:cs="Arial"/>
                <w:bCs/>
                <w:sz w:val="20"/>
                <w:szCs w:val="20"/>
                <w:lang w:eastAsia="en-US"/>
              </w:rPr>
              <w:t>5550</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single" w:sz="4" w:space="0" w:color="auto"/>
              <w:left w:val="nil"/>
              <w:bottom w:val="single" w:sz="4" w:space="0" w:color="auto"/>
              <w:right w:val="single" w:sz="4" w:space="0" w:color="auto"/>
            </w:tcBorders>
            <w:noWrap/>
            <w:hideMark/>
          </w:tcPr>
          <w:p w:rsidR="00E442BC" w:rsidRDefault="001A7AF6">
            <w:pPr>
              <w:spacing w:line="276" w:lineRule="auto"/>
              <w:jc w:val="center"/>
              <w:rPr>
                <w:bCs/>
                <w:sz w:val="20"/>
                <w:szCs w:val="20"/>
                <w:lang w:eastAsia="en-US"/>
              </w:rPr>
            </w:pPr>
            <w:r>
              <w:rPr>
                <w:bCs/>
                <w:sz w:val="20"/>
                <w:szCs w:val="20"/>
                <w:lang w:eastAsia="en-US"/>
              </w:rPr>
              <w:t>26,85</w:t>
            </w:r>
          </w:p>
        </w:tc>
        <w:tc>
          <w:tcPr>
            <w:tcW w:w="93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0,00</w:t>
            </w:r>
          </w:p>
        </w:tc>
        <w:tc>
          <w:tcPr>
            <w:tcW w:w="1417"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0,00</w:t>
            </w:r>
          </w:p>
        </w:tc>
      </w:tr>
      <w:tr w:rsidR="00E442BC" w:rsidTr="00E442BC">
        <w:trPr>
          <w:trHeight w:val="351"/>
        </w:trPr>
        <w:tc>
          <w:tcPr>
            <w:tcW w:w="2836"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bCs/>
                <w:sz w:val="20"/>
                <w:szCs w:val="20"/>
                <w:lang w:eastAsia="en-US"/>
              </w:rPr>
            </w:pPr>
            <w:r>
              <w:rPr>
                <w:rFonts w:ascii="Arial" w:hAnsi="Arial" w:cs="Arial"/>
                <w:bCs/>
                <w:sz w:val="20"/>
                <w:szCs w:val="20"/>
                <w:lang w:eastAsia="en-US"/>
              </w:rPr>
              <w:t>Благоустройство</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bCs/>
                <w:sz w:val="20"/>
                <w:szCs w:val="20"/>
                <w:lang w:eastAsia="en-US"/>
              </w:rPr>
            </w:pPr>
            <w:r>
              <w:rPr>
                <w:rFonts w:ascii="Arial" w:hAnsi="Arial" w:cs="Arial"/>
                <w:bCs/>
                <w:sz w:val="20"/>
                <w:szCs w:val="20"/>
                <w:lang w:eastAsia="en-US"/>
              </w:rPr>
              <w:t>04 3 00</w:t>
            </w:r>
            <w:r>
              <w:rPr>
                <w:rFonts w:ascii="Arial" w:hAnsi="Arial" w:cs="Arial"/>
                <w:bCs/>
                <w:sz w:val="20"/>
                <w:szCs w:val="20"/>
                <w:lang w:val="en-US" w:eastAsia="en-US"/>
              </w:rPr>
              <w:t xml:space="preserve"> L</w:t>
            </w:r>
            <w:r>
              <w:rPr>
                <w:rFonts w:ascii="Arial" w:hAnsi="Arial" w:cs="Arial"/>
                <w:bCs/>
                <w:sz w:val="20"/>
                <w:szCs w:val="20"/>
                <w:lang w:eastAsia="en-US"/>
              </w:rPr>
              <w:t>5550</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bCs/>
                <w:lang w:eastAsia="en-US"/>
              </w:rPr>
            </w:pPr>
            <w:r>
              <w:rPr>
                <w:bCs/>
                <w:lang w:eastAsia="en-US"/>
              </w:rPr>
              <w:t>05</w:t>
            </w:r>
          </w:p>
        </w:tc>
        <w:tc>
          <w:tcPr>
            <w:tcW w:w="618"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bCs/>
                <w:lang w:eastAsia="en-US"/>
              </w:rPr>
            </w:pPr>
            <w:r>
              <w:rPr>
                <w:bCs/>
                <w:lang w:eastAsia="en-US"/>
              </w:rPr>
              <w:t>03</w:t>
            </w:r>
          </w:p>
        </w:tc>
        <w:tc>
          <w:tcPr>
            <w:tcW w:w="79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single" w:sz="4" w:space="0" w:color="auto"/>
              <w:left w:val="nil"/>
              <w:bottom w:val="single" w:sz="4" w:space="0" w:color="auto"/>
              <w:right w:val="single" w:sz="4" w:space="0" w:color="auto"/>
            </w:tcBorders>
            <w:noWrap/>
            <w:hideMark/>
          </w:tcPr>
          <w:p w:rsidR="00E442BC" w:rsidRDefault="001A7AF6">
            <w:pPr>
              <w:spacing w:line="276" w:lineRule="auto"/>
              <w:jc w:val="center"/>
              <w:rPr>
                <w:bCs/>
                <w:sz w:val="20"/>
                <w:szCs w:val="20"/>
                <w:lang w:eastAsia="en-US"/>
              </w:rPr>
            </w:pPr>
            <w:r>
              <w:rPr>
                <w:bCs/>
                <w:sz w:val="20"/>
                <w:szCs w:val="20"/>
                <w:lang w:eastAsia="en-US"/>
              </w:rPr>
              <w:t>26,85</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0,00</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0,00</w:t>
            </w:r>
          </w:p>
        </w:tc>
      </w:tr>
      <w:tr w:rsidR="00E442BC" w:rsidTr="00E442BC">
        <w:trPr>
          <w:trHeight w:val="1005"/>
        </w:trPr>
        <w:tc>
          <w:tcPr>
            <w:tcW w:w="2836"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bCs/>
                <w:sz w:val="20"/>
                <w:szCs w:val="20"/>
                <w:lang w:eastAsia="en-US"/>
              </w:rPr>
            </w:pPr>
            <w:r>
              <w:rPr>
                <w:rFonts w:ascii="Arial" w:hAnsi="Arial" w:cs="Arial"/>
                <w:bCs/>
                <w:sz w:val="20"/>
                <w:szCs w:val="20"/>
                <w:lang w:eastAsia="en-US"/>
              </w:rPr>
              <w:t>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bCs/>
                <w:sz w:val="20"/>
                <w:szCs w:val="20"/>
                <w:lang w:eastAsia="en-US"/>
              </w:rPr>
            </w:pPr>
            <w:r>
              <w:rPr>
                <w:rFonts w:ascii="Arial" w:hAnsi="Arial" w:cs="Arial"/>
                <w:bCs/>
                <w:sz w:val="20"/>
                <w:szCs w:val="20"/>
                <w:lang w:eastAsia="en-US"/>
              </w:rPr>
              <w:t>04 3 00</w:t>
            </w:r>
            <w:r>
              <w:rPr>
                <w:rFonts w:ascii="Arial" w:hAnsi="Arial" w:cs="Arial"/>
                <w:bCs/>
                <w:sz w:val="20"/>
                <w:szCs w:val="20"/>
                <w:lang w:val="en-US" w:eastAsia="en-US"/>
              </w:rPr>
              <w:t xml:space="preserve"> L</w:t>
            </w:r>
            <w:r>
              <w:rPr>
                <w:rFonts w:ascii="Arial" w:hAnsi="Arial" w:cs="Arial"/>
                <w:bCs/>
                <w:sz w:val="20"/>
                <w:szCs w:val="20"/>
                <w:lang w:eastAsia="en-US"/>
              </w:rPr>
              <w:t>5550</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bCs/>
                <w:lang w:eastAsia="en-US"/>
              </w:rPr>
            </w:pPr>
            <w:r>
              <w:rPr>
                <w:bCs/>
                <w:lang w:eastAsia="en-US"/>
              </w:rPr>
              <w:t>05</w:t>
            </w:r>
          </w:p>
        </w:tc>
        <w:tc>
          <w:tcPr>
            <w:tcW w:w="618"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bCs/>
                <w:lang w:eastAsia="en-US"/>
              </w:rPr>
            </w:pPr>
            <w:r>
              <w:rPr>
                <w:bCs/>
                <w:lang w:eastAsia="en-US"/>
              </w:rPr>
              <w:t>03</w:t>
            </w:r>
          </w:p>
        </w:tc>
        <w:tc>
          <w:tcPr>
            <w:tcW w:w="79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bCs/>
                <w:lang w:eastAsia="en-US"/>
              </w:rPr>
            </w:pPr>
            <w:r>
              <w:rPr>
                <w:bCs/>
                <w:lang w:eastAsia="en-US"/>
              </w:rPr>
              <w:t>902</w:t>
            </w:r>
          </w:p>
        </w:tc>
        <w:tc>
          <w:tcPr>
            <w:tcW w:w="1046" w:type="dxa"/>
            <w:tcBorders>
              <w:top w:val="single" w:sz="4" w:space="0" w:color="auto"/>
              <w:left w:val="nil"/>
              <w:bottom w:val="single" w:sz="4" w:space="0" w:color="auto"/>
              <w:right w:val="single" w:sz="4" w:space="0" w:color="auto"/>
            </w:tcBorders>
            <w:noWrap/>
            <w:hideMark/>
          </w:tcPr>
          <w:p w:rsidR="00E442BC" w:rsidRDefault="001A7AF6">
            <w:pPr>
              <w:spacing w:line="276" w:lineRule="auto"/>
              <w:jc w:val="center"/>
              <w:rPr>
                <w:bCs/>
                <w:sz w:val="20"/>
                <w:szCs w:val="20"/>
                <w:lang w:eastAsia="en-US"/>
              </w:rPr>
            </w:pPr>
            <w:r>
              <w:rPr>
                <w:bCs/>
                <w:sz w:val="20"/>
                <w:szCs w:val="20"/>
                <w:lang w:eastAsia="en-US"/>
              </w:rPr>
              <w:t>26,85</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0,00</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bCs/>
                <w:sz w:val="20"/>
                <w:szCs w:val="20"/>
                <w:lang w:eastAsia="en-US"/>
              </w:rPr>
            </w:pPr>
            <w:r>
              <w:rPr>
                <w:bCs/>
                <w:sz w:val="20"/>
                <w:szCs w:val="20"/>
                <w:lang w:eastAsia="en-US"/>
              </w:rPr>
              <w:t>0,00</w:t>
            </w:r>
          </w:p>
        </w:tc>
      </w:tr>
      <w:tr w:rsidR="00E442BC" w:rsidTr="00E442BC">
        <w:trPr>
          <w:trHeight w:val="1005"/>
        </w:trPr>
        <w:tc>
          <w:tcPr>
            <w:tcW w:w="2836"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b/>
                <w:bCs/>
                <w:sz w:val="20"/>
                <w:szCs w:val="20"/>
                <w:lang w:eastAsia="en-US"/>
              </w:rPr>
            </w:pPr>
            <w:r>
              <w:rPr>
                <w:rFonts w:ascii="Arial" w:hAnsi="Arial" w:cs="Arial"/>
                <w:b/>
                <w:bCs/>
                <w:sz w:val="20"/>
                <w:szCs w:val="20"/>
                <w:lang w:eastAsia="en-US"/>
              </w:rPr>
              <w:t>Районная целевая программа "Развитие культуры и туризма " Большеигнатовского муниципального района на 2016-2020 годы</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05 0</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b/>
                <w:bCs/>
                <w:sz w:val="20"/>
                <w:szCs w:val="20"/>
                <w:lang w:eastAsia="en-US"/>
              </w:rPr>
            </w:pPr>
            <w:r>
              <w:rPr>
                <w:b/>
                <w:bCs/>
                <w:sz w:val="20"/>
                <w:szCs w:val="20"/>
                <w:lang w:eastAsia="en-US"/>
              </w:rPr>
              <w:t>4030,2</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b/>
                <w:bCs/>
                <w:sz w:val="20"/>
                <w:szCs w:val="20"/>
                <w:lang w:eastAsia="en-US"/>
              </w:rPr>
            </w:pPr>
            <w:r>
              <w:rPr>
                <w:b/>
                <w:bCs/>
                <w:sz w:val="20"/>
                <w:szCs w:val="20"/>
                <w:lang w:eastAsia="en-US"/>
              </w:rPr>
              <w:t>2167,2</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b/>
                <w:bCs/>
                <w:sz w:val="20"/>
                <w:szCs w:val="20"/>
                <w:lang w:eastAsia="en-US"/>
              </w:rPr>
            </w:pPr>
            <w:r>
              <w:rPr>
                <w:b/>
                <w:bCs/>
                <w:sz w:val="20"/>
                <w:szCs w:val="20"/>
                <w:lang w:eastAsia="en-US"/>
              </w:rPr>
              <w:t>2251,7</w:t>
            </w:r>
          </w:p>
        </w:tc>
      </w:tr>
      <w:tr w:rsidR="00E442BC" w:rsidTr="00E442BC">
        <w:trPr>
          <w:trHeight w:val="810"/>
        </w:trPr>
        <w:tc>
          <w:tcPr>
            <w:tcW w:w="2836"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Подпрограмма "Дворцы и дома культуры, другие учреждения культуры"</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05 1</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4030,2</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2167,2</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2251,7</w:t>
            </w:r>
          </w:p>
        </w:tc>
      </w:tr>
      <w:tr w:rsidR="00E442BC" w:rsidTr="00E442BC">
        <w:trPr>
          <w:trHeight w:val="1627"/>
        </w:trPr>
        <w:tc>
          <w:tcPr>
            <w:tcW w:w="2836"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Основное мероприятие "Сохранение, возрождение и развитие традиционной народной культуры, поддержка народного творчества и </w:t>
            </w:r>
            <w:proofErr w:type="spellStart"/>
            <w:r>
              <w:rPr>
                <w:rFonts w:ascii="Arial" w:hAnsi="Arial" w:cs="Arial"/>
                <w:sz w:val="20"/>
                <w:szCs w:val="20"/>
                <w:lang w:eastAsia="en-US"/>
              </w:rPr>
              <w:t>культурно-досуговой</w:t>
            </w:r>
            <w:proofErr w:type="spellEnd"/>
            <w:r>
              <w:rPr>
                <w:rFonts w:ascii="Arial" w:hAnsi="Arial" w:cs="Arial"/>
                <w:sz w:val="20"/>
                <w:szCs w:val="20"/>
                <w:lang w:eastAsia="en-US"/>
              </w:rPr>
              <w:t xml:space="preserve"> деятельности"</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05 1 01</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4030,2</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2167,2</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2251,7</w:t>
            </w:r>
          </w:p>
        </w:tc>
      </w:tr>
      <w:tr w:rsidR="00E442BC" w:rsidTr="00E442BC">
        <w:trPr>
          <w:trHeight w:val="810"/>
        </w:trPr>
        <w:tc>
          <w:tcPr>
            <w:tcW w:w="2836"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Расходы на обеспечение деятельности (оказание услуг) муниципальных учреждений Республики Мордовия</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05 1 01 61000</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248,3</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397,3</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268,9</w:t>
            </w:r>
          </w:p>
        </w:tc>
      </w:tr>
      <w:tr w:rsidR="00E442BC" w:rsidTr="00E442BC">
        <w:trPr>
          <w:trHeight w:val="810"/>
        </w:trPr>
        <w:tc>
          <w:tcPr>
            <w:tcW w:w="2836"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Дворцы и дома культуры, другие учреждения культуры и средств массовой информации</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05 1 01 61140</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248,3</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397,3</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268,9</w:t>
            </w:r>
          </w:p>
        </w:tc>
      </w:tr>
      <w:tr w:rsidR="00E442BC" w:rsidTr="00E442BC">
        <w:trPr>
          <w:trHeight w:val="238"/>
        </w:trPr>
        <w:tc>
          <w:tcPr>
            <w:tcW w:w="2836"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Культура</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05 1 01 61140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08</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01</w:t>
            </w: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248,3</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397,3</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268,9</w:t>
            </w:r>
          </w:p>
        </w:tc>
      </w:tr>
      <w:tr w:rsidR="00E442BC" w:rsidTr="00E442BC">
        <w:trPr>
          <w:trHeight w:val="810"/>
        </w:trPr>
        <w:tc>
          <w:tcPr>
            <w:tcW w:w="2836"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05 1 01 61140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08</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01</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902</w:t>
            </w: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248,3</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397,3</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268,9</w:t>
            </w:r>
          </w:p>
        </w:tc>
      </w:tr>
      <w:tr w:rsidR="00E442BC" w:rsidTr="001C115C">
        <w:trPr>
          <w:trHeight w:val="810"/>
        </w:trPr>
        <w:tc>
          <w:tcPr>
            <w:tcW w:w="2836" w:type="dxa"/>
            <w:tcBorders>
              <w:top w:val="single" w:sz="4" w:space="0" w:color="auto"/>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proofErr w:type="spellStart"/>
            <w:r>
              <w:rPr>
                <w:rFonts w:ascii="Arial" w:hAnsi="Arial" w:cs="Arial"/>
                <w:sz w:val="20"/>
                <w:szCs w:val="20"/>
                <w:lang w:eastAsia="en-US"/>
              </w:rPr>
              <w:lastRenderedPageBreak/>
              <w:t>Софинансирование</w:t>
            </w:r>
            <w:proofErr w:type="spellEnd"/>
            <w:r>
              <w:rPr>
                <w:rFonts w:ascii="Arial" w:hAnsi="Arial" w:cs="Arial"/>
                <w:sz w:val="20"/>
                <w:szCs w:val="20"/>
                <w:lang w:eastAsia="en-US"/>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559" w:type="dxa"/>
            <w:tcBorders>
              <w:top w:val="single" w:sz="4" w:space="0" w:color="auto"/>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05 1 01 76010</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3781,9</w:t>
            </w:r>
          </w:p>
        </w:tc>
        <w:tc>
          <w:tcPr>
            <w:tcW w:w="93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1769,9</w:t>
            </w:r>
          </w:p>
        </w:tc>
        <w:tc>
          <w:tcPr>
            <w:tcW w:w="1417"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1982,8</w:t>
            </w:r>
          </w:p>
        </w:tc>
      </w:tr>
      <w:tr w:rsidR="00E442BC" w:rsidTr="00E442BC">
        <w:trPr>
          <w:trHeight w:val="481"/>
        </w:trPr>
        <w:tc>
          <w:tcPr>
            <w:tcW w:w="2836"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Иные межбюджетные трансферты</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05 1 01 76010</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3781,9</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1769,9</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1982,8</w:t>
            </w:r>
          </w:p>
        </w:tc>
      </w:tr>
      <w:tr w:rsidR="00E442BC" w:rsidTr="00E442BC">
        <w:trPr>
          <w:trHeight w:val="366"/>
        </w:trPr>
        <w:tc>
          <w:tcPr>
            <w:tcW w:w="2836"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Культура</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05 1 01 76010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08</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01</w:t>
            </w: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3781,9</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1769,9</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1982,8</w:t>
            </w:r>
          </w:p>
        </w:tc>
      </w:tr>
      <w:tr w:rsidR="00E442BC" w:rsidTr="00E442BC">
        <w:trPr>
          <w:trHeight w:val="1241"/>
        </w:trPr>
        <w:tc>
          <w:tcPr>
            <w:tcW w:w="2836"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05 1 01 76010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08</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01</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902</w:t>
            </w: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3781,9</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1769,9</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1982,8</w:t>
            </w:r>
          </w:p>
        </w:tc>
      </w:tr>
      <w:tr w:rsidR="001A7AF6" w:rsidTr="00E442BC">
        <w:trPr>
          <w:trHeight w:val="1241"/>
        </w:trPr>
        <w:tc>
          <w:tcPr>
            <w:tcW w:w="2836" w:type="dxa"/>
            <w:tcBorders>
              <w:top w:val="nil"/>
              <w:left w:val="single" w:sz="4" w:space="0" w:color="000000"/>
              <w:bottom w:val="single" w:sz="4" w:space="0" w:color="000000"/>
              <w:right w:val="single" w:sz="4" w:space="0" w:color="000000"/>
            </w:tcBorders>
            <w:hideMark/>
          </w:tcPr>
          <w:p w:rsidR="001A7AF6" w:rsidRDefault="001A7AF6">
            <w:pPr>
              <w:spacing w:line="276" w:lineRule="auto"/>
              <w:rPr>
                <w:rFonts w:ascii="Arial" w:hAnsi="Arial" w:cs="Arial"/>
                <w:sz w:val="20"/>
                <w:szCs w:val="20"/>
                <w:lang w:eastAsia="en-US"/>
              </w:rPr>
            </w:pPr>
            <w:r>
              <w:rPr>
                <w:rFonts w:ascii="Arial" w:hAnsi="Arial" w:cs="Arial"/>
                <w:sz w:val="20"/>
                <w:szCs w:val="20"/>
                <w:lang w:eastAsia="en-US"/>
              </w:rPr>
              <w:t>Муниципальная программа «Комплексное развитие транспортной инфраструктуры»</w:t>
            </w:r>
          </w:p>
        </w:tc>
        <w:tc>
          <w:tcPr>
            <w:tcW w:w="1559" w:type="dxa"/>
            <w:tcBorders>
              <w:top w:val="single" w:sz="4" w:space="0" w:color="000000"/>
              <w:left w:val="nil"/>
              <w:bottom w:val="single" w:sz="4" w:space="0" w:color="000000"/>
              <w:right w:val="single" w:sz="4" w:space="0" w:color="000000"/>
            </w:tcBorders>
            <w:noWrap/>
            <w:hideMark/>
          </w:tcPr>
          <w:p w:rsidR="001A7AF6" w:rsidRDefault="001A7AF6">
            <w:pPr>
              <w:spacing w:line="276" w:lineRule="auto"/>
              <w:jc w:val="center"/>
              <w:rPr>
                <w:rFonts w:ascii="Arial" w:hAnsi="Arial" w:cs="Arial"/>
                <w:sz w:val="20"/>
                <w:szCs w:val="20"/>
                <w:lang w:eastAsia="en-US"/>
              </w:rPr>
            </w:pPr>
            <w:r>
              <w:rPr>
                <w:rFonts w:ascii="Arial" w:hAnsi="Arial" w:cs="Arial"/>
                <w:sz w:val="20"/>
                <w:szCs w:val="20"/>
                <w:lang w:eastAsia="en-US"/>
              </w:rPr>
              <w:t>13 0</w:t>
            </w:r>
          </w:p>
        </w:tc>
        <w:tc>
          <w:tcPr>
            <w:tcW w:w="709" w:type="dxa"/>
            <w:tcBorders>
              <w:top w:val="nil"/>
              <w:left w:val="nil"/>
              <w:bottom w:val="single" w:sz="4" w:space="0" w:color="auto"/>
              <w:right w:val="single" w:sz="4" w:space="0" w:color="auto"/>
            </w:tcBorders>
            <w:hideMark/>
          </w:tcPr>
          <w:p w:rsidR="001A7AF6" w:rsidRDefault="001A7AF6">
            <w:pPr>
              <w:spacing w:line="276" w:lineRule="auto"/>
              <w:jc w:val="center"/>
              <w:rPr>
                <w:lang w:eastAsia="en-US"/>
              </w:rPr>
            </w:pPr>
          </w:p>
        </w:tc>
        <w:tc>
          <w:tcPr>
            <w:tcW w:w="618" w:type="dxa"/>
            <w:tcBorders>
              <w:top w:val="nil"/>
              <w:left w:val="nil"/>
              <w:bottom w:val="single" w:sz="4" w:space="0" w:color="auto"/>
              <w:right w:val="single" w:sz="4" w:space="0" w:color="auto"/>
            </w:tcBorders>
            <w:hideMark/>
          </w:tcPr>
          <w:p w:rsidR="001A7AF6" w:rsidRDefault="001A7AF6">
            <w:pPr>
              <w:spacing w:line="276" w:lineRule="auto"/>
              <w:jc w:val="center"/>
              <w:rPr>
                <w:lang w:eastAsia="en-US"/>
              </w:rPr>
            </w:pPr>
          </w:p>
        </w:tc>
        <w:tc>
          <w:tcPr>
            <w:tcW w:w="799" w:type="dxa"/>
            <w:tcBorders>
              <w:top w:val="nil"/>
              <w:left w:val="nil"/>
              <w:bottom w:val="single" w:sz="4" w:space="0" w:color="auto"/>
              <w:right w:val="single" w:sz="4" w:space="0" w:color="auto"/>
            </w:tcBorders>
            <w:hideMark/>
          </w:tcPr>
          <w:p w:rsidR="001A7AF6" w:rsidRDefault="001A7AF6">
            <w:pPr>
              <w:spacing w:line="276" w:lineRule="auto"/>
              <w:jc w:val="center"/>
              <w:rPr>
                <w:lang w:eastAsia="en-US"/>
              </w:rPr>
            </w:pPr>
          </w:p>
        </w:tc>
        <w:tc>
          <w:tcPr>
            <w:tcW w:w="1046"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99</w:t>
            </w:r>
            <w:r w:rsidR="001A7AF6">
              <w:rPr>
                <w:sz w:val="20"/>
                <w:szCs w:val="20"/>
                <w:lang w:eastAsia="en-US"/>
              </w:rPr>
              <w:t>7,6</w:t>
            </w:r>
          </w:p>
        </w:tc>
        <w:tc>
          <w:tcPr>
            <w:tcW w:w="939" w:type="dxa"/>
            <w:tcBorders>
              <w:top w:val="nil"/>
              <w:left w:val="nil"/>
              <w:bottom w:val="single" w:sz="4" w:space="0" w:color="auto"/>
              <w:right w:val="single" w:sz="4" w:space="0" w:color="auto"/>
            </w:tcBorders>
            <w:noWrap/>
            <w:hideMark/>
          </w:tcPr>
          <w:p w:rsidR="001A7AF6" w:rsidRDefault="001A7AF6">
            <w:pPr>
              <w:spacing w:line="276" w:lineRule="auto"/>
              <w:jc w:val="center"/>
              <w:rPr>
                <w:sz w:val="20"/>
                <w:szCs w:val="20"/>
                <w:lang w:eastAsia="en-US"/>
              </w:rPr>
            </w:pPr>
            <w:r>
              <w:rPr>
                <w:sz w:val="20"/>
                <w:szCs w:val="20"/>
                <w:lang w:eastAsia="en-US"/>
              </w:rPr>
              <w:t>0,0</w:t>
            </w:r>
          </w:p>
        </w:tc>
        <w:tc>
          <w:tcPr>
            <w:tcW w:w="1417" w:type="dxa"/>
            <w:tcBorders>
              <w:top w:val="nil"/>
              <w:left w:val="nil"/>
              <w:bottom w:val="single" w:sz="4" w:space="0" w:color="auto"/>
              <w:right w:val="single" w:sz="4" w:space="0" w:color="auto"/>
            </w:tcBorders>
            <w:noWrap/>
            <w:hideMark/>
          </w:tcPr>
          <w:p w:rsidR="001A7AF6" w:rsidRDefault="001A7AF6">
            <w:pPr>
              <w:spacing w:line="276" w:lineRule="auto"/>
              <w:jc w:val="center"/>
              <w:rPr>
                <w:sz w:val="20"/>
                <w:szCs w:val="20"/>
                <w:lang w:eastAsia="en-US"/>
              </w:rPr>
            </w:pPr>
            <w:r>
              <w:rPr>
                <w:sz w:val="20"/>
                <w:szCs w:val="20"/>
                <w:lang w:eastAsia="en-US"/>
              </w:rPr>
              <w:t>0,0</w:t>
            </w:r>
          </w:p>
        </w:tc>
      </w:tr>
      <w:tr w:rsidR="001A7AF6" w:rsidTr="00E442BC">
        <w:trPr>
          <w:trHeight w:val="1241"/>
        </w:trPr>
        <w:tc>
          <w:tcPr>
            <w:tcW w:w="2836" w:type="dxa"/>
            <w:tcBorders>
              <w:top w:val="nil"/>
              <w:left w:val="single" w:sz="4" w:space="0" w:color="000000"/>
              <w:bottom w:val="single" w:sz="4" w:space="0" w:color="000000"/>
              <w:right w:val="single" w:sz="4" w:space="0" w:color="000000"/>
            </w:tcBorders>
            <w:hideMark/>
          </w:tcPr>
          <w:p w:rsidR="001A7AF6" w:rsidRDefault="001A7AF6">
            <w:pPr>
              <w:spacing w:line="276" w:lineRule="auto"/>
              <w:rPr>
                <w:rFonts w:ascii="Arial" w:hAnsi="Arial" w:cs="Arial"/>
                <w:sz w:val="20"/>
                <w:szCs w:val="20"/>
                <w:lang w:eastAsia="en-US"/>
              </w:rPr>
            </w:pPr>
            <w:r>
              <w:rPr>
                <w:rFonts w:ascii="Arial" w:hAnsi="Arial" w:cs="Arial"/>
                <w:sz w:val="20"/>
                <w:szCs w:val="20"/>
                <w:lang w:eastAsia="en-US"/>
              </w:rPr>
              <w:t xml:space="preserve">Мероприятие «Капитальный ремонт </w:t>
            </w:r>
            <w:r w:rsidR="00D345B7">
              <w:rPr>
                <w:rFonts w:ascii="Arial" w:hAnsi="Arial" w:cs="Arial"/>
                <w:sz w:val="20"/>
                <w:szCs w:val="20"/>
                <w:lang w:eastAsia="en-US"/>
              </w:rPr>
              <w:t>участка автомобильной дороги по ул</w:t>
            </w:r>
            <w:proofErr w:type="gramStart"/>
            <w:r w:rsidR="00D345B7">
              <w:rPr>
                <w:rFonts w:ascii="Arial" w:hAnsi="Arial" w:cs="Arial"/>
                <w:sz w:val="20"/>
                <w:szCs w:val="20"/>
                <w:lang w:eastAsia="en-US"/>
              </w:rPr>
              <w:t>.Ш</w:t>
            </w:r>
            <w:proofErr w:type="gramEnd"/>
            <w:r w:rsidR="00D345B7">
              <w:rPr>
                <w:rFonts w:ascii="Arial" w:hAnsi="Arial" w:cs="Arial"/>
                <w:sz w:val="20"/>
                <w:szCs w:val="20"/>
                <w:lang w:eastAsia="en-US"/>
              </w:rPr>
              <w:t>кольная в с.Большое Игнатово Большеигнатовс</w:t>
            </w:r>
            <w:r w:rsidR="00A065EE">
              <w:rPr>
                <w:rFonts w:ascii="Arial" w:hAnsi="Arial" w:cs="Arial"/>
                <w:sz w:val="20"/>
                <w:szCs w:val="20"/>
                <w:lang w:eastAsia="en-US"/>
              </w:rPr>
              <w:t>кого муниципального района РМ»</w:t>
            </w:r>
          </w:p>
        </w:tc>
        <w:tc>
          <w:tcPr>
            <w:tcW w:w="1559" w:type="dxa"/>
            <w:tcBorders>
              <w:top w:val="single" w:sz="4" w:space="0" w:color="000000"/>
              <w:left w:val="nil"/>
              <w:bottom w:val="single" w:sz="4" w:space="0" w:color="000000"/>
              <w:right w:val="single" w:sz="4" w:space="0" w:color="000000"/>
            </w:tcBorders>
            <w:noWrap/>
            <w:hideMark/>
          </w:tcPr>
          <w:p w:rsidR="001A7AF6" w:rsidRDefault="00A065EE">
            <w:pPr>
              <w:spacing w:line="276" w:lineRule="auto"/>
              <w:jc w:val="center"/>
              <w:rPr>
                <w:rFonts w:ascii="Arial" w:hAnsi="Arial" w:cs="Arial"/>
                <w:sz w:val="20"/>
                <w:szCs w:val="20"/>
                <w:lang w:eastAsia="en-US"/>
              </w:rPr>
            </w:pPr>
            <w:r>
              <w:rPr>
                <w:rFonts w:ascii="Arial" w:hAnsi="Arial" w:cs="Arial"/>
                <w:sz w:val="20"/>
                <w:szCs w:val="20"/>
                <w:lang w:eastAsia="en-US"/>
              </w:rPr>
              <w:t>13 0 01</w:t>
            </w:r>
          </w:p>
        </w:tc>
        <w:tc>
          <w:tcPr>
            <w:tcW w:w="709" w:type="dxa"/>
            <w:tcBorders>
              <w:top w:val="nil"/>
              <w:left w:val="nil"/>
              <w:bottom w:val="single" w:sz="4" w:space="0" w:color="auto"/>
              <w:right w:val="single" w:sz="4" w:space="0" w:color="auto"/>
            </w:tcBorders>
            <w:hideMark/>
          </w:tcPr>
          <w:p w:rsidR="001A7AF6" w:rsidRDefault="001A7AF6">
            <w:pPr>
              <w:spacing w:line="276" w:lineRule="auto"/>
              <w:jc w:val="center"/>
              <w:rPr>
                <w:lang w:eastAsia="en-US"/>
              </w:rPr>
            </w:pPr>
          </w:p>
        </w:tc>
        <w:tc>
          <w:tcPr>
            <w:tcW w:w="618" w:type="dxa"/>
            <w:tcBorders>
              <w:top w:val="nil"/>
              <w:left w:val="nil"/>
              <w:bottom w:val="single" w:sz="4" w:space="0" w:color="auto"/>
              <w:right w:val="single" w:sz="4" w:space="0" w:color="auto"/>
            </w:tcBorders>
            <w:hideMark/>
          </w:tcPr>
          <w:p w:rsidR="001A7AF6" w:rsidRDefault="001A7AF6">
            <w:pPr>
              <w:spacing w:line="276" w:lineRule="auto"/>
              <w:jc w:val="center"/>
              <w:rPr>
                <w:lang w:eastAsia="en-US"/>
              </w:rPr>
            </w:pPr>
          </w:p>
        </w:tc>
        <w:tc>
          <w:tcPr>
            <w:tcW w:w="799" w:type="dxa"/>
            <w:tcBorders>
              <w:top w:val="nil"/>
              <w:left w:val="nil"/>
              <w:bottom w:val="single" w:sz="4" w:space="0" w:color="auto"/>
              <w:right w:val="single" w:sz="4" w:space="0" w:color="auto"/>
            </w:tcBorders>
            <w:hideMark/>
          </w:tcPr>
          <w:p w:rsidR="001A7AF6" w:rsidRDefault="001A7AF6">
            <w:pPr>
              <w:spacing w:line="276" w:lineRule="auto"/>
              <w:jc w:val="center"/>
              <w:rPr>
                <w:lang w:eastAsia="en-US"/>
              </w:rPr>
            </w:pPr>
          </w:p>
        </w:tc>
        <w:tc>
          <w:tcPr>
            <w:tcW w:w="1046"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997,6</w:t>
            </w:r>
          </w:p>
        </w:tc>
        <w:tc>
          <w:tcPr>
            <w:tcW w:w="939"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0,0</w:t>
            </w:r>
          </w:p>
        </w:tc>
        <w:tc>
          <w:tcPr>
            <w:tcW w:w="1417"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0,0</w:t>
            </w:r>
          </w:p>
        </w:tc>
      </w:tr>
      <w:tr w:rsidR="001A7AF6" w:rsidTr="00E442BC">
        <w:trPr>
          <w:trHeight w:val="1241"/>
        </w:trPr>
        <w:tc>
          <w:tcPr>
            <w:tcW w:w="2836" w:type="dxa"/>
            <w:tcBorders>
              <w:top w:val="nil"/>
              <w:left w:val="single" w:sz="4" w:space="0" w:color="000000"/>
              <w:bottom w:val="single" w:sz="4" w:space="0" w:color="000000"/>
              <w:right w:val="single" w:sz="4" w:space="0" w:color="000000"/>
            </w:tcBorders>
            <w:hideMark/>
          </w:tcPr>
          <w:p w:rsidR="001A7AF6" w:rsidRDefault="00A065EE">
            <w:pPr>
              <w:spacing w:line="276" w:lineRule="auto"/>
              <w:rPr>
                <w:rFonts w:ascii="Arial" w:hAnsi="Arial" w:cs="Arial"/>
                <w:sz w:val="20"/>
                <w:szCs w:val="20"/>
                <w:lang w:eastAsia="en-US"/>
              </w:rPr>
            </w:pPr>
            <w:r>
              <w:rPr>
                <w:rFonts w:ascii="Arial" w:hAnsi="Arial" w:cs="Arial"/>
                <w:sz w:val="20"/>
                <w:szCs w:val="20"/>
                <w:lang w:eastAsia="en-US"/>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1559" w:type="dxa"/>
            <w:tcBorders>
              <w:top w:val="single" w:sz="4" w:space="0" w:color="000000"/>
              <w:left w:val="nil"/>
              <w:bottom w:val="single" w:sz="4" w:space="0" w:color="000000"/>
              <w:right w:val="single" w:sz="4" w:space="0" w:color="000000"/>
            </w:tcBorders>
            <w:noWrap/>
            <w:hideMark/>
          </w:tcPr>
          <w:p w:rsidR="001A7AF6" w:rsidRDefault="00A065EE">
            <w:pPr>
              <w:spacing w:line="276" w:lineRule="auto"/>
              <w:jc w:val="center"/>
              <w:rPr>
                <w:rFonts w:ascii="Arial" w:hAnsi="Arial" w:cs="Arial"/>
                <w:sz w:val="20"/>
                <w:szCs w:val="20"/>
                <w:lang w:eastAsia="en-US"/>
              </w:rPr>
            </w:pPr>
            <w:r>
              <w:rPr>
                <w:rFonts w:ascii="Arial" w:hAnsi="Arial" w:cs="Arial"/>
                <w:sz w:val="20"/>
                <w:szCs w:val="20"/>
                <w:lang w:eastAsia="en-US"/>
              </w:rPr>
              <w:t>13 0 01 42340</w:t>
            </w:r>
          </w:p>
        </w:tc>
        <w:tc>
          <w:tcPr>
            <w:tcW w:w="709" w:type="dxa"/>
            <w:tcBorders>
              <w:top w:val="nil"/>
              <w:left w:val="nil"/>
              <w:bottom w:val="single" w:sz="4" w:space="0" w:color="auto"/>
              <w:right w:val="single" w:sz="4" w:space="0" w:color="auto"/>
            </w:tcBorders>
            <w:hideMark/>
          </w:tcPr>
          <w:p w:rsidR="001A7AF6" w:rsidRDefault="001A7AF6" w:rsidP="00A065EE">
            <w:pPr>
              <w:spacing w:line="276" w:lineRule="auto"/>
              <w:rPr>
                <w:lang w:eastAsia="en-US"/>
              </w:rPr>
            </w:pPr>
          </w:p>
        </w:tc>
        <w:tc>
          <w:tcPr>
            <w:tcW w:w="618" w:type="dxa"/>
            <w:tcBorders>
              <w:top w:val="nil"/>
              <w:left w:val="nil"/>
              <w:bottom w:val="single" w:sz="4" w:space="0" w:color="auto"/>
              <w:right w:val="single" w:sz="4" w:space="0" w:color="auto"/>
            </w:tcBorders>
            <w:hideMark/>
          </w:tcPr>
          <w:p w:rsidR="001A7AF6" w:rsidRDefault="001A7AF6" w:rsidP="00A065EE">
            <w:pPr>
              <w:spacing w:line="276" w:lineRule="auto"/>
              <w:rPr>
                <w:lang w:eastAsia="en-US"/>
              </w:rPr>
            </w:pPr>
          </w:p>
        </w:tc>
        <w:tc>
          <w:tcPr>
            <w:tcW w:w="799" w:type="dxa"/>
            <w:tcBorders>
              <w:top w:val="nil"/>
              <w:left w:val="nil"/>
              <w:bottom w:val="single" w:sz="4" w:space="0" w:color="auto"/>
              <w:right w:val="single" w:sz="4" w:space="0" w:color="auto"/>
            </w:tcBorders>
            <w:hideMark/>
          </w:tcPr>
          <w:p w:rsidR="001A7AF6" w:rsidRDefault="001A7AF6">
            <w:pPr>
              <w:spacing w:line="276" w:lineRule="auto"/>
              <w:jc w:val="center"/>
              <w:rPr>
                <w:lang w:eastAsia="en-US"/>
              </w:rPr>
            </w:pPr>
          </w:p>
        </w:tc>
        <w:tc>
          <w:tcPr>
            <w:tcW w:w="1046"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997,6</w:t>
            </w:r>
          </w:p>
        </w:tc>
        <w:tc>
          <w:tcPr>
            <w:tcW w:w="939"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0,0</w:t>
            </w:r>
          </w:p>
        </w:tc>
        <w:tc>
          <w:tcPr>
            <w:tcW w:w="1417"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0,0</w:t>
            </w:r>
          </w:p>
        </w:tc>
      </w:tr>
      <w:tr w:rsidR="001A7AF6" w:rsidTr="00A065EE">
        <w:trPr>
          <w:trHeight w:val="294"/>
        </w:trPr>
        <w:tc>
          <w:tcPr>
            <w:tcW w:w="2836" w:type="dxa"/>
            <w:tcBorders>
              <w:top w:val="nil"/>
              <w:left w:val="single" w:sz="4" w:space="0" w:color="000000"/>
              <w:bottom w:val="single" w:sz="4" w:space="0" w:color="000000"/>
              <w:right w:val="single" w:sz="4" w:space="0" w:color="000000"/>
            </w:tcBorders>
            <w:hideMark/>
          </w:tcPr>
          <w:p w:rsidR="001A7AF6" w:rsidRDefault="00A065EE">
            <w:pPr>
              <w:spacing w:line="276" w:lineRule="auto"/>
              <w:rPr>
                <w:rFonts w:ascii="Arial" w:hAnsi="Arial" w:cs="Arial"/>
                <w:sz w:val="20"/>
                <w:szCs w:val="20"/>
                <w:lang w:eastAsia="en-US"/>
              </w:rPr>
            </w:pPr>
            <w:r>
              <w:rPr>
                <w:rFonts w:ascii="Arial" w:hAnsi="Arial" w:cs="Arial"/>
                <w:sz w:val="20"/>
                <w:szCs w:val="20"/>
                <w:lang w:eastAsia="en-US"/>
              </w:rPr>
              <w:t>Дорожное хозяйство</w:t>
            </w:r>
          </w:p>
        </w:tc>
        <w:tc>
          <w:tcPr>
            <w:tcW w:w="1559" w:type="dxa"/>
            <w:tcBorders>
              <w:top w:val="single" w:sz="4" w:space="0" w:color="000000"/>
              <w:left w:val="nil"/>
              <w:bottom w:val="single" w:sz="4" w:space="0" w:color="000000"/>
              <w:right w:val="single" w:sz="4" w:space="0" w:color="000000"/>
            </w:tcBorders>
            <w:noWrap/>
            <w:hideMark/>
          </w:tcPr>
          <w:p w:rsidR="001A7AF6" w:rsidRDefault="00A065EE">
            <w:pPr>
              <w:spacing w:line="276" w:lineRule="auto"/>
              <w:jc w:val="center"/>
              <w:rPr>
                <w:rFonts w:ascii="Arial" w:hAnsi="Arial" w:cs="Arial"/>
                <w:sz w:val="20"/>
                <w:szCs w:val="20"/>
                <w:lang w:eastAsia="en-US"/>
              </w:rPr>
            </w:pPr>
            <w:r>
              <w:rPr>
                <w:rFonts w:ascii="Arial" w:hAnsi="Arial" w:cs="Arial"/>
                <w:sz w:val="20"/>
                <w:szCs w:val="20"/>
                <w:lang w:eastAsia="en-US"/>
              </w:rPr>
              <w:t>13 0 01 42340</w:t>
            </w:r>
          </w:p>
        </w:tc>
        <w:tc>
          <w:tcPr>
            <w:tcW w:w="709" w:type="dxa"/>
            <w:tcBorders>
              <w:top w:val="nil"/>
              <w:left w:val="nil"/>
              <w:bottom w:val="single" w:sz="4" w:space="0" w:color="auto"/>
              <w:right w:val="single" w:sz="4" w:space="0" w:color="auto"/>
            </w:tcBorders>
            <w:hideMark/>
          </w:tcPr>
          <w:p w:rsidR="001A7AF6" w:rsidRDefault="00A065EE">
            <w:pPr>
              <w:spacing w:line="276" w:lineRule="auto"/>
              <w:jc w:val="center"/>
              <w:rPr>
                <w:lang w:eastAsia="en-US"/>
              </w:rPr>
            </w:pPr>
            <w:r>
              <w:rPr>
                <w:lang w:eastAsia="en-US"/>
              </w:rPr>
              <w:t>04</w:t>
            </w:r>
          </w:p>
        </w:tc>
        <w:tc>
          <w:tcPr>
            <w:tcW w:w="618" w:type="dxa"/>
            <w:tcBorders>
              <w:top w:val="nil"/>
              <w:left w:val="nil"/>
              <w:bottom w:val="single" w:sz="4" w:space="0" w:color="auto"/>
              <w:right w:val="single" w:sz="4" w:space="0" w:color="auto"/>
            </w:tcBorders>
            <w:hideMark/>
          </w:tcPr>
          <w:p w:rsidR="001A7AF6" w:rsidRDefault="00A065EE">
            <w:pPr>
              <w:spacing w:line="276" w:lineRule="auto"/>
              <w:jc w:val="center"/>
              <w:rPr>
                <w:lang w:eastAsia="en-US"/>
              </w:rPr>
            </w:pPr>
            <w:r>
              <w:rPr>
                <w:lang w:eastAsia="en-US"/>
              </w:rPr>
              <w:t>09</w:t>
            </w:r>
          </w:p>
        </w:tc>
        <w:tc>
          <w:tcPr>
            <w:tcW w:w="799" w:type="dxa"/>
            <w:tcBorders>
              <w:top w:val="nil"/>
              <w:left w:val="nil"/>
              <w:bottom w:val="single" w:sz="4" w:space="0" w:color="auto"/>
              <w:right w:val="single" w:sz="4" w:space="0" w:color="auto"/>
            </w:tcBorders>
            <w:hideMark/>
          </w:tcPr>
          <w:p w:rsidR="001A7AF6" w:rsidRDefault="001A7AF6" w:rsidP="00A065EE">
            <w:pPr>
              <w:spacing w:line="276" w:lineRule="auto"/>
              <w:rPr>
                <w:lang w:eastAsia="en-US"/>
              </w:rPr>
            </w:pPr>
          </w:p>
        </w:tc>
        <w:tc>
          <w:tcPr>
            <w:tcW w:w="1046"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997,6</w:t>
            </w:r>
          </w:p>
        </w:tc>
        <w:tc>
          <w:tcPr>
            <w:tcW w:w="939"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0,0</w:t>
            </w:r>
          </w:p>
        </w:tc>
        <w:tc>
          <w:tcPr>
            <w:tcW w:w="1417"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0,0</w:t>
            </w:r>
          </w:p>
        </w:tc>
      </w:tr>
      <w:tr w:rsidR="001A7AF6" w:rsidTr="00E442BC">
        <w:trPr>
          <w:trHeight w:val="1241"/>
        </w:trPr>
        <w:tc>
          <w:tcPr>
            <w:tcW w:w="2836" w:type="dxa"/>
            <w:tcBorders>
              <w:top w:val="nil"/>
              <w:left w:val="single" w:sz="4" w:space="0" w:color="000000"/>
              <w:bottom w:val="single" w:sz="4" w:space="0" w:color="000000"/>
              <w:right w:val="single" w:sz="4" w:space="0" w:color="000000"/>
            </w:tcBorders>
            <w:hideMark/>
          </w:tcPr>
          <w:p w:rsidR="001A7AF6" w:rsidRDefault="00A065EE">
            <w:pPr>
              <w:spacing w:line="276" w:lineRule="auto"/>
              <w:rPr>
                <w:rFonts w:ascii="Arial" w:hAnsi="Arial" w:cs="Arial"/>
                <w:sz w:val="20"/>
                <w:szCs w:val="20"/>
                <w:lang w:eastAsia="en-US"/>
              </w:rPr>
            </w:pPr>
            <w:r>
              <w:rPr>
                <w:rFonts w:ascii="Arial" w:hAnsi="Arial" w:cs="Arial"/>
                <w:sz w:val="20"/>
                <w:szCs w:val="20"/>
                <w:lang w:eastAsia="en-US"/>
              </w:rPr>
              <w:t>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000000"/>
              <w:left w:val="nil"/>
              <w:bottom w:val="single" w:sz="4" w:space="0" w:color="000000"/>
              <w:right w:val="single" w:sz="4" w:space="0" w:color="000000"/>
            </w:tcBorders>
            <w:noWrap/>
            <w:hideMark/>
          </w:tcPr>
          <w:p w:rsidR="001A7AF6" w:rsidRDefault="00A065EE">
            <w:pPr>
              <w:spacing w:line="276" w:lineRule="auto"/>
              <w:jc w:val="center"/>
              <w:rPr>
                <w:rFonts w:ascii="Arial" w:hAnsi="Arial" w:cs="Arial"/>
                <w:sz w:val="20"/>
                <w:szCs w:val="20"/>
                <w:lang w:eastAsia="en-US"/>
              </w:rPr>
            </w:pPr>
            <w:r>
              <w:rPr>
                <w:rFonts w:ascii="Arial" w:hAnsi="Arial" w:cs="Arial"/>
                <w:sz w:val="20"/>
                <w:szCs w:val="20"/>
                <w:lang w:eastAsia="en-US"/>
              </w:rPr>
              <w:t>13 0 01 42340</w:t>
            </w:r>
          </w:p>
        </w:tc>
        <w:tc>
          <w:tcPr>
            <w:tcW w:w="709" w:type="dxa"/>
            <w:tcBorders>
              <w:top w:val="nil"/>
              <w:left w:val="nil"/>
              <w:bottom w:val="single" w:sz="4" w:space="0" w:color="auto"/>
              <w:right w:val="single" w:sz="4" w:space="0" w:color="auto"/>
            </w:tcBorders>
            <w:hideMark/>
          </w:tcPr>
          <w:p w:rsidR="001A7AF6" w:rsidRDefault="00A065EE">
            <w:pPr>
              <w:spacing w:line="276" w:lineRule="auto"/>
              <w:jc w:val="center"/>
              <w:rPr>
                <w:lang w:eastAsia="en-US"/>
              </w:rPr>
            </w:pPr>
            <w:r>
              <w:rPr>
                <w:lang w:eastAsia="en-US"/>
              </w:rPr>
              <w:t>04</w:t>
            </w:r>
          </w:p>
        </w:tc>
        <w:tc>
          <w:tcPr>
            <w:tcW w:w="618" w:type="dxa"/>
            <w:tcBorders>
              <w:top w:val="nil"/>
              <w:left w:val="nil"/>
              <w:bottom w:val="single" w:sz="4" w:space="0" w:color="auto"/>
              <w:right w:val="single" w:sz="4" w:space="0" w:color="auto"/>
            </w:tcBorders>
            <w:hideMark/>
          </w:tcPr>
          <w:p w:rsidR="001A7AF6" w:rsidRDefault="00A065EE">
            <w:pPr>
              <w:spacing w:line="276" w:lineRule="auto"/>
              <w:jc w:val="center"/>
              <w:rPr>
                <w:lang w:eastAsia="en-US"/>
              </w:rPr>
            </w:pPr>
            <w:r>
              <w:rPr>
                <w:lang w:eastAsia="en-US"/>
              </w:rPr>
              <w:t>09</w:t>
            </w:r>
          </w:p>
        </w:tc>
        <w:tc>
          <w:tcPr>
            <w:tcW w:w="799" w:type="dxa"/>
            <w:tcBorders>
              <w:top w:val="nil"/>
              <w:left w:val="nil"/>
              <w:bottom w:val="single" w:sz="4" w:space="0" w:color="auto"/>
              <w:right w:val="single" w:sz="4" w:space="0" w:color="auto"/>
            </w:tcBorders>
            <w:hideMark/>
          </w:tcPr>
          <w:p w:rsidR="001A7AF6" w:rsidRDefault="00A065EE">
            <w:pPr>
              <w:spacing w:line="276" w:lineRule="auto"/>
              <w:jc w:val="center"/>
              <w:rPr>
                <w:lang w:eastAsia="en-US"/>
              </w:rPr>
            </w:pPr>
            <w:r>
              <w:rPr>
                <w:lang w:eastAsia="en-US"/>
              </w:rPr>
              <w:t>902</w:t>
            </w:r>
          </w:p>
        </w:tc>
        <w:tc>
          <w:tcPr>
            <w:tcW w:w="1046"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997,6</w:t>
            </w:r>
          </w:p>
        </w:tc>
        <w:tc>
          <w:tcPr>
            <w:tcW w:w="939"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0,0</w:t>
            </w:r>
          </w:p>
        </w:tc>
        <w:tc>
          <w:tcPr>
            <w:tcW w:w="1417" w:type="dxa"/>
            <w:tcBorders>
              <w:top w:val="nil"/>
              <w:left w:val="nil"/>
              <w:bottom w:val="single" w:sz="4" w:space="0" w:color="auto"/>
              <w:right w:val="single" w:sz="4" w:space="0" w:color="auto"/>
            </w:tcBorders>
            <w:noWrap/>
            <w:hideMark/>
          </w:tcPr>
          <w:p w:rsidR="001A7AF6" w:rsidRDefault="00A065EE">
            <w:pPr>
              <w:spacing w:line="276" w:lineRule="auto"/>
              <w:jc w:val="center"/>
              <w:rPr>
                <w:sz w:val="20"/>
                <w:szCs w:val="20"/>
                <w:lang w:eastAsia="en-US"/>
              </w:rPr>
            </w:pPr>
            <w:r>
              <w:rPr>
                <w:sz w:val="20"/>
                <w:szCs w:val="20"/>
                <w:lang w:eastAsia="en-US"/>
              </w:rPr>
              <w:t>0,0</w:t>
            </w:r>
          </w:p>
        </w:tc>
      </w:tr>
      <w:tr w:rsidR="00E442BC" w:rsidTr="00A065EE">
        <w:trPr>
          <w:trHeight w:val="1275"/>
        </w:trPr>
        <w:tc>
          <w:tcPr>
            <w:tcW w:w="2836" w:type="dxa"/>
            <w:tcBorders>
              <w:top w:val="single" w:sz="4" w:space="0" w:color="auto"/>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lastRenderedPageBreak/>
              <w:t>Муниципальная программа "Уст</w:t>
            </w:r>
            <w:r w:rsidR="001A7AF6">
              <w:rPr>
                <w:rFonts w:ascii="Arial" w:hAnsi="Arial" w:cs="Arial"/>
                <w:sz w:val="20"/>
                <w:szCs w:val="20"/>
                <w:lang w:eastAsia="en-US"/>
              </w:rPr>
              <w:t>ойчивое развитие сельской террит</w:t>
            </w:r>
            <w:r>
              <w:rPr>
                <w:rFonts w:ascii="Arial" w:hAnsi="Arial" w:cs="Arial"/>
                <w:sz w:val="20"/>
                <w:szCs w:val="20"/>
                <w:lang w:eastAsia="en-US"/>
              </w:rPr>
              <w:t>ории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22 0 00</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300,0</w:t>
            </w:r>
          </w:p>
        </w:tc>
        <w:tc>
          <w:tcPr>
            <w:tcW w:w="939" w:type="dxa"/>
            <w:tcBorders>
              <w:top w:val="single" w:sz="4" w:space="0" w:color="auto"/>
              <w:left w:val="single" w:sz="4" w:space="0" w:color="auto"/>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c>
          <w:tcPr>
            <w:tcW w:w="1417"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r>
      <w:tr w:rsidR="00E442BC" w:rsidTr="00E442BC">
        <w:trPr>
          <w:trHeight w:val="915"/>
        </w:trPr>
        <w:tc>
          <w:tcPr>
            <w:tcW w:w="2836"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proofErr w:type="spellStart"/>
            <w:r>
              <w:rPr>
                <w:rFonts w:ascii="Arial" w:hAnsi="Arial" w:cs="Arial"/>
                <w:sz w:val="20"/>
                <w:szCs w:val="20"/>
                <w:lang w:eastAsia="en-US"/>
              </w:rPr>
              <w:t>Софинансирование</w:t>
            </w:r>
            <w:proofErr w:type="spellEnd"/>
            <w:r>
              <w:rPr>
                <w:rFonts w:ascii="Arial" w:hAnsi="Arial" w:cs="Arial"/>
                <w:sz w:val="20"/>
                <w:szCs w:val="20"/>
                <w:lang w:eastAsia="en-US"/>
              </w:rPr>
              <w:t xml:space="preserve"> мероприятий по </w:t>
            </w:r>
            <w:proofErr w:type="spellStart"/>
            <w:r>
              <w:rPr>
                <w:rFonts w:ascii="Arial" w:hAnsi="Arial" w:cs="Arial"/>
                <w:sz w:val="20"/>
                <w:szCs w:val="20"/>
                <w:lang w:eastAsia="en-US"/>
              </w:rPr>
              <w:t>грантовой</w:t>
            </w:r>
            <w:proofErr w:type="spellEnd"/>
            <w:r>
              <w:rPr>
                <w:rFonts w:ascii="Arial" w:hAnsi="Arial" w:cs="Arial"/>
                <w:sz w:val="20"/>
                <w:szCs w:val="20"/>
                <w:lang w:eastAsia="en-US"/>
              </w:rPr>
              <w:t xml:space="preserve"> поддержке местных инициатив граждан, проживающих в сельской местности</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22 0 00 L0184</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300,0</w:t>
            </w:r>
          </w:p>
        </w:tc>
        <w:tc>
          <w:tcPr>
            <w:tcW w:w="939" w:type="dxa"/>
            <w:tcBorders>
              <w:top w:val="nil"/>
              <w:left w:val="single" w:sz="4" w:space="0" w:color="auto"/>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r>
      <w:tr w:rsidR="00E442BC" w:rsidTr="00E442BC">
        <w:trPr>
          <w:trHeight w:val="338"/>
        </w:trPr>
        <w:tc>
          <w:tcPr>
            <w:tcW w:w="2836" w:type="dxa"/>
            <w:tcBorders>
              <w:top w:val="nil"/>
              <w:left w:val="single" w:sz="4" w:space="0" w:color="auto"/>
              <w:bottom w:val="single" w:sz="4" w:space="0" w:color="auto"/>
              <w:right w:val="single" w:sz="4" w:space="0" w:color="auto"/>
            </w:tcBorders>
            <w:noWrap/>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Благоустройство</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22 0 00 L0184</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05</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03</w:t>
            </w: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300,0</w:t>
            </w:r>
          </w:p>
        </w:tc>
        <w:tc>
          <w:tcPr>
            <w:tcW w:w="939" w:type="dxa"/>
            <w:tcBorders>
              <w:top w:val="nil"/>
              <w:left w:val="single" w:sz="4" w:space="0" w:color="auto"/>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r>
      <w:tr w:rsidR="00E442BC" w:rsidTr="00E442BC">
        <w:trPr>
          <w:trHeight w:val="91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22 0 00 L0184</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05</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03</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lang w:eastAsia="en-US"/>
              </w:rPr>
            </w:pPr>
            <w:r>
              <w:rPr>
                <w:lang w:eastAsia="en-US"/>
              </w:rPr>
              <w:t>900</w:t>
            </w: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300,0</w:t>
            </w:r>
          </w:p>
        </w:tc>
        <w:tc>
          <w:tcPr>
            <w:tcW w:w="939" w:type="dxa"/>
            <w:tcBorders>
              <w:top w:val="nil"/>
              <w:left w:val="single" w:sz="4" w:space="0" w:color="auto"/>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r>
      <w:tr w:rsidR="00E442BC" w:rsidTr="00E442BC">
        <w:trPr>
          <w:trHeight w:val="780"/>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b/>
                <w:bCs/>
                <w:sz w:val="20"/>
                <w:szCs w:val="20"/>
                <w:lang w:eastAsia="en-US"/>
              </w:rPr>
            </w:pPr>
            <w:proofErr w:type="spellStart"/>
            <w:r>
              <w:rPr>
                <w:rFonts w:ascii="Arial" w:hAnsi="Arial" w:cs="Arial"/>
                <w:b/>
                <w:bCs/>
                <w:sz w:val="20"/>
                <w:szCs w:val="20"/>
                <w:lang w:eastAsia="en-US"/>
              </w:rPr>
              <w:t>Непрограммные</w:t>
            </w:r>
            <w:proofErr w:type="spellEnd"/>
            <w:r>
              <w:rPr>
                <w:rFonts w:ascii="Arial" w:hAnsi="Arial" w:cs="Arial"/>
                <w:b/>
                <w:bCs/>
                <w:sz w:val="20"/>
                <w:szCs w:val="20"/>
                <w:lang w:eastAsia="en-US"/>
              </w:rPr>
              <w:t xml:space="preserve"> расходы главных распорядителей бюджетных средств Республики Мордовия</w:t>
            </w:r>
          </w:p>
        </w:tc>
        <w:tc>
          <w:tcPr>
            <w:tcW w:w="1559" w:type="dxa"/>
            <w:tcBorders>
              <w:top w:val="single" w:sz="4" w:space="0" w:color="000000"/>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65 0</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A065EE">
            <w:pPr>
              <w:spacing w:line="276" w:lineRule="auto"/>
              <w:jc w:val="center"/>
              <w:rPr>
                <w:rFonts w:ascii="Arial" w:hAnsi="Arial" w:cs="Arial"/>
                <w:sz w:val="20"/>
                <w:szCs w:val="20"/>
                <w:lang w:eastAsia="en-US"/>
              </w:rPr>
            </w:pPr>
            <w:r>
              <w:rPr>
                <w:rFonts w:ascii="Arial" w:hAnsi="Arial" w:cs="Arial"/>
                <w:sz w:val="20"/>
                <w:szCs w:val="20"/>
                <w:lang w:eastAsia="en-US"/>
              </w:rPr>
              <w:t>0,6</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789,9</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795,9</w:t>
            </w:r>
          </w:p>
        </w:tc>
      </w:tr>
      <w:tr w:rsidR="00E442BC" w:rsidTr="00E442BC">
        <w:trPr>
          <w:trHeight w:val="792"/>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proofErr w:type="spellStart"/>
            <w:r>
              <w:rPr>
                <w:rFonts w:ascii="Arial" w:hAnsi="Arial" w:cs="Arial"/>
                <w:sz w:val="20"/>
                <w:szCs w:val="20"/>
                <w:lang w:eastAsia="en-US"/>
              </w:rPr>
              <w:t>Непрограммные</w:t>
            </w:r>
            <w:proofErr w:type="spellEnd"/>
            <w:r>
              <w:rPr>
                <w:rFonts w:ascii="Arial" w:hAnsi="Arial" w:cs="Arial"/>
                <w:sz w:val="20"/>
                <w:szCs w:val="20"/>
                <w:lang w:eastAsia="en-US"/>
              </w:rPr>
              <w:t xml:space="preserve"> расходы в рамках </w:t>
            </w:r>
            <w:proofErr w:type="gramStart"/>
            <w:r>
              <w:rPr>
                <w:rFonts w:ascii="Arial" w:hAnsi="Arial" w:cs="Arial"/>
                <w:sz w:val="20"/>
                <w:szCs w:val="20"/>
                <w:lang w:eastAsia="en-US"/>
              </w:rPr>
              <w:t>обеспечения деятельности главных распорядителей бюджетных средств Республики</w:t>
            </w:r>
            <w:proofErr w:type="gramEnd"/>
            <w:r>
              <w:rPr>
                <w:rFonts w:ascii="Arial" w:hAnsi="Arial" w:cs="Arial"/>
                <w:sz w:val="20"/>
                <w:szCs w:val="20"/>
                <w:lang w:eastAsia="en-US"/>
              </w:rPr>
              <w:t xml:space="preserve"> Мордовия</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w:t>
            </w:r>
          </w:p>
        </w:tc>
        <w:tc>
          <w:tcPr>
            <w:tcW w:w="709"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A065EE">
            <w:pPr>
              <w:spacing w:line="276" w:lineRule="auto"/>
              <w:jc w:val="center"/>
              <w:rPr>
                <w:rFonts w:ascii="Arial" w:hAnsi="Arial" w:cs="Arial"/>
                <w:sz w:val="20"/>
                <w:szCs w:val="20"/>
                <w:lang w:eastAsia="en-US"/>
              </w:rPr>
            </w:pPr>
            <w:r>
              <w:rPr>
                <w:rFonts w:ascii="Arial" w:hAnsi="Arial" w:cs="Arial"/>
                <w:sz w:val="20"/>
                <w:szCs w:val="20"/>
                <w:lang w:eastAsia="en-US"/>
              </w:rPr>
              <w:t>0,6</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789,9</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795,9</w:t>
            </w:r>
          </w:p>
        </w:tc>
      </w:tr>
      <w:tr w:rsidR="00E442BC" w:rsidTr="00E442BC">
        <w:trPr>
          <w:trHeight w:val="273"/>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proofErr w:type="spellStart"/>
            <w:r>
              <w:rPr>
                <w:rFonts w:ascii="Arial" w:hAnsi="Arial" w:cs="Arial"/>
                <w:sz w:val="20"/>
                <w:szCs w:val="20"/>
                <w:lang w:eastAsia="en-US"/>
              </w:rPr>
              <w:t>Непрограммные</w:t>
            </w:r>
            <w:proofErr w:type="spellEnd"/>
            <w:r>
              <w:rPr>
                <w:rFonts w:ascii="Arial" w:hAnsi="Arial" w:cs="Arial"/>
                <w:sz w:val="20"/>
                <w:szCs w:val="20"/>
                <w:lang w:eastAsia="en-US"/>
              </w:rPr>
              <w:t xml:space="preserve"> расходы в рамках </w:t>
            </w:r>
            <w:proofErr w:type="gramStart"/>
            <w:r>
              <w:rPr>
                <w:rFonts w:ascii="Arial" w:hAnsi="Arial" w:cs="Arial"/>
                <w:sz w:val="20"/>
                <w:szCs w:val="20"/>
                <w:lang w:eastAsia="en-US"/>
              </w:rPr>
              <w:t>обеспечения деятельности главных распорядителей бюджетных средств Республики</w:t>
            </w:r>
            <w:proofErr w:type="gramEnd"/>
            <w:r>
              <w:rPr>
                <w:rFonts w:ascii="Arial" w:hAnsi="Arial" w:cs="Arial"/>
                <w:sz w:val="20"/>
                <w:szCs w:val="20"/>
                <w:lang w:eastAsia="en-US"/>
              </w:rPr>
              <w:t xml:space="preserve"> Мордовия</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w:t>
            </w:r>
          </w:p>
        </w:tc>
        <w:tc>
          <w:tcPr>
            <w:tcW w:w="709"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A065EE">
            <w:pPr>
              <w:spacing w:line="276" w:lineRule="auto"/>
              <w:jc w:val="center"/>
              <w:rPr>
                <w:rFonts w:ascii="Arial" w:hAnsi="Arial" w:cs="Arial"/>
                <w:sz w:val="20"/>
                <w:szCs w:val="20"/>
                <w:lang w:eastAsia="en-US"/>
              </w:rPr>
            </w:pPr>
            <w:r>
              <w:rPr>
                <w:rFonts w:ascii="Arial" w:hAnsi="Arial" w:cs="Arial"/>
                <w:sz w:val="20"/>
                <w:szCs w:val="20"/>
                <w:lang w:eastAsia="en-US"/>
              </w:rPr>
              <w:t>0,6</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789,9</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795,9</w:t>
            </w:r>
          </w:p>
        </w:tc>
      </w:tr>
      <w:tr w:rsidR="00E442BC" w:rsidTr="00E442BC">
        <w:trPr>
          <w:trHeight w:val="49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Расходы на выплаты по оплате </w:t>
            </w:r>
            <w:proofErr w:type="gramStart"/>
            <w:r>
              <w:rPr>
                <w:rFonts w:ascii="Arial" w:hAnsi="Arial" w:cs="Arial"/>
                <w:sz w:val="20"/>
                <w:szCs w:val="20"/>
                <w:lang w:eastAsia="en-US"/>
              </w:rPr>
              <w:t>труда работников органов местного самоуправления Республики</w:t>
            </w:r>
            <w:proofErr w:type="gramEnd"/>
            <w:r>
              <w:rPr>
                <w:rFonts w:ascii="Arial" w:hAnsi="Arial" w:cs="Arial"/>
                <w:sz w:val="20"/>
                <w:szCs w:val="20"/>
                <w:lang w:eastAsia="en-US"/>
              </w:rPr>
              <w:t xml:space="preserve"> Мордовия</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65 4 41110</w:t>
            </w:r>
          </w:p>
        </w:tc>
        <w:tc>
          <w:tcPr>
            <w:tcW w:w="709"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A065EE">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536,3</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536,3</w:t>
            </w:r>
          </w:p>
        </w:tc>
      </w:tr>
      <w:tr w:rsidR="00E442BC" w:rsidTr="00E442BC">
        <w:trPr>
          <w:trHeight w:val="273"/>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color w:val="000000"/>
                <w:sz w:val="20"/>
                <w:szCs w:val="20"/>
                <w:lang w:eastAsia="en-US"/>
              </w:rPr>
            </w:pPr>
            <w:r>
              <w:rPr>
                <w:rFonts w:ascii="Arial" w:hAnsi="Arial" w:cs="Arial"/>
                <w:color w:val="000000"/>
                <w:sz w:val="20"/>
                <w:szCs w:val="20"/>
                <w:lang w:eastAsia="en-US"/>
              </w:rPr>
              <w:t>Расходы на обеспечение функций органами местного самоуправления Республики Мордовия</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65 4 41120</w:t>
            </w:r>
          </w:p>
        </w:tc>
        <w:tc>
          <w:tcPr>
            <w:tcW w:w="709"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A065EE">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253,0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259,0</w:t>
            </w:r>
          </w:p>
        </w:tc>
      </w:tr>
      <w:tr w:rsidR="00E442BC" w:rsidTr="00A065EE">
        <w:trPr>
          <w:trHeight w:val="2760"/>
        </w:trPr>
        <w:tc>
          <w:tcPr>
            <w:tcW w:w="2836" w:type="dxa"/>
            <w:tcBorders>
              <w:top w:val="single" w:sz="4" w:space="0" w:color="auto"/>
              <w:left w:val="single" w:sz="4" w:space="0" w:color="auto"/>
              <w:bottom w:val="single" w:sz="4" w:space="0" w:color="auto"/>
              <w:right w:val="single" w:sz="4" w:space="0" w:color="auto"/>
            </w:tcBorders>
            <w:noWrap/>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подлежат отражению расходы на обеспечение деятельности Правительства Российской Федерации, высших органов исполнительной власти субъектов Российской Федерации, местных администраций и соответствующих аппаратов, обеспечение деятельности подведомственных учреждений.</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65 4 00 41110</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8"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79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single" w:sz="4" w:space="0" w:color="auto"/>
              <w:left w:val="nil"/>
              <w:bottom w:val="single" w:sz="4" w:space="0" w:color="auto"/>
              <w:right w:val="single" w:sz="4" w:space="0" w:color="auto"/>
            </w:tcBorders>
            <w:hideMark/>
          </w:tcPr>
          <w:p w:rsidR="00E442BC" w:rsidRDefault="00A065EE">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93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536,3</w:t>
            </w:r>
          </w:p>
        </w:tc>
        <w:tc>
          <w:tcPr>
            <w:tcW w:w="1417"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536,3</w:t>
            </w:r>
          </w:p>
        </w:tc>
      </w:tr>
      <w:tr w:rsidR="00E442BC" w:rsidTr="00E442BC">
        <w:trPr>
          <w:trHeight w:val="2835"/>
        </w:trPr>
        <w:tc>
          <w:tcPr>
            <w:tcW w:w="2836" w:type="dxa"/>
            <w:tcBorders>
              <w:top w:val="nil"/>
              <w:left w:val="single" w:sz="4" w:space="0" w:color="auto"/>
              <w:bottom w:val="single" w:sz="4" w:space="0" w:color="auto"/>
              <w:right w:val="single" w:sz="4" w:space="0" w:color="auto"/>
            </w:tcBorders>
            <w:noWrap/>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подлежат отражению расходы на обеспечение деятельности Правительства Российской Федерации, высших органов исполнительной власти субъектов Российской Федерации, местных администраций и соответствующих аппаратов, обеспечение деятельности подведомственных учреждений.</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65 4 00 41120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693FF3" w:rsidRDefault="00693FF3" w:rsidP="00693FF3">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253,0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259,0</w:t>
            </w:r>
          </w:p>
        </w:tc>
      </w:tr>
      <w:tr w:rsidR="00E442BC" w:rsidTr="00E442BC">
        <w:trPr>
          <w:trHeight w:val="792"/>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65 4 00 41110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p>
        </w:tc>
        <w:tc>
          <w:tcPr>
            <w:tcW w:w="939"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536,3</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536,3</w:t>
            </w:r>
          </w:p>
        </w:tc>
      </w:tr>
      <w:tr w:rsidR="00E442BC" w:rsidTr="00E442BC">
        <w:trPr>
          <w:trHeight w:val="88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65 4 00 41120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p>
        </w:tc>
        <w:tc>
          <w:tcPr>
            <w:tcW w:w="939"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253,0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259</w:t>
            </w:r>
          </w:p>
        </w:tc>
      </w:tr>
      <w:tr w:rsidR="00E442BC" w:rsidTr="00693FF3">
        <w:trPr>
          <w:trHeight w:val="1050"/>
        </w:trPr>
        <w:tc>
          <w:tcPr>
            <w:tcW w:w="2836"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65 4 00 77150</w:t>
            </w:r>
          </w:p>
        </w:tc>
        <w:tc>
          <w:tcPr>
            <w:tcW w:w="70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0,6</w:t>
            </w:r>
          </w:p>
        </w:tc>
        <w:tc>
          <w:tcPr>
            <w:tcW w:w="939"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0,6</w:t>
            </w:r>
          </w:p>
        </w:tc>
        <w:tc>
          <w:tcPr>
            <w:tcW w:w="1417"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0,6</w:t>
            </w:r>
          </w:p>
        </w:tc>
      </w:tr>
      <w:tr w:rsidR="00E442BC" w:rsidTr="00E442BC">
        <w:trPr>
          <w:trHeight w:val="94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65 4 00 77150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0,6</w:t>
            </w:r>
          </w:p>
        </w:tc>
        <w:tc>
          <w:tcPr>
            <w:tcW w:w="939"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0,6</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0,6</w:t>
            </w:r>
          </w:p>
        </w:tc>
      </w:tr>
      <w:tr w:rsidR="00E442BC" w:rsidTr="00E442BC">
        <w:trPr>
          <w:trHeight w:val="840"/>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proofErr w:type="spellStart"/>
            <w:r>
              <w:rPr>
                <w:rFonts w:ascii="Arial" w:hAnsi="Arial" w:cs="Arial"/>
                <w:sz w:val="20"/>
                <w:szCs w:val="20"/>
                <w:lang w:eastAsia="en-US"/>
              </w:rPr>
              <w:t>Непрограммные</w:t>
            </w:r>
            <w:proofErr w:type="spellEnd"/>
            <w:r>
              <w:rPr>
                <w:rFonts w:ascii="Arial" w:hAnsi="Arial" w:cs="Arial"/>
                <w:sz w:val="20"/>
                <w:szCs w:val="20"/>
                <w:lang w:eastAsia="en-US"/>
              </w:rPr>
              <w:t xml:space="preserve"> расходы главных распорядителей бюджетных средств Республики Мордовия</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89 0</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693FF3">
            <w:pPr>
              <w:spacing w:line="276" w:lineRule="auto"/>
              <w:jc w:val="center"/>
              <w:rPr>
                <w:rFonts w:ascii="Arial" w:hAnsi="Arial" w:cs="Arial"/>
                <w:sz w:val="20"/>
                <w:szCs w:val="20"/>
                <w:lang w:eastAsia="en-US"/>
              </w:rPr>
            </w:pPr>
            <w:r>
              <w:rPr>
                <w:rFonts w:ascii="Arial" w:hAnsi="Arial" w:cs="Arial"/>
                <w:sz w:val="20"/>
                <w:szCs w:val="20"/>
                <w:lang w:eastAsia="en-US"/>
              </w:rPr>
              <w:t>1956,8</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2628,5</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2718,4</w:t>
            </w:r>
          </w:p>
        </w:tc>
      </w:tr>
      <w:tr w:rsidR="00E442BC" w:rsidTr="00E442BC">
        <w:trPr>
          <w:trHeight w:val="82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proofErr w:type="spellStart"/>
            <w:r>
              <w:rPr>
                <w:rFonts w:ascii="Arial" w:hAnsi="Arial" w:cs="Arial"/>
                <w:sz w:val="20"/>
                <w:szCs w:val="20"/>
                <w:lang w:eastAsia="en-US"/>
              </w:rPr>
              <w:t>Непрограммные</w:t>
            </w:r>
            <w:proofErr w:type="spellEnd"/>
            <w:r>
              <w:rPr>
                <w:rFonts w:ascii="Arial" w:hAnsi="Arial" w:cs="Arial"/>
                <w:sz w:val="20"/>
                <w:szCs w:val="20"/>
                <w:lang w:eastAsia="en-US"/>
              </w:rPr>
              <w:t xml:space="preserve"> расходы главных распорядителей бюджетных средств Республики Мордовия</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693FF3">
            <w:pPr>
              <w:spacing w:line="276" w:lineRule="auto"/>
              <w:jc w:val="center"/>
              <w:rPr>
                <w:rFonts w:ascii="Arial" w:hAnsi="Arial" w:cs="Arial"/>
                <w:sz w:val="20"/>
                <w:szCs w:val="20"/>
                <w:lang w:eastAsia="en-US"/>
              </w:rPr>
            </w:pPr>
            <w:r>
              <w:rPr>
                <w:rFonts w:ascii="Arial" w:hAnsi="Arial" w:cs="Arial"/>
                <w:sz w:val="20"/>
                <w:szCs w:val="20"/>
                <w:lang w:eastAsia="en-US"/>
              </w:rPr>
              <w:t>1956,8</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2628,5</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2718,4</w:t>
            </w:r>
          </w:p>
        </w:tc>
      </w:tr>
      <w:tr w:rsidR="00E442BC" w:rsidTr="00E442BC">
        <w:trPr>
          <w:trHeight w:val="539"/>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proofErr w:type="gramStart"/>
            <w:r>
              <w:rPr>
                <w:rFonts w:ascii="Arial" w:hAnsi="Arial" w:cs="Arial"/>
                <w:sz w:val="20"/>
                <w:szCs w:val="20"/>
                <w:lang w:eastAsia="en-US"/>
              </w:rPr>
              <w:t>Расходы</w:t>
            </w:r>
            <w:proofErr w:type="gramEnd"/>
            <w:r>
              <w:rPr>
                <w:rFonts w:ascii="Arial" w:hAnsi="Arial" w:cs="Arial"/>
                <w:sz w:val="20"/>
                <w:szCs w:val="20"/>
                <w:lang w:eastAsia="en-US"/>
              </w:rPr>
              <w:t xml:space="preserve"> связанные с муниципальным управлением</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89 1 00 41000</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r>
      <w:tr w:rsidR="00E442BC" w:rsidTr="00E442BC">
        <w:trPr>
          <w:trHeight w:val="706"/>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Резервные фонды администрации муниципальных образований </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89 1 00 41180</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r>
      <w:tr w:rsidR="00E442BC" w:rsidTr="00E442BC">
        <w:trPr>
          <w:trHeight w:val="280"/>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Общегосударственные вопросы</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89 1 00 41180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r>
      <w:tr w:rsidR="00E442BC" w:rsidTr="00E442BC">
        <w:trPr>
          <w:trHeight w:val="291"/>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Резервные фонды   </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89 1 00 41180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11</w:t>
            </w: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r>
      <w:tr w:rsidR="00E442BC" w:rsidTr="00E442BC">
        <w:trPr>
          <w:trHeight w:val="82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89 1 00 41180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11</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w:t>
            </w:r>
          </w:p>
        </w:tc>
      </w:tr>
      <w:tr w:rsidR="00E442BC" w:rsidTr="00E442BC">
        <w:trPr>
          <w:trHeight w:val="1110"/>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89 1 00 42340</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140,6</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r>
      <w:tr w:rsidR="00E442BC" w:rsidTr="00E442BC">
        <w:trPr>
          <w:trHeight w:val="40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Национальная экономика</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89 1 00 42340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140,6</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r>
      <w:tr w:rsidR="00E442BC" w:rsidTr="00E442BC">
        <w:trPr>
          <w:trHeight w:val="249"/>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Дорожное хозяйство</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89 1 00 42340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140,6</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r>
      <w:tr w:rsidR="00E442BC" w:rsidTr="00693FF3">
        <w:trPr>
          <w:trHeight w:val="557"/>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 Администрация Большеигнатовского сельского поселения Большеигнатовского </w:t>
            </w:r>
            <w:r>
              <w:rPr>
                <w:rFonts w:ascii="Arial" w:hAnsi="Arial" w:cs="Arial"/>
                <w:sz w:val="20"/>
                <w:szCs w:val="20"/>
                <w:lang w:eastAsia="en-US"/>
              </w:rPr>
              <w:lastRenderedPageBreak/>
              <w:t>муниципального района Республики Мордовия</w:t>
            </w:r>
          </w:p>
        </w:tc>
        <w:tc>
          <w:tcPr>
            <w:tcW w:w="1559" w:type="dxa"/>
            <w:tcBorders>
              <w:top w:val="single" w:sz="4" w:space="0" w:color="auto"/>
              <w:left w:val="nil"/>
              <w:bottom w:val="single" w:sz="4" w:space="0" w:color="auto"/>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lastRenderedPageBreak/>
              <w:t>89 1 00 42340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140,6</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r>
      <w:tr w:rsidR="00E442BC" w:rsidTr="00E442BC">
        <w:trPr>
          <w:trHeight w:val="915"/>
        </w:trPr>
        <w:tc>
          <w:tcPr>
            <w:tcW w:w="2836" w:type="dxa"/>
            <w:tcBorders>
              <w:top w:val="nil"/>
              <w:left w:val="single" w:sz="4" w:space="0" w:color="auto"/>
              <w:bottom w:val="single" w:sz="4" w:space="0" w:color="auto"/>
              <w:right w:val="single" w:sz="4" w:space="0" w:color="auto"/>
            </w:tcBorders>
            <w:noWrap/>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lastRenderedPageBreak/>
              <w:t>Субвенции на осуществление первичного воинского учета на территориях, где отсутствуют военные комиссариаты</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89 1 00 51180</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158,6</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159,2</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164,8</w:t>
            </w:r>
          </w:p>
        </w:tc>
      </w:tr>
      <w:tr w:rsidR="00E442BC" w:rsidTr="00E442BC">
        <w:trPr>
          <w:trHeight w:val="55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Мобилизационная и вневойсковая подготовка</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89 1 00 51180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02</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158,6</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159,2</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164,8</w:t>
            </w:r>
          </w:p>
        </w:tc>
      </w:tr>
      <w:tr w:rsidR="00E442BC" w:rsidTr="00E442BC">
        <w:trPr>
          <w:trHeight w:val="91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89 1 00 51180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02</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158,6</w:t>
            </w:r>
          </w:p>
        </w:tc>
        <w:tc>
          <w:tcPr>
            <w:tcW w:w="939"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159,2</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164,8</w:t>
            </w:r>
          </w:p>
        </w:tc>
      </w:tr>
      <w:tr w:rsidR="00E442BC" w:rsidTr="00E442BC">
        <w:trPr>
          <w:trHeight w:val="355"/>
        </w:trPr>
        <w:tc>
          <w:tcPr>
            <w:tcW w:w="2836" w:type="dxa"/>
            <w:tcBorders>
              <w:top w:val="nil"/>
              <w:left w:val="single" w:sz="4" w:space="0" w:color="auto"/>
              <w:bottom w:val="single" w:sz="4" w:space="0" w:color="auto"/>
              <w:right w:val="single" w:sz="4" w:space="0" w:color="auto"/>
            </w:tcBorders>
            <w:noWrap/>
            <w:hideMark/>
          </w:tcPr>
          <w:p w:rsidR="00E442BC" w:rsidRDefault="00E442BC">
            <w:pPr>
              <w:spacing w:line="276" w:lineRule="auto"/>
              <w:rPr>
                <w:rFonts w:ascii="Arial" w:hAnsi="Arial" w:cs="Arial"/>
                <w:color w:val="333333"/>
                <w:sz w:val="20"/>
                <w:szCs w:val="20"/>
                <w:lang w:eastAsia="en-US"/>
              </w:rPr>
            </w:pPr>
            <w:r>
              <w:rPr>
                <w:rFonts w:ascii="Arial" w:hAnsi="Arial" w:cs="Arial"/>
                <w:color w:val="333333"/>
                <w:sz w:val="20"/>
                <w:szCs w:val="20"/>
                <w:lang w:eastAsia="en-US"/>
              </w:rPr>
              <w:t>Жилищное хозяйство</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89 1 00 42360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76,2</w:t>
            </w:r>
          </w:p>
        </w:tc>
        <w:tc>
          <w:tcPr>
            <w:tcW w:w="939"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0</w:t>
            </w:r>
          </w:p>
        </w:tc>
      </w:tr>
      <w:tr w:rsidR="00E442BC" w:rsidTr="00E442BC">
        <w:trPr>
          <w:trHeight w:val="1020"/>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89 1 00 42360</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76,2</w:t>
            </w:r>
          </w:p>
        </w:tc>
        <w:tc>
          <w:tcPr>
            <w:tcW w:w="939"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76,2</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76,2</w:t>
            </w:r>
          </w:p>
        </w:tc>
      </w:tr>
      <w:tr w:rsidR="00E442BC" w:rsidTr="00E442BC">
        <w:trPr>
          <w:trHeight w:val="273"/>
        </w:trPr>
        <w:tc>
          <w:tcPr>
            <w:tcW w:w="2836" w:type="dxa"/>
            <w:tcBorders>
              <w:top w:val="nil"/>
              <w:left w:val="single" w:sz="4" w:space="0" w:color="auto"/>
              <w:bottom w:val="single" w:sz="4" w:space="0" w:color="auto"/>
              <w:right w:val="single" w:sz="4" w:space="0" w:color="auto"/>
            </w:tcBorders>
            <w:noWrap/>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Благоустройство</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89 1 00 43010</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693FF3">
            <w:pPr>
              <w:spacing w:line="276" w:lineRule="auto"/>
              <w:jc w:val="center"/>
              <w:rPr>
                <w:rFonts w:ascii="Arial" w:hAnsi="Arial" w:cs="Arial"/>
                <w:sz w:val="20"/>
                <w:szCs w:val="20"/>
                <w:lang w:eastAsia="en-US"/>
              </w:rPr>
            </w:pPr>
            <w:r>
              <w:rPr>
                <w:rFonts w:ascii="Arial" w:hAnsi="Arial" w:cs="Arial"/>
                <w:sz w:val="20"/>
                <w:szCs w:val="20"/>
                <w:lang w:eastAsia="en-US"/>
              </w:rPr>
              <w:t>1413,30</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2248,70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2338,20</w:t>
            </w:r>
          </w:p>
        </w:tc>
      </w:tr>
      <w:tr w:rsidR="00E442BC" w:rsidTr="00E442BC">
        <w:trPr>
          <w:trHeight w:val="41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89 1 00 43010</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1046"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900</w:t>
            </w:r>
          </w:p>
        </w:tc>
        <w:tc>
          <w:tcPr>
            <w:tcW w:w="939"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1 148,7</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1196,2</w:t>
            </w:r>
          </w:p>
        </w:tc>
      </w:tr>
      <w:tr w:rsidR="00E442BC" w:rsidTr="00E442BC">
        <w:trPr>
          <w:trHeight w:val="97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89 1 00 43040</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1046" w:type="dxa"/>
            <w:tcBorders>
              <w:top w:val="nil"/>
              <w:left w:val="nil"/>
              <w:bottom w:val="single" w:sz="4" w:space="0" w:color="auto"/>
              <w:right w:val="single" w:sz="4" w:space="0" w:color="auto"/>
            </w:tcBorders>
            <w:hideMark/>
          </w:tcPr>
          <w:p w:rsidR="00E442BC" w:rsidRDefault="00693FF3">
            <w:pPr>
              <w:spacing w:line="276" w:lineRule="auto"/>
              <w:jc w:val="center"/>
              <w:rPr>
                <w:rFonts w:ascii="Arial" w:hAnsi="Arial" w:cs="Arial"/>
                <w:sz w:val="20"/>
                <w:szCs w:val="20"/>
                <w:lang w:eastAsia="en-US"/>
              </w:rPr>
            </w:pPr>
            <w:r>
              <w:rPr>
                <w:rFonts w:ascii="Arial" w:hAnsi="Arial" w:cs="Arial"/>
                <w:sz w:val="20"/>
                <w:szCs w:val="20"/>
                <w:lang w:eastAsia="en-US"/>
              </w:rPr>
              <w:t>513,30</w:t>
            </w:r>
          </w:p>
        </w:tc>
        <w:tc>
          <w:tcPr>
            <w:tcW w:w="939"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lang w:eastAsia="en-US"/>
              </w:rPr>
            </w:pPr>
            <w:r>
              <w:rPr>
                <w:sz w:val="22"/>
                <w:szCs w:val="22"/>
                <w:lang w:eastAsia="en-US"/>
              </w:rPr>
              <w:t>1 100,0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1142</w:t>
            </w:r>
          </w:p>
        </w:tc>
      </w:tr>
      <w:tr w:rsidR="00E442BC" w:rsidTr="00E442BC">
        <w:trPr>
          <w:trHeight w:val="49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Доплаты к пенсиям муниципальных  служащих Республики Мордовия</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89 1 00 03010</w:t>
            </w:r>
          </w:p>
        </w:tc>
        <w:tc>
          <w:tcPr>
            <w:tcW w:w="709"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91,4</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94,4</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89,2</w:t>
            </w:r>
          </w:p>
        </w:tc>
      </w:tr>
      <w:tr w:rsidR="00E442BC" w:rsidTr="00E442BC">
        <w:trPr>
          <w:trHeight w:val="338"/>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Социальная политика</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89 1 00 03010</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10</w:t>
            </w:r>
          </w:p>
        </w:tc>
        <w:tc>
          <w:tcPr>
            <w:tcW w:w="618"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91,4</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94,4</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89,2</w:t>
            </w:r>
          </w:p>
        </w:tc>
      </w:tr>
      <w:tr w:rsidR="00E442BC" w:rsidTr="00E442BC">
        <w:trPr>
          <w:trHeight w:val="780"/>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89 1 00 03010</w:t>
            </w:r>
          </w:p>
        </w:tc>
        <w:tc>
          <w:tcPr>
            <w:tcW w:w="709"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10</w:t>
            </w:r>
          </w:p>
        </w:tc>
        <w:tc>
          <w:tcPr>
            <w:tcW w:w="618"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91,4</w:t>
            </w:r>
          </w:p>
        </w:tc>
        <w:tc>
          <w:tcPr>
            <w:tcW w:w="939" w:type="dxa"/>
            <w:tcBorders>
              <w:top w:val="nil"/>
              <w:left w:val="single" w:sz="4" w:space="0" w:color="auto"/>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94,4</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89,2</w:t>
            </w:r>
          </w:p>
        </w:tc>
      </w:tr>
      <w:tr w:rsidR="00E442BC" w:rsidTr="00E442BC">
        <w:trPr>
          <w:trHeight w:val="585"/>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Безвозмездные перечисления другим  бюджетам для выполнения работ по  пропуску  весеннего паводка</w:t>
            </w:r>
          </w:p>
        </w:tc>
        <w:tc>
          <w:tcPr>
            <w:tcW w:w="1559" w:type="dxa"/>
            <w:tcBorders>
              <w:top w:val="single" w:sz="4" w:space="0" w:color="auto"/>
              <w:left w:val="nil"/>
              <w:bottom w:val="single" w:sz="4" w:space="0" w:color="auto"/>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89 1 00 80190</w:t>
            </w:r>
          </w:p>
        </w:tc>
        <w:tc>
          <w:tcPr>
            <w:tcW w:w="70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26,7</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r>
      <w:tr w:rsidR="00E442BC" w:rsidTr="00E442BC">
        <w:trPr>
          <w:trHeight w:val="600"/>
        </w:trPr>
        <w:tc>
          <w:tcPr>
            <w:tcW w:w="2836" w:type="dxa"/>
            <w:tcBorders>
              <w:top w:val="nil"/>
              <w:left w:val="single" w:sz="4" w:space="0" w:color="auto"/>
              <w:bottom w:val="nil"/>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Национальная безопасность и </w:t>
            </w:r>
            <w:r>
              <w:rPr>
                <w:rFonts w:ascii="Arial" w:hAnsi="Arial" w:cs="Arial"/>
                <w:sz w:val="20"/>
                <w:szCs w:val="20"/>
                <w:lang w:eastAsia="en-US"/>
              </w:rPr>
              <w:lastRenderedPageBreak/>
              <w:t>правоохранительная деятельность</w:t>
            </w:r>
          </w:p>
        </w:tc>
        <w:tc>
          <w:tcPr>
            <w:tcW w:w="1559" w:type="dxa"/>
            <w:tcBorders>
              <w:top w:val="single" w:sz="4" w:space="0" w:color="auto"/>
              <w:left w:val="nil"/>
              <w:bottom w:val="single" w:sz="4" w:space="0" w:color="auto"/>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lastRenderedPageBreak/>
              <w:t>89 1 00 80190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618"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26,7</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r>
      <w:tr w:rsidR="00E442BC" w:rsidTr="00E442BC">
        <w:trPr>
          <w:trHeight w:val="840"/>
        </w:trPr>
        <w:tc>
          <w:tcPr>
            <w:tcW w:w="2836" w:type="dxa"/>
            <w:tcBorders>
              <w:top w:val="single" w:sz="4" w:space="0" w:color="auto"/>
              <w:left w:val="single" w:sz="4" w:space="0" w:color="auto"/>
              <w:bottom w:val="nil"/>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lastRenderedPageBreak/>
              <w:t>Защита населения и территории от чрезвычайных ситуаций природного и техногенного характера, гражданская оборона</w:t>
            </w:r>
          </w:p>
        </w:tc>
        <w:tc>
          <w:tcPr>
            <w:tcW w:w="1559" w:type="dxa"/>
            <w:tcBorders>
              <w:top w:val="single" w:sz="4" w:space="0" w:color="auto"/>
              <w:left w:val="nil"/>
              <w:bottom w:val="single" w:sz="4" w:space="0" w:color="auto"/>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89 1 00 80190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79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26,7</w:t>
            </w:r>
          </w:p>
        </w:tc>
        <w:tc>
          <w:tcPr>
            <w:tcW w:w="939"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c>
          <w:tcPr>
            <w:tcW w:w="1417"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w:t>
            </w:r>
          </w:p>
        </w:tc>
      </w:tr>
      <w:tr w:rsidR="00E442BC" w:rsidTr="00E442BC">
        <w:trPr>
          <w:trHeight w:val="960"/>
        </w:trPr>
        <w:tc>
          <w:tcPr>
            <w:tcW w:w="2836"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89 1 00 80190</w:t>
            </w:r>
          </w:p>
        </w:tc>
        <w:tc>
          <w:tcPr>
            <w:tcW w:w="70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61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79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1046" w:type="dxa"/>
            <w:tcBorders>
              <w:top w:val="nil"/>
              <w:left w:val="nil"/>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26,7</w:t>
            </w:r>
          </w:p>
        </w:tc>
        <w:tc>
          <w:tcPr>
            <w:tcW w:w="939" w:type="dxa"/>
            <w:tcBorders>
              <w:top w:val="nil"/>
              <w:left w:val="single" w:sz="4" w:space="0" w:color="auto"/>
              <w:bottom w:val="single" w:sz="4" w:space="0" w:color="auto"/>
              <w:right w:val="single" w:sz="4" w:space="0" w:color="auto"/>
            </w:tcBorders>
            <w:noWrap/>
            <w:hideMark/>
          </w:tcPr>
          <w:p w:rsidR="00E442BC" w:rsidRDefault="00E442BC">
            <w:pPr>
              <w:spacing w:line="276" w:lineRule="auto"/>
              <w:jc w:val="center"/>
              <w:rPr>
                <w:sz w:val="20"/>
                <w:szCs w:val="20"/>
                <w:lang w:eastAsia="en-US"/>
              </w:rPr>
            </w:pPr>
            <w:r>
              <w:rPr>
                <w:sz w:val="20"/>
                <w:szCs w:val="20"/>
                <w:lang w:eastAsia="en-US"/>
              </w:rPr>
              <w:t>0,00</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0,00</w:t>
            </w:r>
          </w:p>
        </w:tc>
      </w:tr>
      <w:tr w:rsidR="00E442BC" w:rsidTr="00E442BC">
        <w:trPr>
          <w:trHeight w:val="262"/>
        </w:trPr>
        <w:tc>
          <w:tcPr>
            <w:tcW w:w="2836"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ВСЕГО:</w:t>
            </w:r>
          </w:p>
        </w:tc>
        <w:tc>
          <w:tcPr>
            <w:tcW w:w="1559" w:type="dxa"/>
            <w:tcBorders>
              <w:top w:val="single" w:sz="4" w:space="0" w:color="auto"/>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709"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18"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799" w:type="dxa"/>
            <w:tcBorders>
              <w:top w:val="nil"/>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1046" w:type="dxa"/>
            <w:tcBorders>
              <w:top w:val="nil"/>
              <w:left w:val="nil"/>
              <w:bottom w:val="single" w:sz="4" w:space="0" w:color="auto"/>
              <w:right w:val="single" w:sz="4" w:space="0" w:color="auto"/>
            </w:tcBorders>
            <w:hideMark/>
          </w:tcPr>
          <w:p w:rsidR="00E442BC" w:rsidRDefault="00693FF3">
            <w:pPr>
              <w:spacing w:line="276" w:lineRule="auto"/>
              <w:jc w:val="center"/>
              <w:rPr>
                <w:rFonts w:ascii="Arial" w:hAnsi="Arial" w:cs="Arial"/>
                <w:sz w:val="20"/>
                <w:szCs w:val="20"/>
                <w:lang w:eastAsia="en-US"/>
              </w:rPr>
            </w:pPr>
            <w:r>
              <w:rPr>
                <w:rFonts w:ascii="Arial" w:hAnsi="Arial" w:cs="Arial"/>
                <w:sz w:val="20"/>
                <w:szCs w:val="20"/>
                <w:lang w:eastAsia="en-US"/>
              </w:rPr>
              <w:t>7856,4</w:t>
            </w:r>
          </w:p>
        </w:tc>
        <w:tc>
          <w:tcPr>
            <w:tcW w:w="93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5585,6</w:t>
            </w:r>
          </w:p>
        </w:tc>
        <w:tc>
          <w:tcPr>
            <w:tcW w:w="141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5766,0</w:t>
            </w:r>
          </w:p>
        </w:tc>
      </w:tr>
    </w:tbl>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p w:rsidR="00E442BC" w:rsidRDefault="00E442BC" w:rsidP="00E442BC"/>
    <w:tbl>
      <w:tblPr>
        <w:tblW w:w="10451" w:type="dxa"/>
        <w:tblInd w:w="-318" w:type="dxa"/>
        <w:tblLook w:val="04A0"/>
      </w:tblPr>
      <w:tblGrid>
        <w:gridCol w:w="3513"/>
        <w:gridCol w:w="662"/>
        <w:gridCol w:w="567"/>
        <w:gridCol w:w="610"/>
        <w:gridCol w:w="492"/>
        <w:gridCol w:w="548"/>
        <w:gridCol w:w="341"/>
        <w:gridCol w:w="624"/>
        <w:gridCol w:w="938"/>
        <w:gridCol w:w="1097"/>
        <w:gridCol w:w="1059"/>
      </w:tblGrid>
      <w:tr w:rsidR="00E442BC" w:rsidTr="00FF36BC">
        <w:trPr>
          <w:trHeight w:val="313"/>
        </w:trPr>
        <w:tc>
          <w:tcPr>
            <w:tcW w:w="10451" w:type="dxa"/>
            <w:gridSpan w:val="11"/>
            <w:noWrap/>
            <w:vAlign w:val="bottom"/>
            <w:hideMark/>
          </w:tcPr>
          <w:p w:rsidR="00FF36BC" w:rsidRDefault="00FF36BC">
            <w:pPr>
              <w:spacing w:line="276" w:lineRule="auto"/>
              <w:jc w:val="right"/>
              <w:rPr>
                <w:bCs/>
                <w:sz w:val="22"/>
                <w:szCs w:val="22"/>
                <w:lang w:eastAsia="en-US"/>
              </w:rPr>
            </w:pPr>
          </w:p>
          <w:p w:rsidR="00FF36BC" w:rsidRDefault="00FF36BC">
            <w:pPr>
              <w:spacing w:line="276" w:lineRule="auto"/>
              <w:jc w:val="right"/>
              <w:rPr>
                <w:bCs/>
                <w:sz w:val="22"/>
                <w:szCs w:val="22"/>
                <w:lang w:eastAsia="en-US"/>
              </w:rPr>
            </w:pPr>
          </w:p>
          <w:p w:rsidR="00FF36BC" w:rsidRDefault="00FF36BC">
            <w:pPr>
              <w:spacing w:line="276" w:lineRule="auto"/>
              <w:jc w:val="right"/>
              <w:rPr>
                <w:bCs/>
                <w:sz w:val="22"/>
                <w:szCs w:val="22"/>
                <w:lang w:eastAsia="en-US"/>
              </w:rPr>
            </w:pPr>
          </w:p>
          <w:p w:rsidR="00FF36BC" w:rsidRDefault="00FF36BC">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693FF3" w:rsidRDefault="00693FF3">
            <w:pPr>
              <w:spacing w:line="276" w:lineRule="auto"/>
              <w:jc w:val="right"/>
              <w:rPr>
                <w:bCs/>
                <w:sz w:val="22"/>
                <w:szCs w:val="22"/>
                <w:lang w:eastAsia="en-US"/>
              </w:rPr>
            </w:pPr>
          </w:p>
          <w:p w:rsidR="00FF36BC" w:rsidRDefault="00FF36BC">
            <w:pPr>
              <w:spacing w:line="276" w:lineRule="auto"/>
              <w:jc w:val="right"/>
              <w:rPr>
                <w:bCs/>
                <w:sz w:val="22"/>
                <w:szCs w:val="22"/>
                <w:lang w:eastAsia="en-US"/>
              </w:rPr>
            </w:pPr>
          </w:p>
          <w:p w:rsidR="00E442BC" w:rsidRDefault="00FF36BC" w:rsidP="00FF36BC">
            <w:pPr>
              <w:spacing w:line="276" w:lineRule="auto"/>
              <w:jc w:val="center"/>
              <w:rPr>
                <w:bCs/>
                <w:lang w:eastAsia="en-US"/>
              </w:rPr>
            </w:pPr>
            <w:r>
              <w:rPr>
                <w:bCs/>
                <w:sz w:val="22"/>
                <w:szCs w:val="22"/>
                <w:lang w:eastAsia="en-US"/>
              </w:rPr>
              <w:lastRenderedPageBreak/>
              <w:t xml:space="preserve">                                                                                                                                                    </w:t>
            </w:r>
            <w:r w:rsidR="00E442BC">
              <w:rPr>
                <w:bCs/>
                <w:sz w:val="22"/>
                <w:szCs w:val="22"/>
                <w:lang w:eastAsia="en-US"/>
              </w:rPr>
              <w:t>Приложение 7</w:t>
            </w:r>
          </w:p>
        </w:tc>
      </w:tr>
      <w:tr w:rsidR="00E442BC" w:rsidTr="00FF36BC">
        <w:trPr>
          <w:trHeight w:val="280"/>
        </w:trPr>
        <w:tc>
          <w:tcPr>
            <w:tcW w:w="10451" w:type="dxa"/>
            <w:gridSpan w:val="11"/>
            <w:vAlign w:val="bottom"/>
            <w:hideMark/>
          </w:tcPr>
          <w:p w:rsidR="00E442BC" w:rsidRDefault="00E442BC">
            <w:pPr>
              <w:spacing w:line="276" w:lineRule="auto"/>
              <w:jc w:val="right"/>
              <w:rPr>
                <w:bCs/>
                <w:lang w:eastAsia="en-US"/>
              </w:rPr>
            </w:pPr>
            <w:r>
              <w:rPr>
                <w:bCs/>
                <w:sz w:val="22"/>
                <w:szCs w:val="22"/>
                <w:lang w:eastAsia="en-US"/>
              </w:rPr>
              <w:lastRenderedPageBreak/>
              <w:t>к решению Совета депутатов</w:t>
            </w:r>
          </w:p>
        </w:tc>
      </w:tr>
      <w:tr w:rsidR="00E442BC" w:rsidTr="00FF36BC">
        <w:trPr>
          <w:trHeight w:val="280"/>
        </w:trPr>
        <w:tc>
          <w:tcPr>
            <w:tcW w:w="10451" w:type="dxa"/>
            <w:gridSpan w:val="11"/>
            <w:vAlign w:val="bottom"/>
            <w:hideMark/>
          </w:tcPr>
          <w:p w:rsidR="00E442BC" w:rsidRDefault="00E442BC">
            <w:pPr>
              <w:spacing w:line="276" w:lineRule="auto"/>
              <w:jc w:val="right"/>
              <w:rPr>
                <w:bCs/>
                <w:lang w:eastAsia="en-US"/>
              </w:rPr>
            </w:pPr>
            <w:r>
              <w:rPr>
                <w:bCs/>
                <w:sz w:val="22"/>
                <w:szCs w:val="22"/>
                <w:lang w:eastAsia="en-US"/>
              </w:rPr>
              <w:t>Большеигнатовского сельского поселения</w:t>
            </w:r>
          </w:p>
        </w:tc>
      </w:tr>
      <w:tr w:rsidR="00E442BC" w:rsidTr="00FF36BC">
        <w:trPr>
          <w:trHeight w:val="313"/>
        </w:trPr>
        <w:tc>
          <w:tcPr>
            <w:tcW w:w="10451" w:type="dxa"/>
            <w:gridSpan w:val="11"/>
            <w:noWrap/>
            <w:vAlign w:val="bottom"/>
            <w:hideMark/>
          </w:tcPr>
          <w:p w:rsidR="00E442BC" w:rsidRDefault="00E442BC">
            <w:pPr>
              <w:spacing w:line="276" w:lineRule="auto"/>
              <w:jc w:val="right"/>
              <w:rPr>
                <w:bCs/>
                <w:lang w:eastAsia="en-US"/>
              </w:rPr>
            </w:pPr>
            <w:r>
              <w:rPr>
                <w:bCs/>
                <w:sz w:val="22"/>
                <w:szCs w:val="22"/>
                <w:lang w:eastAsia="en-US"/>
              </w:rPr>
              <w:t>от  28 декабря 2017 г № 38</w:t>
            </w:r>
          </w:p>
        </w:tc>
      </w:tr>
      <w:tr w:rsidR="00E442BC" w:rsidTr="00FF36BC">
        <w:trPr>
          <w:trHeight w:val="774"/>
        </w:trPr>
        <w:tc>
          <w:tcPr>
            <w:tcW w:w="10451" w:type="dxa"/>
            <w:gridSpan w:val="11"/>
            <w:hideMark/>
          </w:tcPr>
          <w:p w:rsidR="00E442BC" w:rsidRDefault="00693FF3">
            <w:pPr>
              <w:spacing w:line="276" w:lineRule="auto"/>
              <w:jc w:val="right"/>
              <w:rPr>
                <w:bCs/>
                <w:lang w:eastAsia="en-US"/>
              </w:rPr>
            </w:pPr>
            <w:r>
              <w:rPr>
                <w:bCs/>
                <w:sz w:val="22"/>
                <w:szCs w:val="22"/>
                <w:lang w:eastAsia="en-US"/>
              </w:rPr>
              <w:t>в редакции решения от 26 апреля</w:t>
            </w:r>
            <w:r w:rsidR="00E442BC">
              <w:rPr>
                <w:bCs/>
                <w:sz w:val="22"/>
                <w:szCs w:val="22"/>
                <w:lang w:eastAsia="en-US"/>
              </w:rPr>
              <w:t xml:space="preserve"> 2018 года №4</w:t>
            </w:r>
            <w:r>
              <w:rPr>
                <w:bCs/>
                <w:sz w:val="22"/>
                <w:szCs w:val="22"/>
                <w:lang w:eastAsia="en-US"/>
              </w:rPr>
              <w:t>9</w:t>
            </w:r>
          </w:p>
        </w:tc>
      </w:tr>
      <w:tr w:rsidR="00E442BC" w:rsidTr="00FF36BC">
        <w:trPr>
          <w:trHeight w:val="444"/>
        </w:trPr>
        <w:tc>
          <w:tcPr>
            <w:tcW w:w="10451" w:type="dxa"/>
            <w:gridSpan w:val="11"/>
            <w:hideMark/>
          </w:tcPr>
          <w:p w:rsidR="00E442BC" w:rsidRDefault="00E442BC">
            <w:pPr>
              <w:spacing w:line="276" w:lineRule="auto"/>
              <w:jc w:val="center"/>
              <w:rPr>
                <w:b/>
                <w:bCs/>
                <w:lang w:eastAsia="en-US"/>
              </w:rPr>
            </w:pPr>
            <w:r>
              <w:rPr>
                <w:b/>
                <w:bCs/>
                <w:sz w:val="22"/>
                <w:szCs w:val="22"/>
                <w:lang w:eastAsia="en-US"/>
              </w:rPr>
              <w:t xml:space="preserve">Ведомственная структура расходов бюджета Большеигнатовского </w:t>
            </w:r>
          </w:p>
        </w:tc>
      </w:tr>
      <w:tr w:rsidR="00E442BC" w:rsidTr="00FF36BC">
        <w:trPr>
          <w:trHeight w:val="858"/>
        </w:trPr>
        <w:tc>
          <w:tcPr>
            <w:tcW w:w="10451" w:type="dxa"/>
            <w:gridSpan w:val="11"/>
            <w:hideMark/>
          </w:tcPr>
          <w:p w:rsidR="00E442BC" w:rsidRDefault="00E442BC">
            <w:pPr>
              <w:spacing w:line="276" w:lineRule="auto"/>
              <w:jc w:val="center"/>
              <w:rPr>
                <w:b/>
                <w:bCs/>
                <w:lang w:eastAsia="en-US"/>
              </w:rPr>
            </w:pPr>
            <w:r>
              <w:rPr>
                <w:b/>
                <w:bCs/>
                <w:sz w:val="22"/>
                <w:szCs w:val="22"/>
                <w:lang w:eastAsia="en-US"/>
              </w:rPr>
              <w:t>сельского поселения Большеигнатовского муниципального района Республики Мордовия Республики Мордовия  на 2018  год  и на плановый период 2019 и 2020 годов</w:t>
            </w:r>
          </w:p>
        </w:tc>
      </w:tr>
      <w:tr w:rsidR="00E442BC" w:rsidTr="00FF36BC">
        <w:trPr>
          <w:trHeight w:val="461"/>
        </w:trPr>
        <w:tc>
          <w:tcPr>
            <w:tcW w:w="3513" w:type="dxa"/>
            <w:hideMark/>
          </w:tcPr>
          <w:p w:rsidR="00E442BC" w:rsidRDefault="00E442BC">
            <w:pPr>
              <w:spacing w:line="276" w:lineRule="auto"/>
              <w:rPr>
                <w:rFonts w:asciiTheme="minorHAnsi" w:eastAsiaTheme="minorHAnsi" w:hAnsiTheme="minorHAnsi"/>
                <w:sz w:val="22"/>
                <w:szCs w:val="22"/>
                <w:lang w:eastAsia="en-US"/>
              </w:rPr>
            </w:pPr>
          </w:p>
        </w:tc>
        <w:tc>
          <w:tcPr>
            <w:tcW w:w="662" w:type="dxa"/>
            <w:hideMark/>
          </w:tcPr>
          <w:p w:rsidR="00E442BC" w:rsidRDefault="00E442BC">
            <w:pPr>
              <w:spacing w:line="276" w:lineRule="auto"/>
              <w:rPr>
                <w:rFonts w:asciiTheme="minorHAnsi" w:eastAsiaTheme="minorHAnsi" w:hAnsiTheme="minorHAnsi"/>
                <w:sz w:val="22"/>
                <w:szCs w:val="22"/>
                <w:lang w:eastAsia="en-US"/>
              </w:rPr>
            </w:pPr>
          </w:p>
        </w:tc>
        <w:tc>
          <w:tcPr>
            <w:tcW w:w="567" w:type="dxa"/>
            <w:hideMark/>
          </w:tcPr>
          <w:p w:rsidR="00E442BC" w:rsidRDefault="00E442BC">
            <w:pPr>
              <w:spacing w:line="276" w:lineRule="auto"/>
              <w:rPr>
                <w:rFonts w:asciiTheme="minorHAnsi" w:eastAsiaTheme="minorHAnsi" w:hAnsiTheme="minorHAnsi"/>
                <w:sz w:val="22"/>
                <w:szCs w:val="22"/>
                <w:lang w:eastAsia="en-US"/>
              </w:rPr>
            </w:pPr>
          </w:p>
        </w:tc>
        <w:tc>
          <w:tcPr>
            <w:tcW w:w="610" w:type="dxa"/>
            <w:hideMark/>
          </w:tcPr>
          <w:p w:rsidR="00E442BC" w:rsidRDefault="00E442BC">
            <w:pPr>
              <w:spacing w:line="276" w:lineRule="auto"/>
              <w:rPr>
                <w:rFonts w:asciiTheme="minorHAnsi" w:eastAsiaTheme="minorHAnsi" w:hAnsiTheme="minorHAnsi"/>
                <w:sz w:val="22"/>
                <w:szCs w:val="22"/>
                <w:lang w:eastAsia="en-US"/>
              </w:rPr>
            </w:pPr>
          </w:p>
        </w:tc>
        <w:tc>
          <w:tcPr>
            <w:tcW w:w="492" w:type="dxa"/>
            <w:hideMark/>
          </w:tcPr>
          <w:p w:rsidR="00E442BC" w:rsidRDefault="00E442BC">
            <w:pPr>
              <w:spacing w:line="276" w:lineRule="auto"/>
              <w:rPr>
                <w:rFonts w:asciiTheme="minorHAnsi" w:eastAsiaTheme="minorHAnsi" w:hAnsiTheme="minorHAnsi"/>
                <w:sz w:val="22"/>
                <w:szCs w:val="22"/>
                <w:lang w:eastAsia="en-US"/>
              </w:rPr>
            </w:pPr>
          </w:p>
        </w:tc>
        <w:tc>
          <w:tcPr>
            <w:tcW w:w="548" w:type="dxa"/>
            <w:hideMark/>
          </w:tcPr>
          <w:p w:rsidR="00E442BC" w:rsidRDefault="00E442BC">
            <w:pPr>
              <w:spacing w:line="276" w:lineRule="auto"/>
              <w:rPr>
                <w:rFonts w:asciiTheme="minorHAnsi" w:eastAsiaTheme="minorHAnsi" w:hAnsiTheme="minorHAnsi"/>
                <w:sz w:val="22"/>
                <w:szCs w:val="22"/>
                <w:lang w:eastAsia="en-US"/>
              </w:rPr>
            </w:pPr>
          </w:p>
        </w:tc>
        <w:tc>
          <w:tcPr>
            <w:tcW w:w="341" w:type="dxa"/>
            <w:hideMark/>
          </w:tcPr>
          <w:p w:rsidR="00E442BC" w:rsidRDefault="00E442BC">
            <w:pPr>
              <w:spacing w:line="276" w:lineRule="auto"/>
              <w:rPr>
                <w:rFonts w:asciiTheme="minorHAnsi" w:eastAsiaTheme="minorHAnsi" w:hAnsiTheme="minorHAnsi"/>
                <w:sz w:val="22"/>
                <w:szCs w:val="22"/>
                <w:lang w:eastAsia="en-US"/>
              </w:rPr>
            </w:pPr>
          </w:p>
        </w:tc>
        <w:tc>
          <w:tcPr>
            <w:tcW w:w="624" w:type="dxa"/>
            <w:hideMark/>
          </w:tcPr>
          <w:p w:rsidR="00E442BC" w:rsidRDefault="00E442BC">
            <w:pPr>
              <w:spacing w:line="276" w:lineRule="auto"/>
              <w:rPr>
                <w:rFonts w:asciiTheme="minorHAnsi" w:eastAsiaTheme="minorHAnsi" w:hAnsiTheme="minorHAnsi"/>
                <w:sz w:val="22"/>
                <w:szCs w:val="22"/>
                <w:lang w:eastAsia="en-US"/>
              </w:rPr>
            </w:pPr>
          </w:p>
        </w:tc>
        <w:tc>
          <w:tcPr>
            <w:tcW w:w="938" w:type="dxa"/>
            <w:vAlign w:val="center"/>
            <w:hideMark/>
          </w:tcPr>
          <w:p w:rsidR="00E442BC" w:rsidRDefault="00E442BC">
            <w:pPr>
              <w:spacing w:line="276" w:lineRule="auto"/>
              <w:rPr>
                <w:rFonts w:asciiTheme="minorHAnsi" w:eastAsiaTheme="minorHAnsi" w:hAnsiTheme="minorHAnsi"/>
                <w:sz w:val="22"/>
                <w:szCs w:val="22"/>
                <w:lang w:eastAsia="en-US"/>
              </w:rPr>
            </w:pPr>
          </w:p>
        </w:tc>
        <w:tc>
          <w:tcPr>
            <w:tcW w:w="1097" w:type="dxa"/>
            <w:noWrap/>
            <w:vAlign w:val="bottom"/>
            <w:hideMark/>
          </w:tcPr>
          <w:p w:rsidR="00E442BC" w:rsidRDefault="00E442BC">
            <w:pPr>
              <w:spacing w:line="276" w:lineRule="auto"/>
              <w:rPr>
                <w:rFonts w:asciiTheme="minorHAnsi" w:eastAsiaTheme="minorHAnsi" w:hAnsiTheme="minorHAnsi"/>
                <w:sz w:val="22"/>
                <w:szCs w:val="22"/>
                <w:lang w:eastAsia="en-US"/>
              </w:rPr>
            </w:pPr>
          </w:p>
        </w:tc>
        <w:tc>
          <w:tcPr>
            <w:tcW w:w="1059" w:type="dxa"/>
            <w:noWrap/>
            <w:vAlign w:val="bottom"/>
            <w:hideMark/>
          </w:tcPr>
          <w:p w:rsidR="00E442BC" w:rsidRDefault="00E442BC">
            <w:pPr>
              <w:spacing w:line="276" w:lineRule="auto"/>
              <w:rPr>
                <w:rFonts w:asciiTheme="minorHAnsi" w:eastAsiaTheme="minorHAnsi" w:hAnsiTheme="minorHAnsi"/>
                <w:sz w:val="22"/>
                <w:szCs w:val="22"/>
                <w:lang w:eastAsia="en-US"/>
              </w:rPr>
            </w:pPr>
          </w:p>
        </w:tc>
      </w:tr>
      <w:tr w:rsidR="00E442BC" w:rsidTr="00FF36BC">
        <w:trPr>
          <w:trHeight w:val="280"/>
        </w:trPr>
        <w:tc>
          <w:tcPr>
            <w:tcW w:w="3513" w:type="dxa"/>
            <w:vMerge w:val="restart"/>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jc w:val="center"/>
              <w:rPr>
                <w:b/>
                <w:bCs/>
                <w:lang w:eastAsia="en-US"/>
              </w:rPr>
            </w:pPr>
            <w:r>
              <w:rPr>
                <w:b/>
                <w:bCs/>
                <w:sz w:val="22"/>
                <w:szCs w:val="22"/>
                <w:lang w:eastAsia="en-US"/>
              </w:rPr>
              <w:t>Наименование</w:t>
            </w:r>
          </w:p>
        </w:tc>
        <w:tc>
          <w:tcPr>
            <w:tcW w:w="662" w:type="dxa"/>
            <w:tcBorders>
              <w:top w:val="single" w:sz="4" w:space="0" w:color="000000"/>
              <w:left w:val="nil"/>
              <w:bottom w:val="single" w:sz="4" w:space="0" w:color="000000"/>
              <w:right w:val="single" w:sz="4" w:space="0" w:color="000000"/>
            </w:tcBorders>
            <w:hideMark/>
          </w:tcPr>
          <w:p w:rsidR="00E442BC" w:rsidRDefault="00E442BC">
            <w:pPr>
              <w:spacing w:line="276" w:lineRule="auto"/>
              <w:rPr>
                <w:b/>
                <w:bCs/>
                <w:lang w:eastAsia="en-US"/>
              </w:rPr>
            </w:pPr>
            <w:proofErr w:type="spellStart"/>
            <w:r>
              <w:rPr>
                <w:b/>
                <w:bCs/>
                <w:sz w:val="22"/>
                <w:szCs w:val="22"/>
                <w:lang w:eastAsia="en-US"/>
              </w:rPr>
              <w:t>Адм</w:t>
            </w:r>
            <w:proofErr w:type="spellEnd"/>
          </w:p>
        </w:tc>
        <w:tc>
          <w:tcPr>
            <w:tcW w:w="567" w:type="dxa"/>
            <w:tcBorders>
              <w:top w:val="single" w:sz="4" w:space="0" w:color="000000"/>
              <w:left w:val="nil"/>
              <w:bottom w:val="single" w:sz="4" w:space="0" w:color="000000"/>
              <w:right w:val="single" w:sz="4" w:space="0" w:color="000000"/>
            </w:tcBorders>
            <w:hideMark/>
          </w:tcPr>
          <w:p w:rsidR="00E442BC" w:rsidRDefault="00E442BC">
            <w:pPr>
              <w:spacing w:line="276" w:lineRule="auto"/>
              <w:rPr>
                <w:b/>
                <w:bCs/>
                <w:lang w:eastAsia="en-US"/>
              </w:rPr>
            </w:pPr>
            <w:proofErr w:type="spellStart"/>
            <w:r>
              <w:rPr>
                <w:b/>
                <w:bCs/>
                <w:sz w:val="22"/>
                <w:szCs w:val="22"/>
                <w:lang w:eastAsia="en-US"/>
              </w:rPr>
              <w:t>Рз</w:t>
            </w:r>
            <w:proofErr w:type="spellEnd"/>
          </w:p>
        </w:tc>
        <w:tc>
          <w:tcPr>
            <w:tcW w:w="610" w:type="dxa"/>
            <w:tcBorders>
              <w:top w:val="single" w:sz="4" w:space="0" w:color="000000"/>
              <w:left w:val="nil"/>
              <w:bottom w:val="single" w:sz="4" w:space="0" w:color="000000"/>
              <w:right w:val="single" w:sz="4" w:space="0" w:color="000000"/>
            </w:tcBorders>
            <w:hideMark/>
          </w:tcPr>
          <w:p w:rsidR="00E442BC" w:rsidRDefault="00E442BC">
            <w:pPr>
              <w:spacing w:line="276" w:lineRule="auto"/>
              <w:rPr>
                <w:b/>
                <w:bCs/>
                <w:lang w:eastAsia="en-US"/>
              </w:rPr>
            </w:pPr>
            <w:proofErr w:type="spellStart"/>
            <w:r>
              <w:rPr>
                <w:b/>
                <w:bCs/>
                <w:sz w:val="22"/>
                <w:szCs w:val="22"/>
                <w:lang w:eastAsia="en-US"/>
              </w:rPr>
              <w:t>ПРз</w:t>
            </w:r>
            <w:proofErr w:type="spellEnd"/>
          </w:p>
        </w:tc>
        <w:tc>
          <w:tcPr>
            <w:tcW w:w="1381" w:type="dxa"/>
            <w:gridSpan w:val="3"/>
            <w:tcBorders>
              <w:top w:val="single" w:sz="4" w:space="0" w:color="000000"/>
              <w:left w:val="nil"/>
              <w:bottom w:val="single" w:sz="4" w:space="0" w:color="000000"/>
              <w:right w:val="single" w:sz="4" w:space="0" w:color="000000"/>
            </w:tcBorders>
            <w:hideMark/>
          </w:tcPr>
          <w:p w:rsidR="00E442BC" w:rsidRDefault="00E442BC">
            <w:pPr>
              <w:spacing w:line="276" w:lineRule="auto"/>
              <w:jc w:val="center"/>
              <w:rPr>
                <w:b/>
                <w:bCs/>
                <w:lang w:eastAsia="en-US"/>
              </w:rPr>
            </w:pPr>
            <w:r>
              <w:rPr>
                <w:b/>
                <w:bCs/>
                <w:sz w:val="22"/>
                <w:szCs w:val="22"/>
                <w:lang w:eastAsia="en-US"/>
              </w:rPr>
              <w:t>ЦСР</w:t>
            </w:r>
          </w:p>
        </w:tc>
        <w:tc>
          <w:tcPr>
            <w:tcW w:w="624" w:type="dxa"/>
            <w:tcBorders>
              <w:top w:val="single" w:sz="4" w:space="0" w:color="000000"/>
              <w:left w:val="nil"/>
              <w:bottom w:val="single" w:sz="4" w:space="0" w:color="000000"/>
              <w:right w:val="single" w:sz="4" w:space="0" w:color="000000"/>
            </w:tcBorders>
            <w:hideMark/>
          </w:tcPr>
          <w:p w:rsidR="00E442BC" w:rsidRDefault="00E442BC">
            <w:pPr>
              <w:spacing w:line="276" w:lineRule="auto"/>
              <w:rPr>
                <w:b/>
                <w:bCs/>
                <w:lang w:eastAsia="en-US"/>
              </w:rPr>
            </w:pPr>
            <w:r>
              <w:rPr>
                <w:b/>
                <w:bCs/>
                <w:sz w:val="22"/>
                <w:szCs w:val="22"/>
                <w:lang w:eastAsia="en-US"/>
              </w:rPr>
              <w:t>ВР</w:t>
            </w:r>
          </w:p>
        </w:tc>
        <w:tc>
          <w:tcPr>
            <w:tcW w:w="938" w:type="dxa"/>
            <w:tcBorders>
              <w:top w:val="single" w:sz="4" w:space="0" w:color="000000"/>
              <w:left w:val="nil"/>
              <w:bottom w:val="single" w:sz="4" w:space="0" w:color="000000"/>
              <w:right w:val="nil"/>
            </w:tcBorders>
            <w:vAlign w:val="center"/>
            <w:hideMark/>
          </w:tcPr>
          <w:p w:rsidR="00E442BC" w:rsidRDefault="00E442BC">
            <w:pPr>
              <w:spacing w:line="276" w:lineRule="auto"/>
              <w:jc w:val="center"/>
              <w:rPr>
                <w:b/>
                <w:bCs/>
                <w:lang w:eastAsia="en-US"/>
              </w:rPr>
            </w:pPr>
            <w:r>
              <w:rPr>
                <w:b/>
                <w:bCs/>
                <w:sz w:val="22"/>
                <w:szCs w:val="22"/>
                <w:lang w:eastAsia="en-US"/>
              </w:rPr>
              <w:t>2018 год</w:t>
            </w:r>
          </w:p>
        </w:tc>
        <w:tc>
          <w:tcPr>
            <w:tcW w:w="1097" w:type="dxa"/>
            <w:tcBorders>
              <w:top w:val="single" w:sz="4" w:space="0" w:color="000000"/>
              <w:left w:val="single" w:sz="4" w:space="0" w:color="000000"/>
              <w:bottom w:val="single" w:sz="4" w:space="0" w:color="000000"/>
              <w:right w:val="nil"/>
            </w:tcBorders>
            <w:vAlign w:val="center"/>
            <w:hideMark/>
          </w:tcPr>
          <w:p w:rsidR="00E442BC" w:rsidRDefault="00E442BC">
            <w:pPr>
              <w:spacing w:line="276" w:lineRule="auto"/>
              <w:jc w:val="center"/>
              <w:rPr>
                <w:b/>
                <w:bCs/>
                <w:lang w:eastAsia="en-US"/>
              </w:rPr>
            </w:pPr>
            <w:r>
              <w:rPr>
                <w:b/>
                <w:bCs/>
                <w:sz w:val="22"/>
                <w:szCs w:val="22"/>
                <w:lang w:eastAsia="en-US"/>
              </w:rPr>
              <w:t>2019 год</w:t>
            </w:r>
          </w:p>
        </w:tc>
        <w:tc>
          <w:tcPr>
            <w:tcW w:w="1059" w:type="dxa"/>
            <w:tcBorders>
              <w:top w:val="single" w:sz="4" w:space="0" w:color="000000"/>
              <w:left w:val="single" w:sz="4" w:space="0" w:color="000000"/>
              <w:bottom w:val="single" w:sz="4" w:space="0" w:color="000000"/>
              <w:right w:val="single" w:sz="4" w:space="0" w:color="auto"/>
            </w:tcBorders>
            <w:vAlign w:val="center"/>
            <w:hideMark/>
          </w:tcPr>
          <w:p w:rsidR="00E442BC" w:rsidRDefault="00E442BC">
            <w:pPr>
              <w:spacing w:line="276" w:lineRule="auto"/>
              <w:jc w:val="center"/>
              <w:rPr>
                <w:b/>
                <w:bCs/>
                <w:lang w:eastAsia="en-US"/>
              </w:rPr>
            </w:pPr>
            <w:r>
              <w:rPr>
                <w:b/>
                <w:bCs/>
                <w:sz w:val="22"/>
                <w:szCs w:val="22"/>
                <w:lang w:eastAsia="en-US"/>
              </w:rPr>
              <w:t>2020 год</w:t>
            </w:r>
          </w:p>
        </w:tc>
      </w:tr>
      <w:tr w:rsidR="00E442BC" w:rsidTr="00FF36BC">
        <w:trPr>
          <w:trHeight w:val="280"/>
        </w:trPr>
        <w:tc>
          <w:tcPr>
            <w:tcW w:w="3513" w:type="dxa"/>
            <w:vMerge/>
            <w:tcBorders>
              <w:top w:val="single" w:sz="4" w:space="0" w:color="000000"/>
              <w:left w:val="single" w:sz="4" w:space="0" w:color="000000"/>
              <w:bottom w:val="single" w:sz="4" w:space="0" w:color="000000"/>
              <w:right w:val="single" w:sz="4" w:space="0" w:color="000000"/>
            </w:tcBorders>
            <w:vAlign w:val="center"/>
            <w:hideMark/>
          </w:tcPr>
          <w:p w:rsidR="00E442BC" w:rsidRDefault="00E442BC">
            <w:pPr>
              <w:rPr>
                <w:b/>
                <w:bCs/>
                <w:lang w:eastAsia="en-US"/>
              </w:rPr>
            </w:pPr>
          </w:p>
        </w:tc>
        <w:tc>
          <w:tcPr>
            <w:tcW w:w="662" w:type="dxa"/>
            <w:tcBorders>
              <w:top w:val="nil"/>
              <w:left w:val="nil"/>
              <w:bottom w:val="single" w:sz="4" w:space="0" w:color="000000"/>
              <w:right w:val="single" w:sz="4" w:space="0" w:color="000000"/>
            </w:tcBorders>
            <w:hideMark/>
          </w:tcPr>
          <w:p w:rsidR="00E442BC" w:rsidRDefault="00E442BC">
            <w:pPr>
              <w:spacing w:line="276" w:lineRule="auto"/>
              <w:rPr>
                <w:lang w:eastAsia="en-US"/>
              </w:rPr>
            </w:pPr>
            <w:r>
              <w:rPr>
                <w:sz w:val="22"/>
                <w:szCs w:val="22"/>
                <w:lang w:eastAsia="en-US"/>
              </w:rPr>
              <w:t> </w:t>
            </w:r>
          </w:p>
        </w:tc>
        <w:tc>
          <w:tcPr>
            <w:tcW w:w="567" w:type="dxa"/>
            <w:tcBorders>
              <w:top w:val="nil"/>
              <w:left w:val="nil"/>
              <w:bottom w:val="single" w:sz="4" w:space="0" w:color="000000"/>
              <w:right w:val="single" w:sz="4" w:space="0" w:color="000000"/>
            </w:tcBorders>
            <w:hideMark/>
          </w:tcPr>
          <w:p w:rsidR="00E442BC" w:rsidRDefault="00E442BC">
            <w:pPr>
              <w:spacing w:line="276" w:lineRule="auto"/>
              <w:rPr>
                <w:lang w:eastAsia="en-US"/>
              </w:rPr>
            </w:pPr>
            <w:r>
              <w:rPr>
                <w:sz w:val="22"/>
                <w:szCs w:val="22"/>
                <w:lang w:eastAsia="en-US"/>
              </w:rPr>
              <w:t> </w:t>
            </w:r>
          </w:p>
        </w:tc>
        <w:tc>
          <w:tcPr>
            <w:tcW w:w="610" w:type="dxa"/>
            <w:tcBorders>
              <w:top w:val="nil"/>
              <w:left w:val="nil"/>
              <w:bottom w:val="single" w:sz="4" w:space="0" w:color="000000"/>
              <w:right w:val="single" w:sz="4" w:space="0" w:color="000000"/>
            </w:tcBorders>
            <w:hideMark/>
          </w:tcPr>
          <w:p w:rsidR="00E442BC" w:rsidRDefault="00E442BC">
            <w:pPr>
              <w:spacing w:line="276" w:lineRule="auto"/>
              <w:rPr>
                <w:lang w:eastAsia="en-US"/>
              </w:rPr>
            </w:pPr>
            <w:r>
              <w:rPr>
                <w:sz w:val="22"/>
                <w:szCs w:val="22"/>
                <w:lang w:eastAsia="en-US"/>
              </w:rPr>
              <w:t> </w:t>
            </w:r>
          </w:p>
        </w:tc>
        <w:tc>
          <w:tcPr>
            <w:tcW w:w="1381" w:type="dxa"/>
            <w:gridSpan w:val="3"/>
            <w:tcBorders>
              <w:top w:val="single" w:sz="4" w:space="0" w:color="000000"/>
              <w:left w:val="nil"/>
              <w:bottom w:val="single" w:sz="4" w:space="0" w:color="000000"/>
              <w:right w:val="single" w:sz="4" w:space="0" w:color="000000"/>
            </w:tcBorders>
            <w:hideMark/>
          </w:tcPr>
          <w:p w:rsidR="00E442BC" w:rsidRDefault="00E442BC">
            <w:pPr>
              <w:spacing w:line="276" w:lineRule="auto"/>
              <w:jc w:val="center"/>
              <w:rPr>
                <w:lang w:eastAsia="en-US"/>
              </w:rPr>
            </w:pPr>
            <w:r>
              <w:rPr>
                <w:sz w:val="22"/>
                <w:szCs w:val="22"/>
                <w:lang w:eastAsia="en-US"/>
              </w:rPr>
              <w:t> </w:t>
            </w:r>
          </w:p>
        </w:tc>
        <w:tc>
          <w:tcPr>
            <w:tcW w:w="624" w:type="dxa"/>
            <w:tcBorders>
              <w:top w:val="nil"/>
              <w:left w:val="nil"/>
              <w:bottom w:val="single" w:sz="4" w:space="0" w:color="000000"/>
              <w:right w:val="single" w:sz="4" w:space="0" w:color="000000"/>
            </w:tcBorders>
            <w:hideMark/>
          </w:tcPr>
          <w:p w:rsidR="00E442BC" w:rsidRDefault="00E442BC">
            <w:pPr>
              <w:spacing w:line="276" w:lineRule="auto"/>
              <w:rPr>
                <w:lang w:eastAsia="en-US"/>
              </w:rPr>
            </w:pPr>
            <w:r>
              <w:rPr>
                <w:sz w:val="22"/>
                <w:szCs w:val="22"/>
                <w:lang w:eastAsia="en-US"/>
              </w:rPr>
              <w:t> </w:t>
            </w:r>
          </w:p>
        </w:tc>
        <w:tc>
          <w:tcPr>
            <w:tcW w:w="938" w:type="dxa"/>
            <w:tcBorders>
              <w:top w:val="nil"/>
              <w:left w:val="nil"/>
              <w:bottom w:val="single" w:sz="4" w:space="0" w:color="000000"/>
              <w:right w:val="nil"/>
            </w:tcBorders>
            <w:vAlign w:val="center"/>
            <w:hideMark/>
          </w:tcPr>
          <w:p w:rsidR="00E442BC" w:rsidRDefault="00E442BC">
            <w:pPr>
              <w:spacing w:line="276" w:lineRule="auto"/>
              <w:jc w:val="center"/>
              <w:rPr>
                <w:lang w:eastAsia="en-US"/>
              </w:rPr>
            </w:pPr>
            <w:r>
              <w:rPr>
                <w:sz w:val="22"/>
                <w:szCs w:val="22"/>
                <w:lang w:eastAsia="en-US"/>
              </w:rPr>
              <w:t> </w:t>
            </w:r>
          </w:p>
        </w:tc>
        <w:tc>
          <w:tcPr>
            <w:tcW w:w="1097" w:type="dxa"/>
            <w:tcBorders>
              <w:top w:val="nil"/>
              <w:left w:val="single" w:sz="4" w:space="0" w:color="auto"/>
              <w:bottom w:val="single" w:sz="4" w:space="0" w:color="auto"/>
              <w:right w:val="single" w:sz="4" w:space="0" w:color="auto"/>
            </w:tcBorders>
            <w:noWrap/>
            <w:vAlign w:val="bottom"/>
            <w:hideMark/>
          </w:tcPr>
          <w:p w:rsidR="00E442BC" w:rsidRDefault="00E442BC">
            <w:pPr>
              <w:spacing w:line="276" w:lineRule="auto"/>
              <w:rPr>
                <w:sz w:val="20"/>
                <w:szCs w:val="20"/>
                <w:lang w:eastAsia="en-US"/>
              </w:rPr>
            </w:pPr>
            <w:r>
              <w:rPr>
                <w:sz w:val="20"/>
                <w:szCs w:val="20"/>
                <w:lang w:eastAsia="en-US"/>
              </w:rPr>
              <w:t> </w:t>
            </w:r>
          </w:p>
        </w:tc>
        <w:tc>
          <w:tcPr>
            <w:tcW w:w="1059" w:type="dxa"/>
            <w:tcBorders>
              <w:top w:val="nil"/>
              <w:left w:val="nil"/>
              <w:bottom w:val="single" w:sz="4" w:space="0" w:color="auto"/>
              <w:right w:val="single" w:sz="4" w:space="0" w:color="auto"/>
            </w:tcBorders>
            <w:noWrap/>
            <w:vAlign w:val="bottom"/>
            <w:hideMark/>
          </w:tcPr>
          <w:p w:rsidR="00E442BC" w:rsidRDefault="00E442BC">
            <w:pPr>
              <w:spacing w:line="276" w:lineRule="auto"/>
              <w:rPr>
                <w:sz w:val="20"/>
                <w:szCs w:val="20"/>
                <w:lang w:eastAsia="en-US"/>
              </w:rPr>
            </w:pPr>
            <w:r>
              <w:rPr>
                <w:sz w:val="20"/>
                <w:szCs w:val="20"/>
                <w:lang w:eastAsia="en-US"/>
              </w:rPr>
              <w:t> </w:t>
            </w:r>
          </w:p>
        </w:tc>
      </w:tr>
      <w:tr w:rsidR="00E442BC" w:rsidTr="00FF36BC">
        <w:trPr>
          <w:trHeight w:val="280"/>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b/>
                <w:bCs/>
                <w:lang w:eastAsia="en-US"/>
              </w:rPr>
            </w:pPr>
            <w:r>
              <w:rPr>
                <w:b/>
                <w:bCs/>
                <w:sz w:val="22"/>
                <w:szCs w:val="22"/>
                <w:lang w:eastAsia="en-US"/>
              </w:rPr>
              <w:t>1</w:t>
            </w:r>
          </w:p>
        </w:tc>
        <w:tc>
          <w:tcPr>
            <w:tcW w:w="662" w:type="dxa"/>
            <w:tcBorders>
              <w:top w:val="nil"/>
              <w:left w:val="nil"/>
              <w:bottom w:val="single" w:sz="4" w:space="0" w:color="000000"/>
              <w:right w:val="single" w:sz="4" w:space="0" w:color="000000"/>
            </w:tcBorders>
            <w:hideMark/>
          </w:tcPr>
          <w:p w:rsidR="00E442BC" w:rsidRDefault="00E442BC">
            <w:pPr>
              <w:spacing w:line="276" w:lineRule="auto"/>
              <w:rPr>
                <w:b/>
                <w:bCs/>
                <w:lang w:eastAsia="en-US"/>
              </w:rPr>
            </w:pPr>
            <w:r>
              <w:rPr>
                <w:b/>
                <w:bCs/>
                <w:sz w:val="22"/>
                <w:szCs w:val="22"/>
                <w:lang w:eastAsia="en-US"/>
              </w:rPr>
              <w:t>2</w:t>
            </w:r>
          </w:p>
        </w:tc>
        <w:tc>
          <w:tcPr>
            <w:tcW w:w="567" w:type="dxa"/>
            <w:tcBorders>
              <w:top w:val="nil"/>
              <w:left w:val="nil"/>
              <w:bottom w:val="single" w:sz="4" w:space="0" w:color="000000"/>
              <w:right w:val="single" w:sz="4" w:space="0" w:color="000000"/>
            </w:tcBorders>
            <w:hideMark/>
          </w:tcPr>
          <w:p w:rsidR="00E442BC" w:rsidRDefault="00E442BC">
            <w:pPr>
              <w:spacing w:line="276" w:lineRule="auto"/>
              <w:rPr>
                <w:b/>
                <w:bCs/>
                <w:lang w:eastAsia="en-US"/>
              </w:rPr>
            </w:pPr>
            <w:r>
              <w:rPr>
                <w:b/>
                <w:bCs/>
                <w:sz w:val="22"/>
                <w:szCs w:val="22"/>
                <w:lang w:eastAsia="en-US"/>
              </w:rPr>
              <w:t>3</w:t>
            </w:r>
          </w:p>
        </w:tc>
        <w:tc>
          <w:tcPr>
            <w:tcW w:w="610" w:type="dxa"/>
            <w:tcBorders>
              <w:top w:val="nil"/>
              <w:left w:val="nil"/>
              <w:bottom w:val="single" w:sz="4" w:space="0" w:color="000000"/>
              <w:right w:val="single" w:sz="4" w:space="0" w:color="000000"/>
            </w:tcBorders>
            <w:hideMark/>
          </w:tcPr>
          <w:p w:rsidR="00E442BC" w:rsidRDefault="00E442BC">
            <w:pPr>
              <w:spacing w:line="276" w:lineRule="auto"/>
              <w:rPr>
                <w:b/>
                <w:bCs/>
                <w:lang w:eastAsia="en-US"/>
              </w:rPr>
            </w:pPr>
            <w:r>
              <w:rPr>
                <w:b/>
                <w:bCs/>
                <w:sz w:val="22"/>
                <w:szCs w:val="22"/>
                <w:lang w:eastAsia="en-US"/>
              </w:rPr>
              <w:t>4</w:t>
            </w:r>
          </w:p>
        </w:tc>
        <w:tc>
          <w:tcPr>
            <w:tcW w:w="1381" w:type="dxa"/>
            <w:gridSpan w:val="3"/>
            <w:tcBorders>
              <w:top w:val="single" w:sz="4" w:space="0" w:color="000000"/>
              <w:left w:val="nil"/>
              <w:bottom w:val="single" w:sz="4" w:space="0" w:color="000000"/>
              <w:right w:val="single" w:sz="4" w:space="0" w:color="000000"/>
            </w:tcBorders>
            <w:hideMark/>
          </w:tcPr>
          <w:p w:rsidR="00E442BC" w:rsidRDefault="00E442BC">
            <w:pPr>
              <w:spacing w:line="276" w:lineRule="auto"/>
              <w:jc w:val="center"/>
              <w:rPr>
                <w:b/>
                <w:bCs/>
                <w:lang w:eastAsia="en-US"/>
              </w:rPr>
            </w:pPr>
            <w:r>
              <w:rPr>
                <w:b/>
                <w:bCs/>
                <w:sz w:val="22"/>
                <w:szCs w:val="22"/>
                <w:lang w:eastAsia="en-US"/>
              </w:rPr>
              <w:t>5</w:t>
            </w:r>
          </w:p>
        </w:tc>
        <w:tc>
          <w:tcPr>
            <w:tcW w:w="624" w:type="dxa"/>
            <w:tcBorders>
              <w:top w:val="nil"/>
              <w:left w:val="nil"/>
              <w:bottom w:val="single" w:sz="4" w:space="0" w:color="000000"/>
              <w:right w:val="single" w:sz="4" w:space="0" w:color="000000"/>
            </w:tcBorders>
            <w:hideMark/>
          </w:tcPr>
          <w:p w:rsidR="00E442BC" w:rsidRDefault="00E442BC">
            <w:pPr>
              <w:spacing w:line="276" w:lineRule="auto"/>
              <w:rPr>
                <w:b/>
                <w:bCs/>
                <w:lang w:eastAsia="en-US"/>
              </w:rPr>
            </w:pPr>
            <w:r>
              <w:rPr>
                <w:b/>
                <w:bCs/>
                <w:sz w:val="22"/>
                <w:szCs w:val="22"/>
                <w:lang w:eastAsia="en-US"/>
              </w:rPr>
              <w:t>6</w:t>
            </w:r>
          </w:p>
        </w:tc>
        <w:tc>
          <w:tcPr>
            <w:tcW w:w="938" w:type="dxa"/>
            <w:tcBorders>
              <w:top w:val="nil"/>
              <w:left w:val="nil"/>
              <w:bottom w:val="single" w:sz="4" w:space="0" w:color="000000"/>
              <w:right w:val="nil"/>
            </w:tcBorders>
            <w:vAlign w:val="center"/>
            <w:hideMark/>
          </w:tcPr>
          <w:p w:rsidR="00E442BC" w:rsidRDefault="00E442BC">
            <w:pPr>
              <w:spacing w:line="276" w:lineRule="auto"/>
              <w:jc w:val="center"/>
              <w:rPr>
                <w:b/>
                <w:bCs/>
                <w:lang w:eastAsia="en-US"/>
              </w:rPr>
            </w:pPr>
            <w:r>
              <w:rPr>
                <w:b/>
                <w:bCs/>
                <w:sz w:val="22"/>
                <w:szCs w:val="22"/>
                <w:lang w:eastAsia="en-US"/>
              </w:rPr>
              <w:t>7</w:t>
            </w:r>
          </w:p>
        </w:tc>
        <w:tc>
          <w:tcPr>
            <w:tcW w:w="1097" w:type="dxa"/>
            <w:tcBorders>
              <w:top w:val="nil"/>
              <w:left w:val="single" w:sz="4" w:space="0" w:color="auto"/>
              <w:bottom w:val="single" w:sz="4" w:space="0" w:color="auto"/>
              <w:right w:val="single" w:sz="4" w:space="0" w:color="auto"/>
            </w:tcBorders>
            <w:noWrap/>
            <w:vAlign w:val="bottom"/>
            <w:hideMark/>
          </w:tcPr>
          <w:p w:rsidR="00E442BC" w:rsidRDefault="00E442BC">
            <w:pPr>
              <w:spacing w:line="276" w:lineRule="auto"/>
              <w:rPr>
                <w:sz w:val="20"/>
                <w:szCs w:val="20"/>
                <w:lang w:eastAsia="en-US"/>
              </w:rPr>
            </w:pPr>
            <w:r>
              <w:rPr>
                <w:sz w:val="20"/>
                <w:szCs w:val="20"/>
                <w:lang w:eastAsia="en-US"/>
              </w:rPr>
              <w:t> </w:t>
            </w:r>
          </w:p>
        </w:tc>
        <w:tc>
          <w:tcPr>
            <w:tcW w:w="1059" w:type="dxa"/>
            <w:tcBorders>
              <w:top w:val="nil"/>
              <w:left w:val="nil"/>
              <w:bottom w:val="single" w:sz="4" w:space="0" w:color="auto"/>
              <w:right w:val="single" w:sz="4" w:space="0" w:color="auto"/>
            </w:tcBorders>
            <w:noWrap/>
            <w:vAlign w:val="bottom"/>
            <w:hideMark/>
          </w:tcPr>
          <w:p w:rsidR="00E442BC" w:rsidRDefault="00E442BC">
            <w:pPr>
              <w:spacing w:line="276" w:lineRule="auto"/>
              <w:rPr>
                <w:sz w:val="20"/>
                <w:szCs w:val="20"/>
                <w:lang w:eastAsia="en-US"/>
              </w:rPr>
            </w:pPr>
            <w:r>
              <w:rPr>
                <w:sz w:val="20"/>
                <w:szCs w:val="20"/>
                <w:lang w:eastAsia="en-US"/>
              </w:rPr>
              <w:t> </w:t>
            </w:r>
          </w:p>
        </w:tc>
      </w:tr>
      <w:tr w:rsidR="00E442BC" w:rsidTr="00FF36BC">
        <w:trPr>
          <w:trHeight w:val="313"/>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b/>
                <w:bCs/>
                <w:lang w:eastAsia="en-US"/>
              </w:rPr>
            </w:pPr>
            <w:r>
              <w:rPr>
                <w:b/>
                <w:bCs/>
                <w:sz w:val="22"/>
                <w:szCs w:val="22"/>
                <w:lang w:eastAsia="en-US"/>
              </w:rPr>
              <w:t>ВСЕГО</w:t>
            </w:r>
          </w:p>
        </w:tc>
        <w:tc>
          <w:tcPr>
            <w:tcW w:w="662" w:type="dxa"/>
            <w:tcBorders>
              <w:top w:val="nil"/>
              <w:left w:val="nil"/>
              <w:bottom w:val="single" w:sz="4" w:space="0" w:color="000000"/>
              <w:right w:val="single" w:sz="4" w:space="0" w:color="000000"/>
            </w:tcBorders>
            <w:hideMark/>
          </w:tcPr>
          <w:p w:rsidR="00E442BC" w:rsidRDefault="00E442BC">
            <w:pPr>
              <w:spacing w:line="276" w:lineRule="auto"/>
              <w:rPr>
                <w:b/>
                <w:bCs/>
                <w:lang w:eastAsia="en-US"/>
              </w:rPr>
            </w:pPr>
            <w:r>
              <w:rPr>
                <w:b/>
                <w:bCs/>
                <w:sz w:val="22"/>
                <w:szCs w:val="22"/>
                <w:lang w:eastAsia="en-US"/>
              </w:rPr>
              <w:t> </w:t>
            </w:r>
          </w:p>
        </w:tc>
        <w:tc>
          <w:tcPr>
            <w:tcW w:w="567" w:type="dxa"/>
            <w:tcBorders>
              <w:top w:val="nil"/>
              <w:left w:val="nil"/>
              <w:bottom w:val="single" w:sz="4" w:space="0" w:color="000000"/>
              <w:right w:val="single" w:sz="4" w:space="0" w:color="000000"/>
            </w:tcBorders>
            <w:hideMark/>
          </w:tcPr>
          <w:p w:rsidR="00E442BC" w:rsidRDefault="00E442BC">
            <w:pPr>
              <w:spacing w:line="276" w:lineRule="auto"/>
              <w:rPr>
                <w:b/>
                <w:bCs/>
                <w:lang w:eastAsia="en-US"/>
              </w:rPr>
            </w:pPr>
            <w:r>
              <w:rPr>
                <w:b/>
                <w:bCs/>
                <w:sz w:val="22"/>
                <w:szCs w:val="22"/>
                <w:lang w:eastAsia="en-US"/>
              </w:rPr>
              <w:t> </w:t>
            </w:r>
          </w:p>
        </w:tc>
        <w:tc>
          <w:tcPr>
            <w:tcW w:w="610" w:type="dxa"/>
            <w:tcBorders>
              <w:top w:val="nil"/>
              <w:left w:val="nil"/>
              <w:bottom w:val="single" w:sz="4" w:space="0" w:color="000000"/>
              <w:right w:val="single" w:sz="4" w:space="0" w:color="000000"/>
            </w:tcBorders>
            <w:hideMark/>
          </w:tcPr>
          <w:p w:rsidR="00E442BC" w:rsidRDefault="00E442BC">
            <w:pPr>
              <w:spacing w:line="276" w:lineRule="auto"/>
              <w:rPr>
                <w:b/>
                <w:bCs/>
                <w:lang w:eastAsia="en-US"/>
              </w:rPr>
            </w:pPr>
            <w:r>
              <w:rPr>
                <w:b/>
                <w:bCs/>
                <w:sz w:val="22"/>
                <w:szCs w:val="22"/>
                <w:lang w:eastAsia="en-US"/>
              </w:rPr>
              <w:t> </w:t>
            </w:r>
          </w:p>
        </w:tc>
        <w:tc>
          <w:tcPr>
            <w:tcW w:w="1381" w:type="dxa"/>
            <w:gridSpan w:val="3"/>
            <w:tcBorders>
              <w:top w:val="single" w:sz="4" w:space="0" w:color="000000"/>
              <w:left w:val="nil"/>
              <w:bottom w:val="single" w:sz="4" w:space="0" w:color="000000"/>
              <w:right w:val="single" w:sz="4" w:space="0" w:color="000000"/>
            </w:tcBorders>
            <w:hideMark/>
          </w:tcPr>
          <w:p w:rsidR="00E442BC" w:rsidRDefault="00E442BC">
            <w:pPr>
              <w:spacing w:line="276" w:lineRule="auto"/>
              <w:jc w:val="center"/>
              <w:rPr>
                <w:b/>
                <w:bCs/>
                <w:lang w:eastAsia="en-US"/>
              </w:rPr>
            </w:pPr>
            <w:r>
              <w:rPr>
                <w:b/>
                <w:bCs/>
                <w:sz w:val="22"/>
                <w:szCs w:val="22"/>
                <w:lang w:eastAsia="en-US"/>
              </w:rPr>
              <w:t> </w:t>
            </w:r>
          </w:p>
        </w:tc>
        <w:tc>
          <w:tcPr>
            <w:tcW w:w="624" w:type="dxa"/>
            <w:tcBorders>
              <w:top w:val="nil"/>
              <w:left w:val="nil"/>
              <w:bottom w:val="single" w:sz="4" w:space="0" w:color="000000"/>
              <w:right w:val="single" w:sz="4" w:space="0" w:color="000000"/>
            </w:tcBorders>
            <w:hideMark/>
          </w:tcPr>
          <w:p w:rsidR="00E442BC" w:rsidRDefault="00E442BC">
            <w:pPr>
              <w:spacing w:line="276" w:lineRule="auto"/>
              <w:rPr>
                <w:b/>
                <w:bCs/>
                <w:lang w:eastAsia="en-US"/>
              </w:rPr>
            </w:pPr>
            <w:r>
              <w:rPr>
                <w:b/>
                <w:bCs/>
                <w:sz w:val="22"/>
                <w:szCs w:val="22"/>
                <w:lang w:eastAsia="en-US"/>
              </w:rPr>
              <w:t> </w:t>
            </w:r>
          </w:p>
        </w:tc>
        <w:tc>
          <w:tcPr>
            <w:tcW w:w="938" w:type="dxa"/>
            <w:tcBorders>
              <w:top w:val="nil"/>
              <w:left w:val="nil"/>
              <w:bottom w:val="single" w:sz="4" w:space="0" w:color="000000"/>
              <w:right w:val="nil"/>
            </w:tcBorders>
            <w:vAlign w:val="bottom"/>
            <w:hideMark/>
          </w:tcPr>
          <w:p w:rsidR="00E442BC" w:rsidRDefault="00E442BC">
            <w:pPr>
              <w:spacing w:line="276" w:lineRule="auto"/>
              <w:rPr>
                <w:b/>
                <w:bCs/>
                <w:lang w:eastAsia="en-US"/>
              </w:rPr>
            </w:pPr>
            <w:r>
              <w:rPr>
                <w:b/>
                <w:bCs/>
                <w:sz w:val="22"/>
                <w:szCs w:val="22"/>
                <w:lang w:eastAsia="en-US"/>
              </w:rPr>
              <w:t> </w:t>
            </w:r>
          </w:p>
        </w:tc>
        <w:tc>
          <w:tcPr>
            <w:tcW w:w="1097" w:type="dxa"/>
            <w:tcBorders>
              <w:top w:val="nil"/>
              <w:left w:val="single" w:sz="4" w:space="0" w:color="auto"/>
              <w:bottom w:val="single" w:sz="4" w:space="0" w:color="auto"/>
              <w:right w:val="single" w:sz="4" w:space="0" w:color="auto"/>
            </w:tcBorders>
            <w:noWrap/>
            <w:vAlign w:val="bottom"/>
            <w:hideMark/>
          </w:tcPr>
          <w:p w:rsidR="00E442BC" w:rsidRDefault="00E442BC">
            <w:pPr>
              <w:spacing w:line="276" w:lineRule="auto"/>
              <w:rPr>
                <w:sz w:val="20"/>
                <w:szCs w:val="20"/>
                <w:lang w:eastAsia="en-US"/>
              </w:rPr>
            </w:pPr>
            <w:r>
              <w:rPr>
                <w:sz w:val="20"/>
                <w:szCs w:val="20"/>
                <w:lang w:eastAsia="en-US"/>
              </w:rPr>
              <w:t> </w:t>
            </w:r>
          </w:p>
        </w:tc>
        <w:tc>
          <w:tcPr>
            <w:tcW w:w="1059" w:type="dxa"/>
            <w:tcBorders>
              <w:top w:val="nil"/>
              <w:left w:val="nil"/>
              <w:bottom w:val="single" w:sz="4" w:space="0" w:color="auto"/>
              <w:right w:val="single" w:sz="4" w:space="0" w:color="auto"/>
            </w:tcBorders>
            <w:noWrap/>
            <w:vAlign w:val="bottom"/>
            <w:hideMark/>
          </w:tcPr>
          <w:p w:rsidR="00E442BC" w:rsidRDefault="00E442BC">
            <w:pPr>
              <w:spacing w:line="276" w:lineRule="auto"/>
              <w:rPr>
                <w:sz w:val="20"/>
                <w:szCs w:val="20"/>
                <w:lang w:eastAsia="en-US"/>
              </w:rPr>
            </w:pPr>
            <w:r>
              <w:rPr>
                <w:sz w:val="20"/>
                <w:szCs w:val="20"/>
                <w:lang w:eastAsia="en-US"/>
              </w:rPr>
              <w:t> </w:t>
            </w:r>
          </w:p>
        </w:tc>
      </w:tr>
      <w:tr w:rsidR="00E442BC" w:rsidTr="00FF36BC">
        <w:trPr>
          <w:trHeight w:val="812"/>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Администрация Большеигнатовского муниципального района</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b/>
                <w:bCs/>
                <w:sz w:val="20"/>
                <w:szCs w:val="20"/>
                <w:lang w:eastAsia="en-US"/>
              </w:rPr>
            </w:pPr>
            <w:r>
              <w:rPr>
                <w:b/>
                <w:bCs/>
                <w:sz w:val="20"/>
                <w:szCs w:val="20"/>
                <w:lang w:eastAsia="en-US"/>
              </w:rPr>
              <w:t>902</w:t>
            </w:r>
          </w:p>
        </w:tc>
        <w:tc>
          <w:tcPr>
            <w:tcW w:w="567" w:type="dxa"/>
            <w:tcBorders>
              <w:top w:val="nil"/>
              <w:left w:val="nil"/>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610" w:type="dxa"/>
            <w:tcBorders>
              <w:top w:val="nil"/>
              <w:left w:val="nil"/>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1381" w:type="dxa"/>
            <w:gridSpan w:val="3"/>
            <w:tcBorders>
              <w:top w:val="single" w:sz="4" w:space="0" w:color="000000"/>
              <w:left w:val="nil"/>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624" w:type="dxa"/>
            <w:tcBorders>
              <w:top w:val="nil"/>
              <w:left w:val="nil"/>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single" w:sz="4" w:space="0" w:color="000000"/>
              <w:left w:val="single" w:sz="4" w:space="0" w:color="000000"/>
              <w:bottom w:val="single" w:sz="4" w:space="0" w:color="000000"/>
              <w:right w:val="nil"/>
            </w:tcBorders>
            <w:hideMark/>
          </w:tcPr>
          <w:p w:rsidR="00E442BC" w:rsidRDefault="00693FF3">
            <w:pPr>
              <w:spacing w:line="276" w:lineRule="auto"/>
              <w:jc w:val="center"/>
              <w:rPr>
                <w:b/>
                <w:bCs/>
                <w:lang w:eastAsia="en-US"/>
              </w:rPr>
            </w:pPr>
            <w:r>
              <w:rPr>
                <w:b/>
                <w:bCs/>
                <w:sz w:val="22"/>
                <w:szCs w:val="22"/>
                <w:lang w:eastAsia="en-US"/>
              </w:rPr>
              <w:t>7856,3</w:t>
            </w:r>
          </w:p>
        </w:tc>
        <w:tc>
          <w:tcPr>
            <w:tcW w:w="1097" w:type="dxa"/>
            <w:tcBorders>
              <w:top w:val="single" w:sz="4" w:space="0" w:color="000000"/>
              <w:left w:val="single" w:sz="4" w:space="0" w:color="000000"/>
              <w:bottom w:val="single" w:sz="4" w:space="0" w:color="000000"/>
              <w:right w:val="nil"/>
            </w:tcBorders>
            <w:hideMark/>
          </w:tcPr>
          <w:p w:rsidR="00E442BC" w:rsidRDefault="00E442BC">
            <w:pPr>
              <w:spacing w:line="276" w:lineRule="auto"/>
              <w:jc w:val="center"/>
              <w:rPr>
                <w:b/>
                <w:bCs/>
                <w:lang w:eastAsia="en-US"/>
              </w:rPr>
            </w:pPr>
            <w:r>
              <w:rPr>
                <w:b/>
                <w:bCs/>
                <w:sz w:val="22"/>
                <w:szCs w:val="22"/>
                <w:lang w:eastAsia="en-US"/>
              </w:rPr>
              <w:t>5 585,6</w:t>
            </w:r>
          </w:p>
        </w:tc>
        <w:tc>
          <w:tcPr>
            <w:tcW w:w="1059" w:type="dxa"/>
            <w:tcBorders>
              <w:top w:val="single" w:sz="4" w:space="0" w:color="000000"/>
              <w:left w:val="single" w:sz="4" w:space="0" w:color="000000"/>
              <w:bottom w:val="single" w:sz="4" w:space="0" w:color="000000"/>
              <w:right w:val="single" w:sz="4" w:space="0" w:color="auto"/>
            </w:tcBorders>
            <w:hideMark/>
          </w:tcPr>
          <w:p w:rsidR="00E442BC" w:rsidRDefault="00E442BC">
            <w:pPr>
              <w:spacing w:line="276" w:lineRule="auto"/>
              <w:jc w:val="center"/>
              <w:rPr>
                <w:b/>
                <w:bCs/>
                <w:lang w:eastAsia="en-US"/>
              </w:rPr>
            </w:pPr>
            <w:r>
              <w:rPr>
                <w:b/>
                <w:bCs/>
                <w:sz w:val="22"/>
                <w:szCs w:val="22"/>
                <w:lang w:eastAsia="en-US"/>
              </w:rPr>
              <w:t>5 766,0</w:t>
            </w:r>
          </w:p>
        </w:tc>
      </w:tr>
      <w:tr w:rsidR="00E442BC" w:rsidTr="00FF36BC">
        <w:trPr>
          <w:trHeight w:val="622"/>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b/>
                <w:bCs/>
                <w:sz w:val="20"/>
                <w:szCs w:val="20"/>
                <w:lang w:eastAsia="en-US"/>
              </w:rPr>
            </w:pPr>
            <w:r>
              <w:rPr>
                <w:rFonts w:ascii="Arial" w:hAnsi="Arial" w:cs="Arial"/>
                <w:b/>
                <w:bCs/>
                <w:sz w:val="20"/>
                <w:szCs w:val="20"/>
                <w:lang w:eastAsia="en-US"/>
              </w:rPr>
              <w:t>Общегосударственные вопросы</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902</w:t>
            </w:r>
          </w:p>
        </w:tc>
        <w:tc>
          <w:tcPr>
            <w:tcW w:w="567"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01</w:t>
            </w:r>
          </w:p>
        </w:tc>
        <w:tc>
          <w:tcPr>
            <w:tcW w:w="610" w:type="dxa"/>
            <w:tcBorders>
              <w:top w:val="nil"/>
              <w:left w:val="nil"/>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1381" w:type="dxa"/>
            <w:gridSpan w:val="3"/>
            <w:tcBorders>
              <w:top w:val="single" w:sz="4" w:space="0" w:color="000000"/>
              <w:left w:val="nil"/>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624" w:type="dxa"/>
            <w:tcBorders>
              <w:top w:val="nil"/>
              <w:left w:val="nil"/>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single" w:sz="4" w:space="0" w:color="000000"/>
              <w:left w:val="single" w:sz="4" w:space="0" w:color="000000"/>
              <w:bottom w:val="single" w:sz="4" w:space="0" w:color="000000"/>
              <w:right w:val="nil"/>
            </w:tcBorders>
            <w:hideMark/>
          </w:tcPr>
          <w:p w:rsidR="00E442BC" w:rsidRDefault="00693FF3">
            <w:pPr>
              <w:spacing w:line="276" w:lineRule="auto"/>
              <w:jc w:val="center"/>
              <w:rPr>
                <w:rFonts w:ascii="Arial" w:hAnsi="Arial" w:cs="Arial"/>
                <w:b/>
                <w:bCs/>
                <w:sz w:val="20"/>
                <w:szCs w:val="20"/>
                <w:lang w:eastAsia="en-US"/>
              </w:rPr>
            </w:pPr>
            <w:r>
              <w:rPr>
                <w:rFonts w:ascii="Arial" w:hAnsi="Arial" w:cs="Arial"/>
                <w:b/>
                <w:bCs/>
                <w:sz w:val="20"/>
                <w:szCs w:val="20"/>
                <w:lang w:eastAsia="en-US"/>
              </w:rPr>
              <w:t>50,6</w:t>
            </w:r>
          </w:p>
        </w:tc>
        <w:tc>
          <w:tcPr>
            <w:tcW w:w="1097" w:type="dxa"/>
            <w:tcBorders>
              <w:top w:val="single" w:sz="4" w:space="0" w:color="000000"/>
              <w:left w:val="single" w:sz="4" w:space="0" w:color="000000"/>
              <w:bottom w:val="single" w:sz="4" w:space="0" w:color="000000"/>
              <w:right w:val="nil"/>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839,9</w:t>
            </w:r>
          </w:p>
        </w:tc>
        <w:tc>
          <w:tcPr>
            <w:tcW w:w="1059" w:type="dxa"/>
            <w:tcBorders>
              <w:top w:val="single" w:sz="4" w:space="0" w:color="000000"/>
              <w:left w:val="single" w:sz="4" w:space="0" w:color="000000"/>
              <w:bottom w:val="single" w:sz="4" w:space="0" w:color="000000"/>
              <w:right w:val="single" w:sz="4" w:space="0" w:color="auto"/>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845,9</w:t>
            </w:r>
          </w:p>
        </w:tc>
      </w:tr>
      <w:tr w:rsidR="00E442BC" w:rsidTr="00FF36BC">
        <w:trPr>
          <w:trHeight w:val="1004"/>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proofErr w:type="spellStart"/>
            <w:r>
              <w:rPr>
                <w:rFonts w:ascii="Arial" w:hAnsi="Arial" w:cs="Arial"/>
                <w:sz w:val="20"/>
                <w:szCs w:val="20"/>
                <w:lang w:eastAsia="en-US"/>
              </w:rPr>
              <w:t>Непрограммные</w:t>
            </w:r>
            <w:proofErr w:type="spellEnd"/>
            <w:r>
              <w:rPr>
                <w:rFonts w:ascii="Arial" w:hAnsi="Arial" w:cs="Arial"/>
                <w:sz w:val="20"/>
                <w:szCs w:val="20"/>
                <w:lang w:eastAsia="en-US"/>
              </w:rPr>
              <w:t xml:space="preserve"> расходы главных распорядителей бюджетных средств Республики Мордовия</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1381" w:type="dxa"/>
            <w:gridSpan w:val="3"/>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65 0</w:t>
            </w:r>
          </w:p>
        </w:tc>
        <w:tc>
          <w:tcPr>
            <w:tcW w:w="624" w:type="dxa"/>
            <w:tcBorders>
              <w:top w:val="nil"/>
              <w:left w:val="nil"/>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E442BC" w:rsidRDefault="00693FF3">
            <w:pPr>
              <w:spacing w:line="276" w:lineRule="auto"/>
              <w:jc w:val="center"/>
              <w:rPr>
                <w:rFonts w:ascii="Arial" w:hAnsi="Arial" w:cs="Arial"/>
                <w:b/>
                <w:bCs/>
                <w:sz w:val="20"/>
                <w:szCs w:val="20"/>
                <w:lang w:eastAsia="en-US"/>
              </w:rPr>
            </w:pPr>
            <w:r>
              <w:rPr>
                <w:rFonts w:ascii="Arial" w:hAnsi="Arial" w:cs="Arial"/>
                <w:b/>
                <w:bCs/>
                <w:sz w:val="20"/>
                <w:szCs w:val="20"/>
                <w:lang w:eastAsia="en-US"/>
              </w:rPr>
              <w:t>0,0</w:t>
            </w:r>
          </w:p>
        </w:tc>
        <w:tc>
          <w:tcPr>
            <w:tcW w:w="1097" w:type="dxa"/>
            <w:tcBorders>
              <w:top w:val="nil"/>
              <w:left w:val="single" w:sz="4" w:space="0" w:color="000000"/>
              <w:bottom w:val="single" w:sz="4" w:space="0" w:color="000000"/>
              <w:right w:val="nil"/>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789,3</w:t>
            </w:r>
          </w:p>
        </w:tc>
        <w:tc>
          <w:tcPr>
            <w:tcW w:w="1059" w:type="dxa"/>
            <w:tcBorders>
              <w:top w:val="nil"/>
              <w:left w:val="single" w:sz="4" w:space="0" w:color="000000"/>
              <w:bottom w:val="single" w:sz="4" w:space="0" w:color="000000"/>
              <w:right w:val="single" w:sz="4" w:space="0" w:color="auto"/>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795,3</w:t>
            </w:r>
          </w:p>
        </w:tc>
      </w:tr>
      <w:tr w:rsidR="00E442BC" w:rsidTr="00FF36BC">
        <w:trPr>
          <w:trHeight w:val="1119"/>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proofErr w:type="spellStart"/>
            <w:r>
              <w:rPr>
                <w:rFonts w:ascii="Arial" w:hAnsi="Arial" w:cs="Arial"/>
                <w:sz w:val="20"/>
                <w:szCs w:val="20"/>
                <w:lang w:eastAsia="en-US"/>
              </w:rPr>
              <w:t>Непрограммные</w:t>
            </w:r>
            <w:proofErr w:type="spellEnd"/>
            <w:r>
              <w:rPr>
                <w:rFonts w:ascii="Arial" w:hAnsi="Arial" w:cs="Arial"/>
                <w:sz w:val="20"/>
                <w:szCs w:val="20"/>
                <w:lang w:eastAsia="en-US"/>
              </w:rPr>
              <w:t xml:space="preserve"> расходы в рамках </w:t>
            </w:r>
            <w:proofErr w:type="gramStart"/>
            <w:r>
              <w:rPr>
                <w:rFonts w:ascii="Arial" w:hAnsi="Arial" w:cs="Arial"/>
                <w:sz w:val="20"/>
                <w:szCs w:val="20"/>
                <w:lang w:eastAsia="en-US"/>
              </w:rPr>
              <w:t>обеспечения деятельности главных распорядителей бюджетных средств Республики</w:t>
            </w:r>
            <w:proofErr w:type="gramEnd"/>
            <w:r>
              <w:rPr>
                <w:rFonts w:ascii="Arial" w:hAnsi="Arial" w:cs="Arial"/>
                <w:sz w:val="20"/>
                <w:szCs w:val="20"/>
                <w:lang w:eastAsia="en-US"/>
              </w:rPr>
              <w:t xml:space="preserve"> Мордовия</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1381" w:type="dxa"/>
            <w:gridSpan w:val="3"/>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65 2</w:t>
            </w:r>
          </w:p>
        </w:tc>
        <w:tc>
          <w:tcPr>
            <w:tcW w:w="624" w:type="dxa"/>
            <w:tcBorders>
              <w:top w:val="nil"/>
              <w:left w:val="nil"/>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E442BC" w:rsidRDefault="00693FF3">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1097" w:type="dxa"/>
            <w:tcBorders>
              <w:top w:val="nil"/>
              <w:left w:val="single" w:sz="4" w:space="0" w:color="000000"/>
              <w:bottom w:val="single" w:sz="4" w:space="0" w:color="000000"/>
              <w:right w:val="nil"/>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789,3</w:t>
            </w:r>
          </w:p>
        </w:tc>
        <w:tc>
          <w:tcPr>
            <w:tcW w:w="1059" w:type="dxa"/>
            <w:tcBorders>
              <w:top w:val="nil"/>
              <w:left w:val="single" w:sz="4" w:space="0" w:color="000000"/>
              <w:bottom w:val="single" w:sz="4" w:space="0" w:color="000000"/>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795,3</w:t>
            </w:r>
          </w:p>
        </w:tc>
      </w:tr>
      <w:tr w:rsidR="00E442BC" w:rsidTr="00FF36BC">
        <w:trPr>
          <w:trHeight w:val="837"/>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Фонд оплаты труда государственных (муниципальных) органов</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1381" w:type="dxa"/>
            <w:gridSpan w:val="3"/>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65 4 00 41110</w:t>
            </w:r>
          </w:p>
        </w:tc>
        <w:tc>
          <w:tcPr>
            <w:tcW w:w="624"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121</w:t>
            </w:r>
          </w:p>
        </w:tc>
        <w:tc>
          <w:tcPr>
            <w:tcW w:w="938" w:type="dxa"/>
            <w:tcBorders>
              <w:top w:val="nil"/>
              <w:left w:val="nil"/>
              <w:bottom w:val="single" w:sz="4" w:space="0" w:color="000000"/>
              <w:right w:val="nil"/>
            </w:tcBorders>
            <w:hideMark/>
          </w:tcPr>
          <w:p w:rsidR="00E442BC" w:rsidRDefault="00E442BC">
            <w:pPr>
              <w:spacing w:line="276" w:lineRule="auto"/>
              <w:jc w:val="center"/>
              <w:rPr>
                <w:rFonts w:ascii="Arial" w:hAnsi="Arial" w:cs="Arial"/>
                <w:sz w:val="20"/>
                <w:szCs w:val="20"/>
                <w:lang w:eastAsia="en-US"/>
              </w:rPr>
            </w:pPr>
          </w:p>
        </w:tc>
        <w:tc>
          <w:tcPr>
            <w:tcW w:w="1097"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411,9</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411,9</w:t>
            </w:r>
          </w:p>
        </w:tc>
      </w:tr>
      <w:tr w:rsidR="00E442BC" w:rsidTr="00FF36BC">
        <w:trPr>
          <w:trHeight w:val="1268"/>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1381" w:type="dxa"/>
            <w:gridSpan w:val="3"/>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65 4 00 41110</w:t>
            </w:r>
          </w:p>
        </w:tc>
        <w:tc>
          <w:tcPr>
            <w:tcW w:w="624"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129</w:t>
            </w:r>
          </w:p>
        </w:tc>
        <w:tc>
          <w:tcPr>
            <w:tcW w:w="938" w:type="dxa"/>
            <w:tcBorders>
              <w:top w:val="nil"/>
              <w:left w:val="nil"/>
              <w:bottom w:val="single" w:sz="4" w:space="0" w:color="000000"/>
              <w:right w:val="nil"/>
            </w:tcBorders>
            <w:hideMark/>
          </w:tcPr>
          <w:p w:rsidR="00E442BC" w:rsidRDefault="00E442BC">
            <w:pPr>
              <w:spacing w:line="276" w:lineRule="auto"/>
              <w:jc w:val="center"/>
              <w:rPr>
                <w:rFonts w:ascii="Arial" w:hAnsi="Arial" w:cs="Arial"/>
                <w:sz w:val="20"/>
                <w:szCs w:val="20"/>
                <w:lang w:eastAsia="en-US"/>
              </w:rPr>
            </w:pPr>
          </w:p>
        </w:tc>
        <w:tc>
          <w:tcPr>
            <w:tcW w:w="1097"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124,4</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124,4</w:t>
            </w:r>
          </w:p>
        </w:tc>
      </w:tr>
      <w:tr w:rsidR="00E442BC" w:rsidTr="00FF36BC">
        <w:trPr>
          <w:trHeight w:val="1185"/>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Иные выплаты персоналу государственных (муниципальных) органов, за исключением фонда оплаты труда</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1381" w:type="dxa"/>
            <w:gridSpan w:val="3"/>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65 4 00 41120</w:t>
            </w:r>
          </w:p>
        </w:tc>
        <w:tc>
          <w:tcPr>
            <w:tcW w:w="624"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122</w:t>
            </w:r>
          </w:p>
        </w:tc>
        <w:tc>
          <w:tcPr>
            <w:tcW w:w="938" w:type="dxa"/>
            <w:tcBorders>
              <w:top w:val="nil"/>
              <w:left w:val="nil"/>
              <w:bottom w:val="single" w:sz="4" w:space="0" w:color="000000"/>
              <w:right w:val="nil"/>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1097"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5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r>
      <w:tr w:rsidR="00E442BC" w:rsidTr="00FF36BC">
        <w:trPr>
          <w:trHeight w:val="840"/>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Прочая закупка товаров, работ и услуг для обеспечения государственных (муниципальных) нужд</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1381" w:type="dxa"/>
            <w:gridSpan w:val="3"/>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65 4 00 41120</w:t>
            </w:r>
          </w:p>
        </w:tc>
        <w:tc>
          <w:tcPr>
            <w:tcW w:w="624"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244</w:t>
            </w:r>
          </w:p>
        </w:tc>
        <w:tc>
          <w:tcPr>
            <w:tcW w:w="938" w:type="dxa"/>
            <w:tcBorders>
              <w:top w:val="nil"/>
              <w:left w:val="nil"/>
              <w:bottom w:val="single" w:sz="4" w:space="0" w:color="000000"/>
              <w:right w:val="nil"/>
            </w:tcBorders>
            <w:hideMark/>
          </w:tcPr>
          <w:p w:rsidR="00E442BC" w:rsidRDefault="00E442BC">
            <w:pPr>
              <w:spacing w:line="276" w:lineRule="auto"/>
              <w:jc w:val="center"/>
              <w:rPr>
                <w:rFonts w:ascii="Arial" w:hAnsi="Arial" w:cs="Arial"/>
                <w:b/>
                <w:bCs/>
                <w:sz w:val="20"/>
                <w:szCs w:val="20"/>
                <w:lang w:eastAsia="en-US"/>
              </w:rPr>
            </w:pPr>
          </w:p>
        </w:tc>
        <w:tc>
          <w:tcPr>
            <w:tcW w:w="1097"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251</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257</w:t>
            </w:r>
          </w:p>
        </w:tc>
      </w:tr>
      <w:tr w:rsidR="00E442BC" w:rsidTr="00FF36BC">
        <w:trPr>
          <w:trHeight w:val="560"/>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Уплата налога на имущество организации и земельного налога</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1381" w:type="dxa"/>
            <w:gridSpan w:val="3"/>
            <w:tcBorders>
              <w:top w:val="single" w:sz="4" w:space="0" w:color="000000"/>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65 4 00 41120</w:t>
            </w:r>
          </w:p>
        </w:tc>
        <w:tc>
          <w:tcPr>
            <w:tcW w:w="624"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851</w:t>
            </w:r>
          </w:p>
        </w:tc>
        <w:tc>
          <w:tcPr>
            <w:tcW w:w="938" w:type="dxa"/>
            <w:tcBorders>
              <w:top w:val="nil"/>
              <w:left w:val="nil"/>
              <w:bottom w:val="single" w:sz="4" w:space="0" w:color="000000"/>
              <w:right w:val="nil"/>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0,0</w:t>
            </w:r>
          </w:p>
        </w:tc>
        <w:tc>
          <w:tcPr>
            <w:tcW w:w="1097"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59"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r>
      <w:tr w:rsidR="00E442BC" w:rsidTr="00693FF3">
        <w:trPr>
          <w:trHeight w:val="560"/>
        </w:trPr>
        <w:tc>
          <w:tcPr>
            <w:tcW w:w="3513" w:type="dxa"/>
            <w:tcBorders>
              <w:top w:val="single" w:sz="4" w:space="0" w:color="auto"/>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lastRenderedPageBreak/>
              <w:t>Уплата прочих налогов, сборов, иных платежей</w:t>
            </w:r>
          </w:p>
        </w:tc>
        <w:tc>
          <w:tcPr>
            <w:tcW w:w="662" w:type="dxa"/>
            <w:tcBorders>
              <w:top w:val="single" w:sz="4" w:space="0" w:color="auto"/>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single" w:sz="4" w:space="0" w:color="auto"/>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single" w:sz="4" w:space="0" w:color="auto"/>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1381" w:type="dxa"/>
            <w:gridSpan w:val="3"/>
            <w:tcBorders>
              <w:top w:val="single" w:sz="4" w:space="0" w:color="auto"/>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65 4 00 41120</w:t>
            </w:r>
          </w:p>
        </w:tc>
        <w:tc>
          <w:tcPr>
            <w:tcW w:w="624" w:type="dxa"/>
            <w:tcBorders>
              <w:top w:val="single" w:sz="4" w:space="0" w:color="auto"/>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852</w:t>
            </w:r>
          </w:p>
        </w:tc>
        <w:tc>
          <w:tcPr>
            <w:tcW w:w="938" w:type="dxa"/>
            <w:tcBorders>
              <w:top w:val="single" w:sz="4" w:space="0" w:color="auto"/>
              <w:left w:val="nil"/>
              <w:bottom w:val="single" w:sz="4" w:space="0" w:color="000000"/>
              <w:right w:val="nil"/>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0,0</w:t>
            </w:r>
          </w:p>
        </w:tc>
        <w:tc>
          <w:tcPr>
            <w:tcW w:w="1097"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059"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r>
      <w:tr w:rsidR="00E442BC" w:rsidTr="00FF36BC">
        <w:trPr>
          <w:trHeight w:val="280"/>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Уплата штрафов</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1381" w:type="dxa"/>
            <w:gridSpan w:val="3"/>
            <w:tcBorders>
              <w:top w:val="single" w:sz="4" w:space="0" w:color="000000"/>
              <w:left w:val="nil"/>
              <w:bottom w:val="single" w:sz="4" w:space="0" w:color="000000"/>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65 4 00 41120</w:t>
            </w:r>
          </w:p>
        </w:tc>
        <w:tc>
          <w:tcPr>
            <w:tcW w:w="624" w:type="dxa"/>
            <w:tcBorders>
              <w:top w:val="nil"/>
              <w:left w:val="single" w:sz="4" w:space="0" w:color="auto"/>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853</w:t>
            </w:r>
          </w:p>
        </w:tc>
        <w:tc>
          <w:tcPr>
            <w:tcW w:w="938" w:type="dxa"/>
            <w:tcBorders>
              <w:top w:val="nil"/>
              <w:left w:val="nil"/>
              <w:bottom w:val="single" w:sz="4" w:space="0" w:color="000000"/>
              <w:right w:val="nil"/>
            </w:tcBorders>
            <w:hideMark/>
          </w:tcPr>
          <w:p w:rsidR="00E442BC" w:rsidRDefault="00E442BC">
            <w:pPr>
              <w:spacing w:line="276" w:lineRule="auto"/>
              <w:jc w:val="center"/>
              <w:rPr>
                <w:rFonts w:ascii="Arial" w:hAnsi="Arial" w:cs="Arial"/>
                <w:b/>
                <w:bCs/>
                <w:sz w:val="20"/>
                <w:szCs w:val="20"/>
                <w:lang w:eastAsia="en-US"/>
              </w:rPr>
            </w:pPr>
          </w:p>
        </w:tc>
        <w:tc>
          <w:tcPr>
            <w:tcW w:w="1097"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2</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2</w:t>
            </w:r>
          </w:p>
        </w:tc>
      </w:tr>
      <w:tr w:rsidR="00E442BC" w:rsidTr="00FF36BC">
        <w:trPr>
          <w:trHeight w:val="1119"/>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1381" w:type="dxa"/>
            <w:gridSpan w:val="3"/>
            <w:tcBorders>
              <w:top w:val="single" w:sz="4" w:space="0" w:color="000000"/>
              <w:left w:val="nil"/>
              <w:bottom w:val="single" w:sz="4" w:space="0" w:color="000000"/>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65 4 00 77150</w:t>
            </w:r>
          </w:p>
        </w:tc>
        <w:tc>
          <w:tcPr>
            <w:tcW w:w="624" w:type="dxa"/>
            <w:tcBorders>
              <w:top w:val="nil"/>
              <w:left w:val="single" w:sz="4" w:space="0" w:color="auto"/>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0,6</w:t>
            </w:r>
          </w:p>
        </w:tc>
        <w:tc>
          <w:tcPr>
            <w:tcW w:w="1097"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0,6</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0,6</w:t>
            </w:r>
          </w:p>
        </w:tc>
      </w:tr>
      <w:tr w:rsidR="00E442BC" w:rsidTr="00FF36BC">
        <w:trPr>
          <w:trHeight w:val="840"/>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Прочая закупка товаров, работ и услуг для обеспечения государственных (муниципальных) нужд</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1381" w:type="dxa"/>
            <w:gridSpan w:val="3"/>
            <w:tcBorders>
              <w:top w:val="single" w:sz="4" w:space="0" w:color="000000"/>
              <w:left w:val="nil"/>
              <w:bottom w:val="single" w:sz="4" w:space="0" w:color="000000"/>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65 4 00 77150</w:t>
            </w:r>
          </w:p>
        </w:tc>
        <w:tc>
          <w:tcPr>
            <w:tcW w:w="624" w:type="dxa"/>
            <w:tcBorders>
              <w:top w:val="nil"/>
              <w:left w:val="single" w:sz="4" w:space="0" w:color="auto"/>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244</w:t>
            </w:r>
          </w:p>
        </w:tc>
        <w:tc>
          <w:tcPr>
            <w:tcW w:w="938" w:type="dxa"/>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0,6</w:t>
            </w:r>
          </w:p>
        </w:tc>
        <w:tc>
          <w:tcPr>
            <w:tcW w:w="1097" w:type="dxa"/>
            <w:tcBorders>
              <w:top w:val="nil"/>
              <w:left w:val="single" w:sz="4" w:space="0" w:color="auto"/>
              <w:bottom w:val="nil"/>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0,6</w:t>
            </w:r>
          </w:p>
        </w:tc>
        <w:tc>
          <w:tcPr>
            <w:tcW w:w="1059" w:type="dxa"/>
            <w:tcBorders>
              <w:top w:val="nil"/>
              <w:left w:val="nil"/>
              <w:bottom w:val="nil"/>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0,6</w:t>
            </w:r>
          </w:p>
        </w:tc>
      </w:tr>
      <w:tr w:rsidR="00E442BC" w:rsidTr="00FF36BC">
        <w:trPr>
          <w:trHeight w:val="280"/>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Резервные фонды</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11</w:t>
            </w:r>
          </w:p>
        </w:tc>
        <w:tc>
          <w:tcPr>
            <w:tcW w:w="492" w:type="dxa"/>
            <w:tcBorders>
              <w:top w:val="nil"/>
              <w:left w:val="nil"/>
              <w:bottom w:val="single" w:sz="4" w:space="0" w:color="000000"/>
              <w:right w:val="nil"/>
            </w:tcBorders>
            <w:noWrap/>
            <w:hideMark/>
          </w:tcPr>
          <w:p w:rsidR="00E442BC" w:rsidRDefault="00E442BC">
            <w:pPr>
              <w:spacing w:line="276" w:lineRule="auto"/>
              <w:rPr>
                <w:rFonts w:asciiTheme="minorHAnsi" w:eastAsiaTheme="minorHAnsi" w:hAnsiTheme="minorHAnsi"/>
                <w:sz w:val="22"/>
                <w:szCs w:val="22"/>
                <w:lang w:eastAsia="en-US"/>
              </w:rPr>
            </w:pPr>
          </w:p>
        </w:tc>
        <w:tc>
          <w:tcPr>
            <w:tcW w:w="548" w:type="dxa"/>
            <w:tcBorders>
              <w:top w:val="nil"/>
              <w:left w:val="nil"/>
              <w:bottom w:val="single" w:sz="4" w:space="0" w:color="000000"/>
              <w:right w:val="nil"/>
            </w:tcBorders>
            <w:noWrap/>
            <w:hideMark/>
          </w:tcPr>
          <w:p w:rsidR="00E442BC" w:rsidRDefault="00E442BC">
            <w:pPr>
              <w:spacing w:line="276" w:lineRule="auto"/>
              <w:rPr>
                <w:rFonts w:asciiTheme="minorHAnsi" w:eastAsiaTheme="minorHAnsi" w:hAnsiTheme="minorHAnsi"/>
                <w:sz w:val="22"/>
                <w:szCs w:val="22"/>
                <w:lang w:eastAsia="en-US"/>
              </w:rPr>
            </w:pPr>
          </w:p>
        </w:tc>
        <w:tc>
          <w:tcPr>
            <w:tcW w:w="341" w:type="dxa"/>
            <w:tcBorders>
              <w:top w:val="nil"/>
              <w:left w:val="nil"/>
              <w:bottom w:val="single" w:sz="4" w:space="0" w:color="000000"/>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24" w:type="dxa"/>
            <w:tcBorders>
              <w:top w:val="nil"/>
              <w:left w:val="single" w:sz="4" w:space="0" w:color="auto"/>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c>
          <w:tcPr>
            <w:tcW w:w="1097"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c>
          <w:tcPr>
            <w:tcW w:w="105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r>
      <w:tr w:rsidR="00E442BC" w:rsidTr="00FF36BC">
        <w:trPr>
          <w:trHeight w:val="840"/>
        </w:trPr>
        <w:tc>
          <w:tcPr>
            <w:tcW w:w="3513"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proofErr w:type="spellStart"/>
            <w:r>
              <w:rPr>
                <w:rFonts w:ascii="Arial" w:hAnsi="Arial" w:cs="Arial"/>
                <w:sz w:val="20"/>
                <w:szCs w:val="20"/>
                <w:lang w:eastAsia="en-US"/>
              </w:rPr>
              <w:t>Непрограммные</w:t>
            </w:r>
            <w:proofErr w:type="spellEnd"/>
            <w:r>
              <w:rPr>
                <w:rFonts w:ascii="Arial" w:hAnsi="Arial" w:cs="Arial"/>
                <w:sz w:val="20"/>
                <w:szCs w:val="20"/>
                <w:lang w:eastAsia="en-US"/>
              </w:rPr>
              <w:t xml:space="preserve"> расходы главных распорядителей бюджетных средств Республики Мордовия</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11</w:t>
            </w:r>
          </w:p>
        </w:tc>
        <w:tc>
          <w:tcPr>
            <w:tcW w:w="1040" w:type="dxa"/>
            <w:gridSpan w:val="2"/>
            <w:tcBorders>
              <w:top w:val="single" w:sz="4" w:space="0" w:color="000000"/>
              <w:left w:val="single" w:sz="4" w:space="0" w:color="000000"/>
              <w:bottom w:val="single" w:sz="4" w:space="0" w:color="000000"/>
              <w:right w:val="nil"/>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w:t>
            </w:r>
          </w:p>
        </w:tc>
        <w:tc>
          <w:tcPr>
            <w:tcW w:w="341" w:type="dxa"/>
            <w:tcBorders>
              <w:top w:val="nil"/>
              <w:left w:val="nil"/>
              <w:bottom w:val="single" w:sz="4" w:space="0" w:color="000000"/>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24" w:type="dxa"/>
            <w:tcBorders>
              <w:top w:val="nil"/>
              <w:left w:val="single" w:sz="4" w:space="0" w:color="auto"/>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c>
          <w:tcPr>
            <w:tcW w:w="109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r>
      <w:tr w:rsidR="00E442BC" w:rsidTr="00FF36BC">
        <w:trPr>
          <w:trHeight w:val="461"/>
        </w:trPr>
        <w:tc>
          <w:tcPr>
            <w:tcW w:w="3513"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proofErr w:type="gramStart"/>
            <w:r>
              <w:rPr>
                <w:rFonts w:ascii="Arial" w:hAnsi="Arial" w:cs="Arial"/>
                <w:sz w:val="20"/>
                <w:szCs w:val="20"/>
                <w:lang w:eastAsia="en-US"/>
              </w:rPr>
              <w:t>Расходы</w:t>
            </w:r>
            <w:proofErr w:type="gramEnd"/>
            <w:r>
              <w:rPr>
                <w:rFonts w:ascii="Arial" w:hAnsi="Arial" w:cs="Arial"/>
                <w:sz w:val="20"/>
                <w:szCs w:val="20"/>
                <w:lang w:eastAsia="en-US"/>
              </w:rPr>
              <w:t xml:space="preserve"> связанные с муниципальным управлением</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11</w:t>
            </w:r>
          </w:p>
        </w:tc>
        <w:tc>
          <w:tcPr>
            <w:tcW w:w="1381" w:type="dxa"/>
            <w:gridSpan w:val="3"/>
            <w:tcBorders>
              <w:top w:val="single" w:sz="4" w:space="0" w:color="000000"/>
              <w:left w:val="single" w:sz="4" w:space="0" w:color="000000"/>
              <w:bottom w:val="single" w:sz="4" w:space="0" w:color="000000"/>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89 1 00 41000</w:t>
            </w:r>
          </w:p>
        </w:tc>
        <w:tc>
          <w:tcPr>
            <w:tcW w:w="624" w:type="dxa"/>
            <w:tcBorders>
              <w:top w:val="nil"/>
              <w:left w:val="single" w:sz="4" w:space="0" w:color="auto"/>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c>
          <w:tcPr>
            <w:tcW w:w="109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r>
      <w:tr w:rsidR="00E442BC" w:rsidTr="00FF36BC">
        <w:trPr>
          <w:trHeight w:val="560"/>
        </w:trPr>
        <w:tc>
          <w:tcPr>
            <w:tcW w:w="3513"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 xml:space="preserve">Резервные фонды администрации муниципальных образований </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11</w:t>
            </w:r>
          </w:p>
        </w:tc>
        <w:tc>
          <w:tcPr>
            <w:tcW w:w="1381" w:type="dxa"/>
            <w:gridSpan w:val="3"/>
            <w:tcBorders>
              <w:top w:val="single" w:sz="4" w:space="0" w:color="000000"/>
              <w:left w:val="single" w:sz="4" w:space="0" w:color="000000"/>
              <w:bottom w:val="single" w:sz="4" w:space="0" w:color="000000"/>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89 1 00 41180</w:t>
            </w:r>
          </w:p>
        </w:tc>
        <w:tc>
          <w:tcPr>
            <w:tcW w:w="624" w:type="dxa"/>
            <w:tcBorders>
              <w:top w:val="nil"/>
              <w:left w:val="single" w:sz="4" w:space="0" w:color="auto"/>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c>
          <w:tcPr>
            <w:tcW w:w="109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r>
      <w:tr w:rsidR="00E442BC" w:rsidTr="00FF36BC">
        <w:trPr>
          <w:trHeight w:val="294"/>
        </w:trPr>
        <w:tc>
          <w:tcPr>
            <w:tcW w:w="3513"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Резервные средства</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610" w:type="dxa"/>
            <w:tcBorders>
              <w:top w:val="nil"/>
              <w:left w:val="nil"/>
              <w:bottom w:val="single" w:sz="4" w:space="0" w:color="000000"/>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11</w:t>
            </w:r>
          </w:p>
        </w:tc>
        <w:tc>
          <w:tcPr>
            <w:tcW w:w="1381" w:type="dxa"/>
            <w:gridSpan w:val="3"/>
            <w:tcBorders>
              <w:top w:val="single" w:sz="4" w:space="0" w:color="000000"/>
              <w:left w:val="single" w:sz="4" w:space="0" w:color="000000"/>
              <w:bottom w:val="single" w:sz="4" w:space="0" w:color="000000"/>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89 1 00 41180</w:t>
            </w:r>
          </w:p>
        </w:tc>
        <w:tc>
          <w:tcPr>
            <w:tcW w:w="624" w:type="dxa"/>
            <w:tcBorders>
              <w:top w:val="nil"/>
              <w:left w:val="single" w:sz="4" w:space="0" w:color="auto"/>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870</w:t>
            </w:r>
          </w:p>
        </w:tc>
        <w:tc>
          <w:tcPr>
            <w:tcW w:w="938"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50,00</w:t>
            </w:r>
          </w:p>
        </w:tc>
        <w:tc>
          <w:tcPr>
            <w:tcW w:w="1097"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50,00</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50,00</w:t>
            </w:r>
          </w:p>
        </w:tc>
      </w:tr>
      <w:tr w:rsidR="00E442BC" w:rsidTr="00FF36BC">
        <w:trPr>
          <w:trHeight w:val="412"/>
        </w:trPr>
        <w:tc>
          <w:tcPr>
            <w:tcW w:w="3513" w:type="dxa"/>
            <w:tcBorders>
              <w:top w:val="nil"/>
              <w:left w:val="single" w:sz="4" w:space="0" w:color="000000"/>
              <w:bottom w:val="single" w:sz="4" w:space="0" w:color="000000"/>
              <w:right w:val="single" w:sz="4" w:space="0" w:color="000000"/>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Мобилизационная и вневойсковая подготовка</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02</w:t>
            </w:r>
          </w:p>
        </w:tc>
        <w:tc>
          <w:tcPr>
            <w:tcW w:w="610"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1381" w:type="dxa"/>
            <w:gridSpan w:val="3"/>
            <w:tcBorders>
              <w:top w:val="single" w:sz="4" w:space="0" w:color="000000"/>
              <w:left w:val="nil"/>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624" w:type="dxa"/>
            <w:tcBorders>
              <w:top w:val="nil"/>
              <w:left w:val="nil"/>
              <w:bottom w:val="single" w:sz="4" w:space="0" w:color="000000"/>
              <w:right w:val="single" w:sz="4" w:space="0" w:color="000000"/>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158,6</w:t>
            </w:r>
          </w:p>
        </w:tc>
        <w:tc>
          <w:tcPr>
            <w:tcW w:w="1097" w:type="dxa"/>
            <w:tcBorders>
              <w:top w:val="nil"/>
              <w:left w:val="single" w:sz="4" w:space="0" w:color="000000"/>
              <w:bottom w:val="single" w:sz="4" w:space="0" w:color="000000"/>
              <w:right w:val="nil"/>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159,2</w:t>
            </w:r>
          </w:p>
        </w:tc>
        <w:tc>
          <w:tcPr>
            <w:tcW w:w="1059" w:type="dxa"/>
            <w:tcBorders>
              <w:top w:val="nil"/>
              <w:left w:val="single" w:sz="4" w:space="0" w:color="000000"/>
              <w:bottom w:val="single" w:sz="4" w:space="0" w:color="000000"/>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164,8</w:t>
            </w:r>
          </w:p>
        </w:tc>
      </w:tr>
      <w:tr w:rsidR="00E442BC" w:rsidTr="00FF36BC">
        <w:trPr>
          <w:trHeight w:val="560"/>
        </w:trPr>
        <w:tc>
          <w:tcPr>
            <w:tcW w:w="3513" w:type="dxa"/>
            <w:tcBorders>
              <w:top w:val="nil"/>
              <w:left w:val="single" w:sz="4" w:space="0" w:color="000000"/>
              <w:bottom w:val="nil"/>
              <w:right w:val="single" w:sz="4" w:space="0" w:color="000000"/>
            </w:tcBorders>
            <w:hideMark/>
          </w:tcPr>
          <w:p w:rsidR="00E442BC" w:rsidRDefault="00E442BC">
            <w:pPr>
              <w:spacing w:line="276" w:lineRule="auto"/>
              <w:rPr>
                <w:rFonts w:ascii="Arial" w:hAnsi="Arial" w:cs="Arial"/>
                <w:color w:val="000000"/>
                <w:sz w:val="20"/>
                <w:szCs w:val="20"/>
                <w:lang w:eastAsia="en-US"/>
              </w:rPr>
            </w:pPr>
            <w:r>
              <w:rPr>
                <w:rFonts w:ascii="Arial" w:hAnsi="Arial" w:cs="Arial"/>
                <w:color w:val="000000"/>
                <w:sz w:val="20"/>
                <w:szCs w:val="20"/>
                <w:lang w:eastAsia="en-US"/>
              </w:rPr>
              <w:t>Фонд оплаты труда государственных (муниципальных) органов</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02</w:t>
            </w:r>
          </w:p>
        </w:tc>
        <w:tc>
          <w:tcPr>
            <w:tcW w:w="610"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1381" w:type="dxa"/>
            <w:gridSpan w:val="3"/>
            <w:tcBorders>
              <w:top w:val="single" w:sz="4" w:space="0" w:color="000000"/>
              <w:left w:val="single" w:sz="4" w:space="0" w:color="000000"/>
              <w:bottom w:val="nil"/>
              <w:right w:val="single" w:sz="4" w:space="0" w:color="000000"/>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89 1 00 51180</w:t>
            </w:r>
          </w:p>
        </w:tc>
        <w:tc>
          <w:tcPr>
            <w:tcW w:w="624"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121</w:t>
            </w:r>
          </w:p>
        </w:tc>
        <w:tc>
          <w:tcPr>
            <w:tcW w:w="938" w:type="dxa"/>
            <w:tcBorders>
              <w:top w:val="nil"/>
              <w:left w:val="nil"/>
              <w:bottom w:val="single" w:sz="4" w:space="0" w:color="000000"/>
              <w:right w:val="nil"/>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114,0</w:t>
            </w:r>
          </w:p>
        </w:tc>
        <w:tc>
          <w:tcPr>
            <w:tcW w:w="1097"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111,6</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111,6</w:t>
            </w:r>
          </w:p>
        </w:tc>
      </w:tr>
      <w:tr w:rsidR="00E442BC" w:rsidTr="00FF36BC">
        <w:trPr>
          <w:trHeight w:val="1119"/>
        </w:trPr>
        <w:tc>
          <w:tcPr>
            <w:tcW w:w="3513"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62"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02</w:t>
            </w:r>
          </w:p>
        </w:tc>
        <w:tc>
          <w:tcPr>
            <w:tcW w:w="610" w:type="dxa"/>
            <w:tcBorders>
              <w:top w:val="nil"/>
              <w:left w:val="nil"/>
              <w:bottom w:val="single" w:sz="4" w:space="0" w:color="000000"/>
              <w:right w:val="nil"/>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1381" w:type="dxa"/>
            <w:gridSpan w:val="3"/>
            <w:tcBorders>
              <w:top w:val="single" w:sz="4" w:space="0" w:color="auto"/>
              <w:left w:val="single" w:sz="4" w:space="0" w:color="auto"/>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89 1 00 51180</w:t>
            </w:r>
          </w:p>
        </w:tc>
        <w:tc>
          <w:tcPr>
            <w:tcW w:w="624" w:type="dxa"/>
            <w:tcBorders>
              <w:top w:val="nil"/>
              <w:left w:val="nil"/>
              <w:bottom w:val="single" w:sz="4" w:space="0" w:color="000000"/>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129</w:t>
            </w:r>
          </w:p>
        </w:tc>
        <w:tc>
          <w:tcPr>
            <w:tcW w:w="938" w:type="dxa"/>
            <w:tcBorders>
              <w:top w:val="nil"/>
              <w:left w:val="nil"/>
              <w:bottom w:val="single" w:sz="4" w:space="0" w:color="000000"/>
              <w:right w:val="nil"/>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34,4</w:t>
            </w:r>
          </w:p>
        </w:tc>
        <w:tc>
          <w:tcPr>
            <w:tcW w:w="1097"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33,7</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33,7</w:t>
            </w:r>
          </w:p>
        </w:tc>
      </w:tr>
      <w:tr w:rsidR="00E442BC" w:rsidTr="00FF36BC">
        <w:trPr>
          <w:trHeight w:val="840"/>
        </w:trPr>
        <w:tc>
          <w:tcPr>
            <w:tcW w:w="3513" w:type="dxa"/>
            <w:tcBorders>
              <w:top w:val="nil"/>
              <w:left w:val="single" w:sz="4" w:space="0" w:color="auto"/>
              <w:bottom w:val="nil"/>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Прочая закупка товаров, работ и услуг для обеспечения государственных (муниципальных) нужд</w:t>
            </w:r>
          </w:p>
        </w:tc>
        <w:tc>
          <w:tcPr>
            <w:tcW w:w="662" w:type="dxa"/>
            <w:tcBorders>
              <w:top w:val="nil"/>
              <w:left w:val="nil"/>
              <w:bottom w:val="nil"/>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nil"/>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02</w:t>
            </w:r>
          </w:p>
        </w:tc>
        <w:tc>
          <w:tcPr>
            <w:tcW w:w="610" w:type="dxa"/>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1381" w:type="dxa"/>
            <w:gridSpan w:val="3"/>
            <w:tcBorders>
              <w:top w:val="single" w:sz="4" w:space="0" w:color="auto"/>
              <w:left w:val="single" w:sz="4" w:space="0" w:color="auto"/>
              <w:bottom w:val="nil"/>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89 1 00 51180</w:t>
            </w:r>
          </w:p>
        </w:tc>
        <w:tc>
          <w:tcPr>
            <w:tcW w:w="624" w:type="dxa"/>
            <w:tcBorders>
              <w:top w:val="nil"/>
              <w:left w:val="nil"/>
              <w:bottom w:val="nil"/>
              <w:right w:val="single" w:sz="4" w:space="0" w:color="000000"/>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244</w:t>
            </w:r>
          </w:p>
        </w:tc>
        <w:tc>
          <w:tcPr>
            <w:tcW w:w="938" w:type="dxa"/>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10,2</w:t>
            </w:r>
          </w:p>
        </w:tc>
        <w:tc>
          <w:tcPr>
            <w:tcW w:w="1097" w:type="dxa"/>
            <w:tcBorders>
              <w:top w:val="nil"/>
              <w:left w:val="single" w:sz="4" w:space="0" w:color="auto"/>
              <w:bottom w:val="nil"/>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13,9</w:t>
            </w:r>
          </w:p>
        </w:tc>
        <w:tc>
          <w:tcPr>
            <w:tcW w:w="1059" w:type="dxa"/>
            <w:tcBorders>
              <w:top w:val="nil"/>
              <w:left w:val="nil"/>
              <w:bottom w:val="nil"/>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19,5</w:t>
            </w:r>
          </w:p>
        </w:tc>
      </w:tr>
      <w:tr w:rsidR="00E442BC" w:rsidTr="00FF36BC">
        <w:trPr>
          <w:trHeight w:val="560"/>
        </w:trPr>
        <w:tc>
          <w:tcPr>
            <w:tcW w:w="3513" w:type="dxa"/>
            <w:tcBorders>
              <w:top w:val="single" w:sz="4" w:space="0" w:color="auto"/>
              <w:left w:val="single" w:sz="4" w:space="0" w:color="auto"/>
              <w:bottom w:val="nil"/>
              <w:right w:val="single" w:sz="4" w:space="0" w:color="auto"/>
            </w:tcBorders>
            <w:hideMark/>
          </w:tcPr>
          <w:p w:rsidR="00E442BC" w:rsidRDefault="00E442BC">
            <w:pPr>
              <w:spacing w:line="276" w:lineRule="auto"/>
              <w:rPr>
                <w:rFonts w:ascii="Arial" w:hAnsi="Arial" w:cs="Arial"/>
                <w:b/>
                <w:bCs/>
                <w:sz w:val="20"/>
                <w:szCs w:val="20"/>
                <w:lang w:eastAsia="en-US"/>
              </w:rPr>
            </w:pPr>
            <w:r>
              <w:rPr>
                <w:rFonts w:ascii="Arial" w:hAnsi="Arial" w:cs="Arial"/>
                <w:b/>
                <w:bCs/>
                <w:sz w:val="20"/>
                <w:szCs w:val="20"/>
                <w:lang w:eastAsia="en-US"/>
              </w:rPr>
              <w:t>Национальная безопасность и правоохранительная деятельность</w:t>
            </w:r>
          </w:p>
        </w:tc>
        <w:tc>
          <w:tcPr>
            <w:tcW w:w="662"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902</w:t>
            </w:r>
          </w:p>
        </w:tc>
        <w:tc>
          <w:tcPr>
            <w:tcW w:w="567"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03</w:t>
            </w:r>
          </w:p>
        </w:tc>
        <w:tc>
          <w:tcPr>
            <w:tcW w:w="610" w:type="dxa"/>
            <w:tcBorders>
              <w:top w:val="single" w:sz="4" w:space="0" w:color="auto"/>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492" w:type="dxa"/>
            <w:tcBorders>
              <w:top w:val="single" w:sz="4" w:space="0" w:color="auto"/>
              <w:left w:val="nil"/>
              <w:bottom w:val="nil"/>
              <w:right w:val="nil"/>
            </w:tcBorders>
            <w:noWrap/>
            <w:hideMark/>
          </w:tcPr>
          <w:p w:rsidR="00E442BC" w:rsidRDefault="00E442BC">
            <w:pPr>
              <w:spacing w:line="276" w:lineRule="auto"/>
              <w:rPr>
                <w:rFonts w:asciiTheme="minorHAnsi" w:eastAsiaTheme="minorHAnsi" w:hAnsiTheme="minorHAnsi"/>
                <w:sz w:val="22"/>
                <w:szCs w:val="22"/>
                <w:lang w:eastAsia="en-US"/>
              </w:rPr>
            </w:pPr>
          </w:p>
        </w:tc>
        <w:tc>
          <w:tcPr>
            <w:tcW w:w="548" w:type="dxa"/>
            <w:tcBorders>
              <w:top w:val="single" w:sz="4" w:space="0" w:color="auto"/>
              <w:left w:val="nil"/>
              <w:bottom w:val="nil"/>
              <w:right w:val="nil"/>
            </w:tcBorders>
            <w:noWrap/>
            <w:hideMark/>
          </w:tcPr>
          <w:p w:rsidR="00E442BC" w:rsidRDefault="00E442BC">
            <w:pPr>
              <w:spacing w:line="276" w:lineRule="auto"/>
              <w:rPr>
                <w:rFonts w:asciiTheme="minorHAnsi" w:eastAsiaTheme="minorHAnsi" w:hAnsiTheme="minorHAnsi"/>
                <w:sz w:val="22"/>
                <w:szCs w:val="22"/>
                <w:lang w:eastAsia="en-US"/>
              </w:rPr>
            </w:pPr>
          </w:p>
        </w:tc>
        <w:tc>
          <w:tcPr>
            <w:tcW w:w="341" w:type="dxa"/>
            <w:tcBorders>
              <w:top w:val="single" w:sz="4" w:space="0" w:color="auto"/>
              <w:left w:val="nil"/>
              <w:bottom w:val="nil"/>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24"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26,7</w:t>
            </w:r>
          </w:p>
        </w:tc>
        <w:tc>
          <w:tcPr>
            <w:tcW w:w="1097"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0,0</w:t>
            </w:r>
          </w:p>
        </w:tc>
        <w:tc>
          <w:tcPr>
            <w:tcW w:w="105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0,0</w:t>
            </w:r>
          </w:p>
        </w:tc>
      </w:tr>
      <w:tr w:rsidR="00E442BC" w:rsidTr="00FF36BC">
        <w:trPr>
          <w:trHeight w:val="840"/>
        </w:trPr>
        <w:tc>
          <w:tcPr>
            <w:tcW w:w="3513" w:type="dxa"/>
            <w:tcBorders>
              <w:top w:val="single" w:sz="4" w:space="0" w:color="auto"/>
              <w:left w:val="single" w:sz="4" w:space="0" w:color="auto"/>
              <w:bottom w:val="nil"/>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Защита населения и территории от чрезвычайных ситуаций природного и техногенного характера, гражданская оборона</w:t>
            </w:r>
          </w:p>
        </w:tc>
        <w:tc>
          <w:tcPr>
            <w:tcW w:w="662"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610"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492" w:type="dxa"/>
            <w:tcBorders>
              <w:top w:val="single" w:sz="4" w:space="0" w:color="auto"/>
              <w:left w:val="nil"/>
              <w:bottom w:val="nil"/>
              <w:right w:val="nil"/>
            </w:tcBorders>
            <w:noWrap/>
            <w:hideMark/>
          </w:tcPr>
          <w:p w:rsidR="00E442BC" w:rsidRDefault="00E442BC">
            <w:pPr>
              <w:spacing w:line="276" w:lineRule="auto"/>
              <w:rPr>
                <w:rFonts w:asciiTheme="minorHAnsi" w:eastAsiaTheme="minorHAnsi" w:hAnsiTheme="minorHAnsi"/>
                <w:sz w:val="22"/>
                <w:szCs w:val="22"/>
                <w:lang w:eastAsia="en-US"/>
              </w:rPr>
            </w:pPr>
          </w:p>
        </w:tc>
        <w:tc>
          <w:tcPr>
            <w:tcW w:w="548" w:type="dxa"/>
            <w:tcBorders>
              <w:top w:val="single" w:sz="4" w:space="0" w:color="auto"/>
              <w:left w:val="nil"/>
              <w:bottom w:val="nil"/>
              <w:right w:val="nil"/>
            </w:tcBorders>
            <w:noWrap/>
            <w:hideMark/>
          </w:tcPr>
          <w:p w:rsidR="00E442BC" w:rsidRDefault="00E442BC">
            <w:pPr>
              <w:spacing w:line="276" w:lineRule="auto"/>
              <w:rPr>
                <w:rFonts w:asciiTheme="minorHAnsi" w:eastAsiaTheme="minorHAnsi" w:hAnsiTheme="minorHAnsi"/>
                <w:sz w:val="22"/>
                <w:szCs w:val="22"/>
                <w:lang w:eastAsia="en-US"/>
              </w:rPr>
            </w:pPr>
          </w:p>
        </w:tc>
        <w:tc>
          <w:tcPr>
            <w:tcW w:w="341" w:type="dxa"/>
            <w:tcBorders>
              <w:top w:val="single" w:sz="4" w:space="0" w:color="auto"/>
              <w:left w:val="nil"/>
              <w:bottom w:val="nil"/>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24"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26,7</w:t>
            </w:r>
          </w:p>
        </w:tc>
        <w:tc>
          <w:tcPr>
            <w:tcW w:w="109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r>
      <w:tr w:rsidR="00E442BC" w:rsidTr="00FF36BC">
        <w:trPr>
          <w:trHeight w:val="840"/>
        </w:trPr>
        <w:tc>
          <w:tcPr>
            <w:tcW w:w="3513"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proofErr w:type="spellStart"/>
            <w:r>
              <w:rPr>
                <w:rFonts w:ascii="Arial" w:hAnsi="Arial" w:cs="Arial"/>
                <w:sz w:val="20"/>
                <w:szCs w:val="20"/>
                <w:lang w:eastAsia="en-US"/>
              </w:rPr>
              <w:t>Непрограммные</w:t>
            </w:r>
            <w:proofErr w:type="spellEnd"/>
            <w:r>
              <w:rPr>
                <w:rFonts w:ascii="Arial" w:hAnsi="Arial" w:cs="Arial"/>
                <w:sz w:val="20"/>
                <w:szCs w:val="20"/>
                <w:lang w:eastAsia="en-US"/>
              </w:rPr>
              <w:t xml:space="preserve"> расходы главных распорядителей бюджетных средств Республики Мордовия</w:t>
            </w:r>
          </w:p>
        </w:tc>
        <w:tc>
          <w:tcPr>
            <w:tcW w:w="662"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610"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1040" w:type="dxa"/>
            <w:gridSpan w:val="2"/>
            <w:tcBorders>
              <w:top w:val="single" w:sz="4" w:space="0" w:color="auto"/>
              <w:left w:val="single" w:sz="4" w:space="0" w:color="auto"/>
              <w:bottom w:val="nil"/>
              <w:right w:val="nil"/>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w:t>
            </w:r>
          </w:p>
        </w:tc>
        <w:tc>
          <w:tcPr>
            <w:tcW w:w="341" w:type="dxa"/>
            <w:tcBorders>
              <w:top w:val="single" w:sz="4" w:space="0" w:color="auto"/>
              <w:left w:val="nil"/>
              <w:bottom w:val="nil"/>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24"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26,7</w:t>
            </w:r>
          </w:p>
        </w:tc>
        <w:tc>
          <w:tcPr>
            <w:tcW w:w="109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r>
      <w:tr w:rsidR="00E442BC" w:rsidTr="00FF36BC">
        <w:trPr>
          <w:trHeight w:val="856"/>
        </w:trPr>
        <w:tc>
          <w:tcPr>
            <w:tcW w:w="3513"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Безвозмездные перечисления другим  бюджетам для выполнения работ по  пропуску  весеннего паводка</w:t>
            </w:r>
          </w:p>
        </w:tc>
        <w:tc>
          <w:tcPr>
            <w:tcW w:w="662"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610"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1381" w:type="dxa"/>
            <w:gridSpan w:val="3"/>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89 1 00 80190</w:t>
            </w:r>
          </w:p>
        </w:tc>
        <w:tc>
          <w:tcPr>
            <w:tcW w:w="624"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26,7</w:t>
            </w:r>
          </w:p>
        </w:tc>
        <w:tc>
          <w:tcPr>
            <w:tcW w:w="109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r>
      <w:tr w:rsidR="00E442BC" w:rsidTr="00693FF3">
        <w:trPr>
          <w:trHeight w:val="724"/>
        </w:trPr>
        <w:tc>
          <w:tcPr>
            <w:tcW w:w="3513"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lastRenderedPageBreak/>
              <w:t>Прочая закупка товаров, работ и услуг для обеспечения государственных (муниципальных) нужд</w:t>
            </w:r>
          </w:p>
        </w:tc>
        <w:tc>
          <w:tcPr>
            <w:tcW w:w="662"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610"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1381" w:type="dxa"/>
            <w:gridSpan w:val="3"/>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89 1 00 80190</w:t>
            </w:r>
          </w:p>
        </w:tc>
        <w:tc>
          <w:tcPr>
            <w:tcW w:w="624" w:type="dxa"/>
            <w:tcBorders>
              <w:top w:val="single" w:sz="4" w:space="0" w:color="auto"/>
              <w:left w:val="single" w:sz="4" w:space="0" w:color="auto"/>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244</w:t>
            </w:r>
          </w:p>
        </w:tc>
        <w:tc>
          <w:tcPr>
            <w:tcW w:w="938"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26,7</w:t>
            </w:r>
          </w:p>
        </w:tc>
        <w:tc>
          <w:tcPr>
            <w:tcW w:w="1097" w:type="dxa"/>
            <w:tcBorders>
              <w:top w:val="single" w:sz="4" w:space="0" w:color="auto"/>
              <w:left w:val="nil"/>
              <w:bottom w:val="nil"/>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0,0</w:t>
            </w:r>
          </w:p>
        </w:tc>
        <w:tc>
          <w:tcPr>
            <w:tcW w:w="1059" w:type="dxa"/>
            <w:tcBorders>
              <w:top w:val="single" w:sz="4" w:space="0" w:color="auto"/>
              <w:left w:val="nil"/>
              <w:bottom w:val="nil"/>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0,0</w:t>
            </w:r>
          </w:p>
        </w:tc>
      </w:tr>
      <w:tr w:rsidR="00E442BC" w:rsidTr="00FF36BC">
        <w:trPr>
          <w:trHeight w:val="280"/>
        </w:trPr>
        <w:tc>
          <w:tcPr>
            <w:tcW w:w="3513"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b/>
                <w:bCs/>
                <w:sz w:val="20"/>
                <w:szCs w:val="20"/>
                <w:lang w:eastAsia="en-US"/>
              </w:rPr>
            </w:pPr>
            <w:r>
              <w:rPr>
                <w:rFonts w:ascii="Arial" w:hAnsi="Arial" w:cs="Arial"/>
                <w:b/>
                <w:bCs/>
                <w:sz w:val="20"/>
                <w:szCs w:val="20"/>
                <w:lang w:eastAsia="en-US"/>
              </w:rPr>
              <w:t>Национальная экономика</w:t>
            </w:r>
          </w:p>
        </w:tc>
        <w:tc>
          <w:tcPr>
            <w:tcW w:w="662"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902</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04</w:t>
            </w:r>
          </w:p>
        </w:tc>
        <w:tc>
          <w:tcPr>
            <w:tcW w:w="610" w:type="dxa"/>
            <w:tcBorders>
              <w:top w:val="nil"/>
              <w:left w:val="nil"/>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1381" w:type="dxa"/>
            <w:gridSpan w:val="3"/>
            <w:tcBorders>
              <w:top w:val="single" w:sz="4" w:space="0" w:color="auto"/>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24"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auto"/>
              <w:right w:val="single" w:sz="4" w:space="0" w:color="auto"/>
            </w:tcBorders>
            <w:hideMark/>
          </w:tcPr>
          <w:p w:rsidR="00E442BC" w:rsidRDefault="00693FF3">
            <w:pPr>
              <w:spacing w:line="276" w:lineRule="auto"/>
              <w:jc w:val="center"/>
              <w:rPr>
                <w:rFonts w:ascii="Arial" w:hAnsi="Arial" w:cs="Arial"/>
                <w:b/>
                <w:bCs/>
                <w:sz w:val="20"/>
                <w:szCs w:val="20"/>
                <w:lang w:eastAsia="en-US"/>
              </w:rPr>
            </w:pPr>
            <w:r>
              <w:rPr>
                <w:rFonts w:ascii="Arial" w:hAnsi="Arial" w:cs="Arial"/>
                <w:b/>
                <w:bCs/>
                <w:sz w:val="20"/>
                <w:szCs w:val="20"/>
                <w:lang w:eastAsia="en-US"/>
              </w:rPr>
              <w:t>1138,2</w:t>
            </w:r>
          </w:p>
        </w:tc>
        <w:tc>
          <w:tcPr>
            <w:tcW w:w="1097"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0,0</w:t>
            </w:r>
          </w:p>
        </w:tc>
        <w:tc>
          <w:tcPr>
            <w:tcW w:w="1059" w:type="dxa"/>
            <w:tcBorders>
              <w:top w:val="single" w:sz="4" w:space="0" w:color="auto"/>
              <w:left w:val="nil"/>
              <w:bottom w:val="single" w:sz="4" w:space="0" w:color="auto"/>
              <w:right w:val="single" w:sz="4" w:space="0" w:color="auto"/>
            </w:tcBorders>
            <w:hideMark/>
          </w:tcPr>
          <w:p w:rsidR="00E442BC" w:rsidRDefault="00E442BC">
            <w:pPr>
              <w:spacing w:line="276" w:lineRule="auto"/>
              <w:jc w:val="center"/>
              <w:rPr>
                <w:rFonts w:ascii="Arial" w:hAnsi="Arial" w:cs="Arial"/>
                <w:b/>
                <w:bCs/>
                <w:sz w:val="20"/>
                <w:szCs w:val="20"/>
                <w:lang w:eastAsia="en-US"/>
              </w:rPr>
            </w:pPr>
            <w:r>
              <w:rPr>
                <w:rFonts w:ascii="Arial" w:hAnsi="Arial" w:cs="Arial"/>
                <w:b/>
                <w:bCs/>
                <w:sz w:val="20"/>
                <w:szCs w:val="20"/>
                <w:lang w:eastAsia="en-US"/>
              </w:rPr>
              <w:t>0,0</w:t>
            </w:r>
          </w:p>
        </w:tc>
      </w:tr>
      <w:tr w:rsidR="00E442BC" w:rsidTr="00FF36BC">
        <w:trPr>
          <w:trHeight w:val="280"/>
        </w:trPr>
        <w:tc>
          <w:tcPr>
            <w:tcW w:w="3513"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Дорожное хозяйство</w:t>
            </w:r>
          </w:p>
        </w:tc>
        <w:tc>
          <w:tcPr>
            <w:tcW w:w="662"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610"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1381" w:type="dxa"/>
            <w:gridSpan w:val="3"/>
            <w:tcBorders>
              <w:top w:val="single" w:sz="4" w:space="0" w:color="auto"/>
              <w:left w:val="nil"/>
              <w:bottom w:val="single" w:sz="4" w:space="0" w:color="auto"/>
              <w:right w:val="single" w:sz="4" w:space="0" w:color="auto"/>
            </w:tcBorders>
            <w:noWrap/>
            <w:hideMark/>
          </w:tcPr>
          <w:p w:rsidR="00E442BC" w:rsidRDefault="00E442BC">
            <w:pPr>
              <w:spacing w:line="276" w:lineRule="auto"/>
              <w:rPr>
                <w:rFonts w:asciiTheme="minorHAnsi" w:eastAsiaTheme="minorHAnsi" w:hAnsiTheme="minorHAnsi"/>
                <w:sz w:val="22"/>
                <w:szCs w:val="22"/>
                <w:lang w:eastAsia="en-US"/>
              </w:rPr>
            </w:pPr>
          </w:p>
        </w:tc>
        <w:tc>
          <w:tcPr>
            <w:tcW w:w="624"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auto"/>
              <w:right w:val="single" w:sz="4" w:space="0" w:color="auto"/>
            </w:tcBorders>
            <w:hideMark/>
          </w:tcPr>
          <w:p w:rsidR="00E442BC" w:rsidRDefault="006E4915">
            <w:pPr>
              <w:spacing w:line="276" w:lineRule="auto"/>
              <w:jc w:val="center"/>
              <w:rPr>
                <w:rFonts w:ascii="Arial" w:hAnsi="Arial" w:cs="Arial"/>
                <w:sz w:val="20"/>
                <w:szCs w:val="20"/>
                <w:lang w:eastAsia="en-US"/>
              </w:rPr>
            </w:pPr>
            <w:r>
              <w:rPr>
                <w:rFonts w:ascii="Arial" w:hAnsi="Arial" w:cs="Arial"/>
                <w:sz w:val="20"/>
                <w:szCs w:val="20"/>
                <w:lang w:eastAsia="en-US"/>
              </w:rPr>
              <w:t>1138,2</w:t>
            </w:r>
          </w:p>
        </w:tc>
        <w:tc>
          <w:tcPr>
            <w:tcW w:w="109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r>
      <w:tr w:rsidR="00E442BC" w:rsidTr="00FF36BC">
        <w:trPr>
          <w:trHeight w:val="840"/>
        </w:trPr>
        <w:tc>
          <w:tcPr>
            <w:tcW w:w="3513"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proofErr w:type="spellStart"/>
            <w:r>
              <w:rPr>
                <w:rFonts w:ascii="Arial" w:hAnsi="Arial" w:cs="Arial"/>
                <w:sz w:val="20"/>
                <w:szCs w:val="20"/>
                <w:lang w:eastAsia="en-US"/>
              </w:rPr>
              <w:t>Непрограммные</w:t>
            </w:r>
            <w:proofErr w:type="spellEnd"/>
            <w:r>
              <w:rPr>
                <w:rFonts w:ascii="Arial" w:hAnsi="Arial" w:cs="Arial"/>
                <w:sz w:val="20"/>
                <w:szCs w:val="20"/>
                <w:lang w:eastAsia="en-US"/>
              </w:rPr>
              <w:t xml:space="preserve"> расходы главных распорядителей бюджетных средств Республики Мордовия</w:t>
            </w:r>
          </w:p>
        </w:tc>
        <w:tc>
          <w:tcPr>
            <w:tcW w:w="662"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610"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1381" w:type="dxa"/>
            <w:gridSpan w:val="3"/>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w:t>
            </w:r>
          </w:p>
        </w:tc>
        <w:tc>
          <w:tcPr>
            <w:tcW w:w="624"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auto"/>
              <w:right w:val="single" w:sz="4" w:space="0" w:color="auto"/>
            </w:tcBorders>
            <w:hideMark/>
          </w:tcPr>
          <w:p w:rsidR="00E442BC" w:rsidRDefault="006E4915">
            <w:pPr>
              <w:spacing w:line="276" w:lineRule="auto"/>
              <w:jc w:val="center"/>
              <w:rPr>
                <w:rFonts w:ascii="Arial" w:hAnsi="Arial" w:cs="Arial"/>
                <w:sz w:val="20"/>
                <w:szCs w:val="20"/>
                <w:lang w:eastAsia="en-US"/>
              </w:rPr>
            </w:pPr>
            <w:r>
              <w:rPr>
                <w:rFonts w:ascii="Arial" w:hAnsi="Arial" w:cs="Arial"/>
                <w:sz w:val="20"/>
                <w:szCs w:val="20"/>
                <w:lang w:eastAsia="en-US"/>
              </w:rPr>
              <w:t>1138,2</w:t>
            </w:r>
          </w:p>
        </w:tc>
        <w:tc>
          <w:tcPr>
            <w:tcW w:w="109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r>
      <w:tr w:rsidR="00E442BC" w:rsidTr="00FF36BC">
        <w:trPr>
          <w:trHeight w:val="1185"/>
        </w:trPr>
        <w:tc>
          <w:tcPr>
            <w:tcW w:w="3513"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662"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610"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1381" w:type="dxa"/>
            <w:gridSpan w:val="3"/>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89 1 00 42340</w:t>
            </w:r>
          </w:p>
        </w:tc>
        <w:tc>
          <w:tcPr>
            <w:tcW w:w="624"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140,6</w:t>
            </w:r>
          </w:p>
        </w:tc>
        <w:tc>
          <w:tcPr>
            <w:tcW w:w="109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0,0</w:t>
            </w:r>
          </w:p>
        </w:tc>
      </w:tr>
      <w:tr w:rsidR="00E442BC" w:rsidTr="00FF36BC">
        <w:trPr>
          <w:trHeight w:val="840"/>
        </w:trPr>
        <w:tc>
          <w:tcPr>
            <w:tcW w:w="3513" w:type="dxa"/>
            <w:tcBorders>
              <w:top w:val="nil"/>
              <w:left w:val="single" w:sz="4" w:space="0" w:color="auto"/>
              <w:bottom w:val="single" w:sz="4" w:space="0" w:color="auto"/>
              <w:right w:val="single" w:sz="4" w:space="0" w:color="auto"/>
            </w:tcBorders>
            <w:hideMark/>
          </w:tcPr>
          <w:p w:rsidR="00E442BC" w:rsidRDefault="00E442BC">
            <w:pPr>
              <w:spacing w:line="276" w:lineRule="auto"/>
              <w:rPr>
                <w:rFonts w:ascii="Arial" w:hAnsi="Arial" w:cs="Arial"/>
                <w:sz w:val="20"/>
                <w:szCs w:val="20"/>
                <w:lang w:eastAsia="en-US"/>
              </w:rPr>
            </w:pPr>
            <w:r>
              <w:rPr>
                <w:rFonts w:ascii="Arial" w:hAnsi="Arial" w:cs="Arial"/>
                <w:sz w:val="20"/>
                <w:szCs w:val="20"/>
                <w:lang w:eastAsia="en-US"/>
              </w:rPr>
              <w:t>Прочая закупка товаров, работ и услуг для обеспечения государственных (муниципальных) нужд</w:t>
            </w:r>
          </w:p>
        </w:tc>
        <w:tc>
          <w:tcPr>
            <w:tcW w:w="662"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610"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1381" w:type="dxa"/>
            <w:gridSpan w:val="3"/>
            <w:tcBorders>
              <w:top w:val="single" w:sz="4" w:space="0" w:color="auto"/>
              <w:left w:val="nil"/>
              <w:bottom w:val="single" w:sz="4" w:space="0" w:color="auto"/>
              <w:right w:val="single" w:sz="4" w:space="0" w:color="auto"/>
            </w:tcBorders>
            <w:noWrap/>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89 1 00 42340</w:t>
            </w:r>
          </w:p>
        </w:tc>
        <w:tc>
          <w:tcPr>
            <w:tcW w:w="624" w:type="dxa"/>
            <w:tcBorders>
              <w:top w:val="nil"/>
              <w:left w:val="single" w:sz="4" w:space="0" w:color="auto"/>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244</w:t>
            </w:r>
          </w:p>
        </w:tc>
        <w:tc>
          <w:tcPr>
            <w:tcW w:w="938" w:type="dxa"/>
            <w:tcBorders>
              <w:top w:val="nil"/>
              <w:left w:val="nil"/>
              <w:bottom w:val="single" w:sz="4" w:space="0" w:color="auto"/>
              <w:right w:val="single" w:sz="4" w:space="0" w:color="auto"/>
            </w:tcBorders>
            <w:hideMark/>
          </w:tcPr>
          <w:p w:rsidR="00E442BC" w:rsidRDefault="00E442BC">
            <w:pPr>
              <w:spacing w:line="276" w:lineRule="auto"/>
              <w:jc w:val="center"/>
              <w:rPr>
                <w:rFonts w:ascii="Arial" w:hAnsi="Arial" w:cs="Arial"/>
                <w:sz w:val="20"/>
                <w:szCs w:val="20"/>
                <w:lang w:eastAsia="en-US"/>
              </w:rPr>
            </w:pPr>
            <w:r>
              <w:rPr>
                <w:rFonts w:ascii="Arial" w:hAnsi="Arial" w:cs="Arial"/>
                <w:sz w:val="20"/>
                <w:szCs w:val="20"/>
                <w:lang w:eastAsia="en-US"/>
              </w:rPr>
              <w:t>140,6</w:t>
            </w:r>
          </w:p>
        </w:tc>
        <w:tc>
          <w:tcPr>
            <w:tcW w:w="1097"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0,0</w:t>
            </w:r>
          </w:p>
        </w:tc>
        <w:tc>
          <w:tcPr>
            <w:tcW w:w="1059" w:type="dxa"/>
            <w:tcBorders>
              <w:top w:val="nil"/>
              <w:left w:val="nil"/>
              <w:bottom w:val="single" w:sz="4" w:space="0" w:color="auto"/>
              <w:right w:val="single" w:sz="4" w:space="0" w:color="auto"/>
            </w:tcBorders>
            <w:hideMark/>
          </w:tcPr>
          <w:p w:rsidR="00E442BC" w:rsidRDefault="00E442BC">
            <w:pPr>
              <w:spacing w:line="276" w:lineRule="auto"/>
              <w:jc w:val="center"/>
              <w:rPr>
                <w:sz w:val="20"/>
                <w:szCs w:val="20"/>
                <w:lang w:eastAsia="en-US"/>
              </w:rPr>
            </w:pPr>
            <w:r>
              <w:rPr>
                <w:sz w:val="20"/>
                <w:szCs w:val="20"/>
                <w:lang w:eastAsia="en-US"/>
              </w:rPr>
              <w:t>0,0</w:t>
            </w:r>
          </w:p>
        </w:tc>
      </w:tr>
      <w:tr w:rsidR="006E4915" w:rsidTr="00FF36BC">
        <w:trPr>
          <w:trHeight w:val="840"/>
        </w:trPr>
        <w:tc>
          <w:tcPr>
            <w:tcW w:w="3513" w:type="dxa"/>
            <w:tcBorders>
              <w:top w:val="nil"/>
              <w:left w:val="single" w:sz="4" w:space="0" w:color="auto"/>
              <w:bottom w:val="single" w:sz="4" w:space="0" w:color="auto"/>
              <w:right w:val="single" w:sz="4" w:space="0" w:color="auto"/>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Муниципальная программа «Комплексное развитие транспортной инфраструктуры»</w:t>
            </w:r>
          </w:p>
        </w:tc>
        <w:tc>
          <w:tcPr>
            <w:tcW w:w="662"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610"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1381" w:type="dxa"/>
            <w:gridSpan w:val="3"/>
            <w:tcBorders>
              <w:top w:val="single" w:sz="4" w:space="0" w:color="auto"/>
              <w:left w:val="nil"/>
              <w:bottom w:val="single" w:sz="4" w:space="0" w:color="auto"/>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13 0</w:t>
            </w:r>
          </w:p>
        </w:tc>
        <w:tc>
          <w:tcPr>
            <w:tcW w:w="624"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p>
        </w:tc>
        <w:tc>
          <w:tcPr>
            <w:tcW w:w="938"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997,6</w:t>
            </w:r>
          </w:p>
        </w:tc>
        <w:tc>
          <w:tcPr>
            <w:tcW w:w="1097"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c>
          <w:tcPr>
            <w:tcW w:w="1059"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r>
      <w:tr w:rsidR="006E4915" w:rsidTr="00FF36BC">
        <w:trPr>
          <w:trHeight w:val="840"/>
        </w:trPr>
        <w:tc>
          <w:tcPr>
            <w:tcW w:w="3513" w:type="dxa"/>
            <w:tcBorders>
              <w:top w:val="nil"/>
              <w:left w:val="single" w:sz="4" w:space="0" w:color="auto"/>
              <w:bottom w:val="single" w:sz="4" w:space="0" w:color="auto"/>
              <w:right w:val="single" w:sz="4" w:space="0" w:color="auto"/>
            </w:tcBorders>
            <w:hideMark/>
          </w:tcPr>
          <w:p w:rsidR="006E4915" w:rsidRDefault="006E4915" w:rsidP="00D7051F">
            <w:pPr>
              <w:spacing w:line="276" w:lineRule="auto"/>
              <w:rPr>
                <w:rFonts w:ascii="Arial" w:hAnsi="Arial" w:cs="Arial"/>
                <w:sz w:val="20"/>
                <w:szCs w:val="20"/>
                <w:lang w:eastAsia="en-US"/>
              </w:rPr>
            </w:pPr>
            <w:r>
              <w:rPr>
                <w:rFonts w:ascii="Arial" w:hAnsi="Arial" w:cs="Arial"/>
                <w:sz w:val="20"/>
                <w:szCs w:val="20"/>
                <w:lang w:eastAsia="en-US"/>
              </w:rPr>
              <w:t>Мероприятие «Капитальный ремонт участка автомобильной дороги по ул</w:t>
            </w:r>
            <w:proofErr w:type="gramStart"/>
            <w:r>
              <w:rPr>
                <w:rFonts w:ascii="Arial" w:hAnsi="Arial" w:cs="Arial"/>
                <w:sz w:val="20"/>
                <w:szCs w:val="20"/>
                <w:lang w:eastAsia="en-US"/>
              </w:rPr>
              <w:t>.Ш</w:t>
            </w:r>
            <w:proofErr w:type="gramEnd"/>
            <w:r>
              <w:rPr>
                <w:rFonts w:ascii="Arial" w:hAnsi="Arial" w:cs="Arial"/>
                <w:sz w:val="20"/>
                <w:szCs w:val="20"/>
                <w:lang w:eastAsia="en-US"/>
              </w:rPr>
              <w:t>кольная в с.Большое Игнатово Большеигнатовского муниципального района РМ»</w:t>
            </w:r>
          </w:p>
        </w:tc>
        <w:tc>
          <w:tcPr>
            <w:tcW w:w="662"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610"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1381" w:type="dxa"/>
            <w:gridSpan w:val="3"/>
            <w:tcBorders>
              <w:top w:val="single" w:sz="4" w:space="0" w:color="auto"/>
              <w:left w:val="nil"/>
              <w:bottom w:val="single" w:sz="4" w:space="0" w:color="auto"/>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13 0 01</w:t>
            </w:r>
          </w:p>
        </w:tc>
        <w:tc>
          <w:tcPr>
            <w:tcW w:w="624"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p>
        </w:tc>
        <w:tc>
          <w:tcPr>
            <w:tcW w:w="938"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997,6</w:t>
            </w:r>
          </w:p>
        </w:tc>
        <w:tc>
          <w:tcPr>
            <w:tcW w:w="1097"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c>
          <w:tcPr>
            <w:tcW w:w="1059"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r>
      <w:tr w:rsidR="006E4915" w:rsidTr="00FF36BC">
        <w:trPr>
          <w:trHeight w:val="840"/>
        </w:trPr>
        <w:tc>
          <w:tcPr>
            <w:tcW w:w="3513" w:type="dxa"/>
            <w:tcBorders>
              <w:top w:val="nil"/>
              <w:left w:val="single" w:sz="4" w:space="0" w:color="auto"/>
              <w:bottom w:val="single" w:sz="4" w:space="0" w:color="auto"/>
              <w:right w:val="single" w:sz="4" w:space="0" w:color="auto"/>
            </w:tcBorders>
            <w:hideMark/>
          </w:tcPr>
          <w:p w:rsidR="006E4915" w:rsidRDefault="006E4915" w:rsidP="00D7051F">
            <w:pPr>
              <w:spacing w:line="276" w:lineRule="auto"/>
              <w:rPr>
                <w:rFonts w:ascii="Arial" w:hAnsi="Arial" w:cs="Arial"/>
                <w:sz w:val="20"/>
                <w:szCs w:val="20"/>
                <w:lang w:eastAsia="en-US"/>
              </w:rPr>
            </w:pPr>
            <w:r>
              <w:rPr>
                <w:rFonts w:ascii="Arial" w:hAnsi="Arial" w:cs="Arial"/>
                <w:sz w:val="20"/>
                <w:szCs w:val="20"/>
                <w:lang w:eastAsia="en-US"/>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662"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610"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1381" w:type="dxa"/>
            <w:gridSpan w:val="3"/>
            <w:tcBorders>
              <w:top w:val="single" w:sz="4" w:space="0" w:color="auto"/>
              <w:left w:val="nil"/>
              <w:bottom w:val="single" w:sz="4" w:space="0" w:color="auto"/>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13 0 01 42340</w:t>
            </w:r>
          </w:p>
        </w:tc>
        <w:tc>
          <w:tcPr>
            <w:tcW w:w="624"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p>
        </w:tc>
        <w:tc>
          <w:tcPr>
            <w:tcW w:w="938"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997,6</w:t>
            </w:r>
          </w:p>
        </w:tc>
        <w:tc>
          <w:tcPr>
            <w:tcW w:w="1097"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c>
          <w:tcPr>
            <w:tcW w:w="1059"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r>
      <w:tr w:rsidR="006E4915" w:rsidTr="00FF36BC">
        <w:trPr>
          <w:trHeight w:val="840"/>
        </w:trPr>
        <w:tc>
          <w:tcPr>
            <w:tcW w:w="3513" w:type="dxa"/>
            <w:tcBorders>
              <w:top w:val="nil"/>
              <w:left w:val="single" w:sz="4" w:space="0" w:color="auto"/>
              <w:bottom w:val="single" w:sz="4" w:space="0" w:color="auto"/>
              <w:right w:val="single" w:sz="4" w:space="0" w:color="auto"/>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Закупка товаров, работ, услуг в целях капитального ремонта государственного (муниципального) имущества</w:t>
            </w:r>
          </w:p>
        </w:tc>
        <w:tc>
          <w:tcPr>
            <w:tcW w:w="662"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04</w:t>
            </w:r>
          </w:p>
        </w:tc>
        <w:tc>
          <w:tcPr>
            <w:tcW w:w="610"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09</w:t>
            </w:r>
          </w:p>
        </w:tc>
        <w:tc>
          <w:tcPr>
            <w:tcW w:w="1381" w:type="dxa"/>
            <w:gridSpan w:val="3"/>
            <w:tcBorders>
              <w:top w:val="single" w:sz="4" w:space="0" w:color="auto"/>
              <w:left w:val="nil"/>
              <w:bottom w:val="single" w:sz="4" w:space="0" w:color="auto"/>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13 0 01 42340</w:t>
            </w:r>
          </w:p>
        </w:tc>
        <w:tc>
          <w:tcPr>
            <w:tcW w:w="624"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243</w:t>
            </w:r>
          </w:p>
        </w:tc>
        <w:tc>
          <w:tcPr>
            <w:tcW w:w="938" w:type="dxa"/>
            <w:tcBorders>
              <w:top w:val="nil"/>
              <w:left w:val="nil"/>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997,6</w:t>
            </w:r>
          </w:p>
        </w:tc>
        <w:tc>
          <w:tcPr>
            <w:tcW w:w="1097"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c>
          <w:tcPr>
            <w:tcW w:w="1059"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r>
      <w:tr w:rsidR="006E4915" w:rsidTr="00FF36BC">
        <w:trPr>
          <w:trHeight w:val="280"/>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b/>
                <w:bCs/>
                <w:color w:val="000000"/>
                <w:sz w:val="20"/>
                <w:szCs w:val="20"/>
                <w:lang w:eastAsia="en-US"/>
              </w:rPr>
            </w:pPr>
            <w:r>
              <w:rPr>
                <w:rFonts w:ascii="Arial" w:hAnsi="Arial" w:cs="Arial"/>
                <w:b/>
                <w:bCs/>
                <w:color w:val="000000"/>
                <w:sz w:val="20"/>
                <w:szCs w:val="20"/>
                <w:lang w:eastAsia="en-US"/>
              </w:rPr>
              <w:t>Жилищно-коммунальное хозяйство</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1381" w:type="dxa"/>
            <w:gridSpan w:val="3"/>
            <w:tcBorders>
              <w:top w:val="nil"/>
              <w:left w:val="nil"/>
              <w:bottom w:val="single" w:sz="4" w:space="0" w:color="000000"/>
              <w:right w:val="single" w:sz="4" w:space="0" w:color="000000"/>
            </w:tcBorders>
            <w:noWrap/>
            <w:hideMark/>
          </w:tcPr>
          <w:p w:rsidR="006E4915" w:rsidRDefault="006E4915">
            <w:pPr>
              <w:spacing w:line="276" w:lineRule="auto"/>
              <w:rPr>
                <w:rFonts w:asciiTheme="minorHAnsi" w:eastAsiaTheme="minorHAnsi" w:hAnsiTheme="minorHAnsi"/>
                <w:sz w:val="22"/>
                <w:szCs w:val="22"/>
                <w:lang w:eastAsia="en-US"/>
              </w:rPr>
            </w:pPr>
          </w:p>
        </w:tc>
        <w:tc>
          <w:tcPr>
            <w:tcW w:w="624"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F2B78">
            <w:pPr>
              <w:spacing w:line="276" w:lineRule="auto"/>
              <w:jc w:val="center"/>
              <w:rPr>
                <w:rFonts w:ascii="Arial" w:hAnsi="Arial" w:cs="Arial"/>
                <w:b/>
                <w:bCs/>
                <w:sz w:val="20"/>
                <w:szCs w:val="20"/>
                <w:lang w:eastAsia="en-US"/>
              </w:rPr>
            </w:pPr>
            <w:r>
              <w:rPr>
                <w:rFonts w:ascii="Arial" w:hAnsi="Arial" w:cs="Arial"/>
                <w:b/>
                <w:bCs/>
                <w:sz w:val="20"/>
                <w:szCs w:val="20"/>
                <w:lang w:eastAsia="en-US"/>
              </w:rPr>
              <w:t>2360,6</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2324,9</w:t>
            </w:r>
          </w:p>
        </w:tc>
        <w:tc>
          <w:tcPr>
            <w:tcW w:w="1059" w:type="dxa"/>
            <w:tcBorders>
              <w:top w:val="nil"/>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2414,4</w:t>
            </w:r>
          </w:p>
        </w:tc>
      </w:tr>
      <w:tr w:rsidR="006E4915" w:rsidTr="00FF36BC">
        <w:trPr>
          <w:trHeight w:val="408"/>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b/>
                <w:bCs/>
                <w:color w:val="000000"/>
                <w:sz w:val="20"/>
                <w:szCs w:val="20"/>
                <w:lang w:eastAsia="en-US"/>
              </w:rPr>
            </w:pPr>
            <w:r>
              <w:rPr>
                <w:rFonts w:ascii="Arial" w:hAnsi="Arial" w:cs="Arial"/>
                <w:b/>
                <w:bCs/>
                <w:color w:val="000000"/>
                <w:sz w:val="20"/>
                <w:szCs w:val="20"/>
                <w:lang w:eastAsia="en-US"/>
              </w:rPr>
              <w:t>Жилищное хозяйство</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nil"/>
              <w:bottom w:val="single" w:sz="4" w:space="0" w:color="000000"/>
              <w:right w:val="single" w:sz="4" w:space="0" w:color="000000"/>
            </w:tcBorders>
            <w:noWrap/>
            <w:hideMark/>
          </w:tcPr>
          <w:p w:rsidR="006E4915" w:rsidRDefault="006E4915">
            <w:pPr>
              <w:spacing w:line="276" w:lineRule="auto"/>
              <w:rPr>
                <w:rFonts w:asciiTheme="minorHAnsi" w:eastAsiaTheme="minorHAnsi" w:hAnsiTheme="minorHAnsi"/>
                <w:sz w:val="22"/>
                <w:szCs w:val="22"/>
                <w:lang w:eastAsia="en-US"/>
              </w:rPr>
            </w:pPr>
          </w:p>
        </w:tc>
        <w:tc>
          <w:tcPr>
            <w:tcW w:w="624"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c>
          <w:tcPr>
            <w:tcW w:w="1059" w:type="dxa"/>
            <w:tcBorders>
              <w:top w:val="nil"/>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r>
      <w:tr w:rsidR="006E4915" w:rsidTr="00FF36BC">
        <w:trPr>
          <w:trHeight w:val="280"/>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b/>
                <w:bCs/>
                <w:color w:val="000000"/>
                <w:sz w:val="20"/>
                <w:szCs w:val="20"/>
                <w:lang w:eastAsia="en-US"/>
              </w:rPr>
            </w:pPr>
            <w:r>
              <w:rPr>
                <w:rFonts w:ascii="Arial" w:hAnsi="Arial" w:cs="Arial"/>
                <w:b/>
                <w:bCs/>
                <w:color w:val="000000"/>
                <w:sz w:val="20"/>
                <w:szCs w:val="20"/>
                <w:lang w:eastAsia="en-US"/>
              </w:rPr>
              <w:t>Жилищное хозяйство</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nil"/>
              <w:bottom w:val="single" w:sz="4" w:space="0" w:color="000000"/>
              <w:right w:val="single" w:sz="4" w:space="0" w:color="000000"/>
            </w:tcBorders>
            <w:noWrap/>
            <w:hideMark/>
          </w:tcPr>
          <w:p w:rsidR="006E4915" w:rsidRDefault="006E4915">
            <w:pPr>
              <w:spacing w:line="276" w:lineRule="auto"/>
              <w:rPr>
                <w:rFonts w:asciiTheme="minorHAnsi" w:eastAsiaTheme="minorHAnsi" w:hAnsiTheme="minorHAnsi"/>
                <w:sz w:val="22"/>
                <w:szCs w:val="22"/>
                <w:lang w:eastAsia="en-US"/>
              </w:rPr>
            </w:pPr>
          </w:p>
        </w:tc>
        <w:tc>
          <w:tcPr>
            <w:tcW w:w="624"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c>
          <w:tcPr>
            <w:tcW w:w="1059" w:type="dxa"/>
            <w:tcBorders>
              <w:top w:val="nil"/>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r>
      <w:tr w:rsidR="006E4915" w:rsidTr="00FF36BC">
        <w:trPr>
          <w:trHeight w:val="840"/>
        </w:trPr>
        <w:tc>
          <w:tcPr>
            <w:tcW w:w="3513" w:type="dxa"/>
            <w:tcBorders>
              <w:top w:val="nil"/>
              <w:left w:val="single" w:sz="4" w:space="0" w:color="auto"/>
              <w:bottom w:val="single" w:sz="4" w:space="0" w:color="auto"/>
              <w:right w:val="single" w:sz="4" w:space="0" w:color="auto"/>
            </w:tcBorders>
            <w:hideMark/>
          </w:tcPr>
          <w:p w:rsidR="006E4915" w:rsidRDefault="006E4915">
            <w:pPr>
              <w:spacing w:line="276" w:lineRule="auto"/>
              <w:rPr>
                <w:rFonts w:ascii="Arial" w:hAnsi="Arial" w:cs="Arial"/>
                <w:sz w:val="20"/>
                <w:szCs w:val="20"/>
                <w:lang w:eastAsia="en-US"/>
              </w:rPr>
            </w:pPr>
            <w:proofErr w:type="spellStart"/>
            <w:r>
              <w:rPr>
                <w:rFonts w:ascii="Arial" w:hAnsi="Arial" w:cs="Arial"/>
                <w:sz w:val="20"/>
                <w:szCs w:val="20"/>
                <w:lang w:eastAsia="en-US"/>
              </w:rPr>
              <w:t>Непрограммные</w:t>
            </w:r>
            <w:proofErr w:type="spellEnd"/>
            <w:r>
              <w:rPr>
                <w:rFonts w:ascii="Arial" w:hAnsi="Arial" w:cs="Arial"/>
                <w:sz w:val="20"/>
                <w:szCs w:val="20"/>
                <w:lang w:eastAsia="en-US"/>
              </w:rPr>
              <w:t xml:space="preserve"> расходы главных распорядителей бюджетных средств Республики Мордовия</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nil"/>
              <w:bottom w:val="single" w:sz="4" w:space="0" w:color="000000"/>
              <w:right w:val="single" w:sz="4" w:space="0" w:color="000000"/>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89 1</w:t>
            </w:r>
          </w:p>
        </w:tc>
        <w:tc>
          <w:tcPr>
            <w:tcW w:w="624"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c>
          <w:tcPr>
            <w:tcW w:w="1059" w:type="dxa"/>
            <w:tcBorders>
              <w:top w:val="nil"/>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r>
      <w:tr w:rsidR="006E4915" w:rsidTr="00FF36BC">
        <w:trPr>
          <w:trHeight w:val="560"/>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Капитальный ремонт муниципального жилищного фонда</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nil"/>
              <w:bottom w:val="single" w:sz="4" w:space="0" w:color="000000"/>
              <w:right w:val="single" w:sz="4" w:space="0" w:color="000000"/>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89 1 0042360</w:t>
            </w:r>
          </w:p>
        </w:tc>
        <w:tc>
          <w:tcPr>
            <w:tcW w:w="624"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c>
          <w:tcPr>
            <w:tcW w:w="1059" w:type="dxa"/>
            <w:tcBorders>
              <w:top w:val="nil"/>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r>
      <w:tr w:rsidR="006E4915" w:rsidTr="00FF36BC">
        <w:trPr>
          <w:trHeight w:val="840"/>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Прочая закупка товаров, работ и услуг для обеспечения государственных (муниципальных) нужд</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nil"/>
              <w:bottom w:val="single" w:sz="4" w:space="0" w:color="000000"/>
              <w:right w:val="single" w:sz="4" w:space="0" w:color="000000"/>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89 1 0042360</w:t>
            </w:r>
          </w:p>
        </w:tc>
        <w:tc>
          <w:tcPr>
            <w:tcW w:w="624"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244</w:t>
            </w: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76,2</w:t>
            </w:r>
          </w:p>
        </w:tc>
        <w:tc>
          <w:tcPr>
            <w:tcW w:w="1097"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76,2</w:t>
            </w:r>
          </w:p>
        </w:tc>
        <w:tc>
          <w:tcPr>
            <w:tcW w:w="1059"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76,2</w:t>
            </w:r>
          </w:p>
        </w:tc>
      </w:tr>
      <w:tr w:rsidR="006E4915" w:rsidTr="00FF36BC">
        <w:trPr>
          <w:trHeight w:val="278"/>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b/>
                <w:bCs/>
                <w:sz w:val="20"/>
                <w:szCs w:val="20"/>
                <w:lang w:eastAsia="en-US"/>
              </w:rPr>
            </w:pPr>
            <w:r>
              <w:rPr>
                <w:rFonts w:ascii="Arial" w:hAnsi="Arial" w:cs="Arial"/>
                <w:b/>
                <w:bCs/>
                <w:sz w:val="20"/>
                <w:szCs w:val="20"/>
                <w:lang w:eastAsia="en-US"/>
              </w:rPr>
              <w:t>Благоустройство</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03</w:t>
            </w:r>
          </w:p>
        </w:tc>
        <w:tc>
          <w:tcPr>
            <w:tcW w:w="1381" w:type="dxa"/>
            <w:gridSpan w:val="3"/>
            <w:tcBorders>
              <w:top w:val="single" w:sz="4" w:space="0" w:color="000000"/>
              <w:left w:val="nil"/>
              <w:bottom w:val="single" w:sz="4" w:space="0" w:color="000000"/>
              <w:right w:val="single" w:sz="4" w:space="0" w:color="auto"/>
            </w:tcBorders>
            <w:noWrap/>
            <w:hideMark/>
          </w:tcPr>
          <w:p w:rsidR="006E4915" w:rsidRDefault="006E4915">
            <w:pPr>
              <w:spacing w:line="276" w:lineRule="auto"/>
              <w:rPr>
                <w:rFonts w:asciiTheme="minorHAnsi" w:eastAsiaTheme="minorHAnsi" w:hAnsiTheme="minorHAnsi"/>
                <w:sz w:val="22"/>
                <w:szCs w:val="22"/>
                <w:lang w:eastAsia="en-US"/>
              </w:rPr>
            </w:pP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F2B78">
            <w:pPr>
              <w:spacing w:line="276" w:lineRule="auto"/>
              <w:jc w:val="center"/>
              <w:rPr>
                <w:rFonts w:ascii="Arial" w:hAnsi="Arial" w:cs="Arial"/>
                <w:b/>
                <w:bCs/>
                <w:sz w:val="20"/>
                <w:szCs w:val="20"/>
                <w:lang w:eastAsia="en-US"/>
              </w:rPr>
            </w:pPr>
            <w:r>
              <w:rPr>
                <w:rFonts w:ascii="Arial" w:hAnsi="Arial" w:cs="Arial"/>
                <w:b/>
                <w:bCs/>
                <w:sz w:val="20"/>
                <w:szCs w:val="20"/>
                <w:lang w:eastAsia="en-US"/>
              </w:rPr>
              <w:t>2284,4</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2248,7</w:t>
            </w:r>
          </w:p>
        </w:tc>
        <w:tc>
          <w:tcPr>
            <w:tcW w:w="1059" w:type="dxa"/>
            <w:tcBorders>
              <w:top w:val="nil"/>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2338,2</w:t>
            </w:r>
          </w:p>
        </w:tc>
      </w:tr>
      <w:tr w:rsidR="006E4915" w:rsidTr="006F2B78">
        <w:trPr>
          <w:trHeight w:val="278"/>
        </w:trPr>
        <w:tc>
          <w:tcPr>
            <w:tcW w:w="3513" w:type="dxa"/>
            <w:tcBorders>
              <w:top w:val="single" w:sz="4" w:space="0" w:color="auto"/>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bCs/>
                <w:sz w:val="20"/>
                <w:szCs w:val="20"/>
                <w:lang w:eastAsia="en-US"/>
              </w:rPr>
            </w:pPr>
            <w:r>
              <w:rPr>
                <w:rFonts w:ascii="Arial" w:hAnsi="Arial" w:cs="Arial"/>
                <w:bCs/>
                <w:sz w:val="20"/>
                <w:szCs w:val="20"/>
                <w:lang w:eastAsia="en-US"/>
              </w:rPr>
              <w:lastRenderedPageBreak/>
              <w:t>Муниципальная программа развития «Формирование комфортной городской среды на территории Большеигнатовского сельского поселения Большеигнатовского муниципального района Республики Мордовия»</w:t>
            </w:r>
          </w:p>
        </w:tc>
        <w:tc>
          <w:tcPr>
            <w:tcW w:w="662" w:type="dxa"/>
            <w:tcBorders>
              <w:top w:val="single" w:sz="4" w:space="0" w:color="auto"/>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902</w:t>
            </w:r>
          </w:p>
        </w:tc>
        <w:tc>
          <w:tcPr>
            <w:tcW w:w="567" w:type="dxa"/>
            <w:tcBorders>
              <w:top w:val="single" w:sz="4" w:space="0" w:color="auto"/>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05</w:t>
            </w:r>
          </w:p>
        </w:tc>
        <w:tc>
          <w:tcPr>
            <w:tcW w:w="610" w:type="dxa"/>
            <w:tcBorders>
              <w:top w:val="single" w:sz="4" w:space="0" w:color="auto"/>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03</w:t>
            </w:r>
          </w:p>
        </w:tc>
        <w:tc>
          <w:tcPr>
            <w:tcW w:w="1381" w:type="dxa"/>
            <w:gridSpan w:val="3"/>
            <w:tcBorders>
              <w:top w:val="single" w:sz="4" w:space="0" w:color="auto"/>
              <w:left w:val="nil"/>
              <w:bottom w:val="single" w:sz="4" w:space="0" w:color="000000"/>
              <w:right w:val="single" w:sz="4" w:space="0" w:color="auto"/>
            </w:tcBorders>
            <w:noWrap/>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04 3 00</w:t>
            </w:r>
          </w:p>
        </w:tc>
        <w:tc>
          <w:tcPr>
            <w:tcW w:w="624" w:type="dxa"/>
            <w:tcBorders>
              <w:top w:val="single" w:sz="4" w:space="0" w:color="auto"/>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single" w:sz="4" w:space="0" w:color="auto"/>
              <w:left w:val="nil"/>
              <w:bottom w:val="single" w:sz="4" w:space="0" w:color="000000"/>
              <w:right w:val="nil"/>
            </w:tcBorders>
            <w:hideMark/>
          </w:tcPr>
          <w:p w:rsidR="006E4915" w:rsidRDefault="006F2B78">
            <w:pPr>
              <w:spacing w:line="276" w:lineRule="auto"/>
              <w:jc w:val="center"/>
              <w:rPr>
                <w:rFonts w:ascii="Arial" w:hAnsi="Arial" w:cs="Arial"/>
                <w:bCs/>
                <w:sz w:val="20"/>
                <w:szCs w:val="20"/>
                <w:lang w:eastAsia="en-US"/>
              </w:rPr>
            </w:pPr>
            <w:r>
              <w:rPr>
                <w:rFonts w:ascii="Arial" w:hAnsi="Arial" w:cs="Arial"/>
                <w:bCs/>
                <w:sz w:val="20"/>
                <w:szCs w:val="20"/>
                <w:lang w:eastAsia="en-US"/>
              </w:rPr>
              <w:t>571,12</w:t>
            </w:r>
          </w:p>
        </w:tc>
        <w:tc>
          <w:tcPr>
            <w:tcW w:w="1097" w:type="dxa"/>
            <w:tcBorders>
              <w:top w:val="single" w:sz="4" w:space="0" w:color="auto"/>
              <w:left w:val="single" w:sz="4" w:space="0" w:color="000000"/>
              <w:bottom w:val="single" w:sz="4" w:space="0" w:color="000000"/>
              <w:right w:val="nil"/>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0,00</w:t>
            </w:r>
          </w:p>
        </w:tc>
        <w:tc>
          <w:tcPr>
            <w:tcW w:w="1059" w:type="dxa"/>
            <w:tcBorders>
              <w:top w:val="single" w:sz="4" w:space="0" w:color="auto"/>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0,00</w:t>
            </w:r>
          </w:p>
        </w:tc>
      </w:tr>
      <w:tr w:rsidR="006E4915" w:rsidTr="00FF36BC">
        <w:trPr>
          <w:trHeight w:val="278"/>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bCs/>
                <w:sz w:val="20"/>
                <w:szCs w:val="20"/>
                <w:lang w:eastAsia="en-US"/>
              </w:rPr>
            </w:pPr>
            <w:r>
              <w:rPr>
                <w:rFonts w:ascii="Arial" w:hAnsi="Arial" w:cs="Arial"/>
                <w:bCs/>
                <w:sz w:val="20"/>
                <w:szCs w:val="20"/>
                <w:lang w:eastAsia="en-US"/>
              </w:rPr>
              <w:t>Субсидии бюджетам муниципальных образований на благоустройство дворовых территорий и мест общественного пользования на 2018 год в рамках Государственной программы «Формирование современной городской среды на территории Республики Мордовия»</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03</w:t>
            </w:r>
          </w:p>
        </w:tc>
        <w:tc>
          <w:tcPr>
            <w:tcW w:w="1381" w:type="dxa"/>
            <w:gridSpan w:val="3"/>
            <w:tcBorders>
              <w:top w:val="single" w:sz="4" w:space="0" w:color="000000"/>
              <w:left w:val="nil"/>
              <w:bottom w:val="single" w:sz="4" w:space="0" w:color="000000"/>
              <w:right w:val="single" w:sz="4" w:space="0" w:color="auto"/>
            </w:tcBorders>
            <w:noWrap/>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 xml:space="preserve">04 3 00 </w:t>
            </w:r>
            <w:r>
              <w:rPr>
                <w:rFonts w:ascii="Arial" w:hAnsi="Arial" w:cs="Arial"/>
                <w:bCs/>
                <w:sz w:val="20"/>
                <w:szCs w:val="20"/>
                <w:lang w:val="en-US" w:eastAsia="en-US"/>
              </w:rPr>
              <w:t>R</w:t>
            </w:r>
            <w:r>
              <w:rPr>
                <w:rFonts w:ascii="Arial" w:hAnsi="Arial" w:cs="Arial"/>
                <w:bCs/>
                <w:sz w:val="20"/>
                <w:szCs w:val="20"/>
                <w:lang w:eastAsia="en-US"/>
              </w:rPr>
              <w:t>5550</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544,3</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0,00</w:t>
            </w:r>
          </w:p>
        </w:tc>
        <w:tc>
          <w:tcPr>
            <w:tcW w:w="1059" w:type="dxa"/>
            <w:tcBorders>
              <w:top w:val="nil"/>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0,00</w:t>
            </w:r>
          </w:p>
        </w:tc>
      </w:tr>
      <w:tr w:rsidR="006E4915" w:rsidTr="00FF36BC">
        <w:trPr>
          <w:trHeight w:val="278"/>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bCs/>
                <w:sz w:val="20"/>
                <w:szCs w:val="20"/>
                <w:lang w:eastAsia="en-US"/>
              </w:rPr>
            </w:pPr>
            <w:r>
              <w:rPr>
                <w:rFonts w:ascii="Arial" w:hAnsi="Arial" w:cs="Arial"/>
                <w:bCs/>
                <w:sz w:val="20"/>
                <w:szCs w:val="20"/>
                <w:lang w:eastAsia="en-US"/>
              </w:rPr>
              <w:t>Прочая закупка товаров, работ и услуг для обеспечения государственных (муниципальных) нужд</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03</w:t>
            </w:r>
          </w:p>
        </w:tc>
        <w:tc>
          <w:tcPr>
            <w:tcW w:w="1381" w:type="dxa"/>
            <w:gridSpan w:val="3"/>
            <w:tcBorders>
              <w:top w:val="single" w:sz="4" w:space="0" w:color="000000"/>
              <w:left w:val="nil"/>
              <w:bottom w:val="single" w:sz="4" w:space="0" w:color="000000"/>
              <w:right w:val="single" w:sz="4" w:space="0" w:color="auto"/>
            </w:tcBorders>
            <w:noWrap/>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 xml:space="preserve">04 3 00 </w:t>
            </w:r>
            <w:r>
              <w:rPr>
                <w:rFonts w:ascii="Arial" w:hAnsi="Arial" w:cs="Arial"/>
                <w:bCs/>
                <w:sz w:val="20"/>
                <w:szCs w:val="20"/>
                <w:lang w:val="en-US" w:eastAsia="en-US"/>
              </w:rPr>
              <w:t>R</w:t>
            </w:r>
            <w:r>
              <w:rPr>
                <w:rFonts w:ascii="Arial" w:hAnsi="Arial" w:cs="Arial"/>
                <w:bCs/>
                <w:sz w:val="20"/>
                <w:szCs w:val="20"/>
                <w:lang w:eastAsia="en-US"/>
              </w:rPr>
              <w:t>5550</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244</w:t>
            </w:r>
          </w:p>
        </w:tc>
        <w:tc>
          <w:tcPr>
            <w:tcW w:w="938" w:type="dxa"/>
            <w:tcBorders>
              <w:top w:val="nil"/>
              <w:left w:val="nil"/>
              <w:bottom w:val="single" w:sz="4" w:space="0" w:color="000000"/>
              <w:right w:val="nil"/>
            </w:tcBorders>
            <w:hideMark/>
          </w:tcPr>
          <w:p w:rsidR="006E4915" w:rsidRDefault="006F2B78">
            <w:pPr>
              <w:spacing w:line="276" w:lineRule="auto"/>
              <w:jc w:val="center"/>
              <w:rPr>
                <w:rFonts w:ascii="Arial" w:hAnsi="Arial" w:cs="Arial"/>
                <w:bCs/>
                <w:sz w:val="20"/>
                <w:szCs w:val="20"/>
                <w:lang w:eastAsia="en-US"/>
              </w:rPr>
            </w:pPr>
            <w:r>
              <w:rPr>
                <w:rFonts w:ascii="Arial" w:hAnsi="Arial" w:cs="Arial"/>
                <w:bCs/>
                <w:sz w:val="20"/>
                <w:szCs w:val="20"/>
                <w:lang w:eastAsia="en-US"/>
              </w:rPr>
              <w:t>544,27</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0,00</w:t>
            </w:r>
          </w:p>
        </w:tc>
        <w:tc>
          <w:tcPr>
            <w:tcW w:w="1059" w:type="dxa"/>
            <w:tcBorders>
              <w:top w:val="nil"/>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0,00</w:t>
            </w:r>
          </w:p>
        </w:tc>
      </w:tr>
      <w:tr w:rsidR="006E4915" w:rsidTr="00FF36BC">
        <w:trPr>
          <w:trHeight w:val="278"/>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bCs/>
                <w:sz w:val="20"/>
                <w:szCs w:val="20"/>
                <w:lang w:eastAsia="en-US"/>
              </w:rPr>
            </w:pPr>
            <w:proofErr w:type="spellStart"/>
            <w:r>
              <w:rPr>
                <w:rFonts w:ascii="Arial" w:hAnsi="Arial" w:cs="Arial"/>
                <w:bCs/>
                <w:sz w:val="20"/>
                <w:szCs w:val="20"/>
                <w:lang w:eastAsia="en-US"/>
              </w:rPr>
              <w:t>Софинансирование</w:t>
            </w:r>
            <w:proofErr w:type="spellEnd"/>
            <w:r>
              <w:rPr>
                <w:rFonts w:ascii="Arial" w:hAnsi="Arial" w:cs="Arial"/>
                <w:bCs/>
                <w:sz w:val="20"/>
                <w:szCs w:val="20"/>
                <w:lang w:eastAsia="en-US"/>
              </w:rPr>
              <w:t xml:space="preserve"> субсидии бюджетам муниципальных образований на благоустройство дворовых территорий и мест общественного пользования на 2018 год в рамках Государственной программы «Формирование современной городской среды на территории Республики Мордовия» за счет средств местного бюджета</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03</w:t>
            </w:r>
          </w:p>
        </w:tc>
        <w:tc>
          <w:tcPr>
            <w:tcW w:w="1381" w:type="dxa"/>
            <w:gridSpan w:val="3"/>
            <w:tcBorders>
              <w:top w:val="single" w:sz="4" w:space="0" w:color="000000"/>
              <w:left w:val="nil"/>
              <w:bottom w:val="single" w:sz="4" w:space="0" w:color="000000"/>
              <w:right w:val="single" w:sz="4" w:space="0" w:color="auto"/>
            </w:tcBorders>
            <w:noWrap/>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 xml:space="preserve">04 3 00 </w:t>
            </w:r>
            <w:r>
              <w:rPr>
                <w:rFonts w:ascii="Arial" w:hAnsi="Arial" w:cs="Arial"/>
                <w:bCs/>
                <w:sz w:val="20"/>
                <w:szCs w:val="20"/>
                <w:lang w:val="en-US" w:eastAsia="en-US"/>
              </w:rPr>
              <w:t>L</w:t>
            </w:r>
            <w:r>
              <w:rPr>
                <w:rFonts w:ascii="Arial" w:hAnsi="Arial" w:cs="Arial"/>
                <w:bCs/>
                <w:sz w:val="20"/>
                <w:szCs w:val="20"/>
                <w:lang w:eastAsia="en-US"/>
              </w:rPr>
              <w:t>5550</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F2B78">
            <w:pPr>
              <w:spacing w:line="276" w:lineRule="auto"/>
              <w:jc w:val="center"/>
              <w:rPr>
                <w:rFonts w:ascii="Arial" w:hAnsi="Arial" w:cs="Arial"/>
                <w:bCs/>
                <w:sz w:val="20"/>
                <w:szCs w:val="20"/>
                <w:lang w:eastAsia="en-US"/>
              </w:rPr>
            </w:pPr>
            <w:r>
              <w:rPr>
                <w:rFonts w:ascii="Arial" w:hAnsi="Arial" w:cs="Arial"/>
                <w:bCs/>
                <w:sz w:val="20"/>
                <w:szCs w:val="20"/>
                <w:lang w:eastAsia="en-US"/>
              </w:rPr>
              <w:t>26,85</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0,00</w:t>
            </w:r>
          </w:p>
        </w:tc>
        <w:tc>
          <w:tcPr>
            <w:tcW w:w="1059" w:type="dxa"/>
            <w:tcBorders>
              <w:top w:val="nil"/>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0,00</w:t>
            </w:r>
          </w:p>
        </w:tc>
      </w:tr>
      <w:tr w:rsidR="006E4915" w:rsidTr="00FF36BC">
        <w:trPr>
          <w:trHeight w:val="278"/>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bCs/>
                <w:sz w:val="20"/>
                <w:szCs w:val="20"/>
                <w:lang w:eastAsia="en-US"/>
              </w:rPr>
            </w:pPr>
            <w:r>
              <w:rPr>
                <w:rFonts w:ascii="Arial" w:hAnsi="Arial" w:cs="Arial"/>
                <w:bCs/>
                <w:sz w:val="20"/>
                <w:szCs w:val="20"/>
                <w:lang w:eastAsia="en-US"/>
              </w:rPr>
              <w:t>Прочая закупка товаров, работ и услуг для обеспечения государственных (муниципальных) нужд</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03</w:t>
            </w:r>
          </w:p>
        </w:tc>
        <w:tc>
          <w:tcPr>
            <w:tcW w:w="1381" w:type="dxa"/>
            <w:gridSpan w:val="3"/>
            <w:tcBorders>
              <w:top w:val="single" w:sz="4" w:space="0" w:color="000000"/>
              <w:left w:val="nil"/>
              <w:bottom w:val="single" w:sz="4" w:space="0" w:color="000000"/>
              <w:right w:val="single" w:sz="4" w:space="0" w:color="auto"/>
            </w:tcBorders>
            <w:noWrap/>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 xml:space="preserve">04 3 00 </w:t>
            </w:r>
            <w:r>
              <w:rPr>
                <w:rFonts w:ascii="Arial" w:hAnsi="Arial" w:cs="Arial"/>
                <w:bCs/>
                <w:sz w:val="20"/>
                <w:szCs w:val="20"/>
                <w:lang w:val="en-US" w:eastAsia="en-US"/>
              </w:rPr>
              <w:t>L</w:t>
            </w:r>
            <w:r>
              <w:rPr>
                <w:rFonts w:ascii="Arial" w:hAnsi="Arial" w:cs="Arial"/>
                <w:bCs/>
                <w:sz w:val="20"/>
                <w:szCs w:val="20"/>
                <w:lang w:eastAsia="en-US"/>
              </w:rPr>
              <w:t>5550</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244</w:t>
            </w:r>
          </w:p>
        </w:tc>
        <w:tc>
          <w:tcPr>
            <w:tcW w:w="938" w:type="dxa"/>
            <w:tcBorders>
              <w:top w:val="nil"/>
              <w:left w:val="nil"/>
              <w:bottom w:val="single" w:sz="4" w:space="0" w:color="000000"/>
              <w:right w:val="nil"/>
            </w:tcBorders>
            <w:hideMark/>
          </w:tcPr>
          <w:p w:rsidR="006E4915" w:rsidRDefault="006F2B78">
            <w:pPr>
              <w:spacing w:line="276" w:lineRule="auto"/>
              <w:jc w:val="center"/>
              <w:rPr>
                <w:rFonts w:ascii="Arial" w:hAnsi="Arial" w:cs="Arial"/>
                <w:bCs/>
                <w:sz w:val="20"/>
                <w:szCs w:val="20"/>
                <w:lang w:eastAsia="en-US"/>
              </w:rPr>
            </w:pPr>
            <w:r>
              <w:rPr>
                <w:rFonts w:ascii="Arial" w:hAnsi="Arial" w:cs="Arial"/>
                <w:bCs/>
                <w:sz w:val="20"/>
                <w:szCs w:val="20"/>
                <w:lang w:eastAsia="en-US"/>
              </w:rPr>
              <w:t>26,85</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0,00</w:t>
            </w:r>
          </w:p>
        </w:tc>
        <w:tc>
          <w:tcPr>
            <w:tcW w:w="1059" w:type="dxa"/>
            <w:tcBorders>
              <w:top w:val="nil"/>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bCs/>
                <w:sz w:val="20"/>
                <w:szCs w:val="20"/>
                <w:lang w:eastAsia="en-US"/>
              </w:rPr>
            </w:pPr>
            <w:r>
              <w:rPr>
                <w:rFonts w:ascii="Arial" w:hAnsi="Arial" w:cs="Arial"/>
                <w:bCs/>
                <w:sz w:val="20"/>
                <w:szCs w:val="20"/>
                <w:lang w:eastAsia="en-US"/>
              </w:rPr>
              <w:t>0,00</w:t>
            </w:r>
          </w:p>
        </w:tc>
      </w:tr>
      <w:tr w:rsidR="006E4915" w:rsidTr="00FF36BC">
        <w:trPr>
          <w:trHeight w:val="543"/>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Уличное освещение</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1381" w:type="dxa"/>
            <w:gridSpan w:val="3"/>
            <w:tcBorders>
              <w:top w:val="single" w:sz="4" w:space="0" w:color="000000"/>
              <w:left w:val="nil"/>
              <w:bottom w:val="single" w:sz="4" w:space="0" w:color="000000"/>
              <w:right w:val="single" w:sz="4" w:space="0" w:color="000000"/>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89 1 00 43010</w:t>
            </w:r>
          </w:p>
        </w:tc>
        <w:tc>
          <w:tcPr>
            <w:tcW w:w="624"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900,0</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1148,7</w:t>
            </w:r>
          </w:p>
        </w:tc>
        <w:tc>
          <w:tcPr>
            <w:tcW w:w="1059" w:type="dxa"/>
            <w:tcBorders>
              <w:top w:val="nil"/>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1196,2</w:t>
            </w:r>
          </w:p>
        </w:tc>
      </w:tr>
      <w:tr w:rsidR="006E4915" w:rsidTr="00FF36BC">
        <w:trPr>
          <w:trHeight w:val="1169"/>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Прочая закупка товаров, работ и услуг для обеспечения государственных (муниципальных) нужд</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1381" w:type="dxa"/>
            <w:gridSpan w:val="3"/>
            <w:tcBorders>
              <w:top w:val="single" w:sz="4" w:space="0" w:color="000000"/>
              <w:left w:val="nil"/>
              <w:bottom w:val="single" w:sz="4" w:space="0" w:color="000000"/>
              <w:right w:val="single" w:sz="4" w:space="0" w:color="000000"/>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89 1 00 43010</w:t>
            </w:r>
          </w:p>
        </w:tc>
        <w:tc>
          <w:tcPr>
            <w:tcW w:w="624"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244</w:t>
            </w: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900,0</w:t>
            </w:r>
          </w:p>
        </w:tc>
        <w:tc>
          <w:tcPr>
            <w:tcW w:w="1097"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1148,7</w:t>
            </w:r>
          </w:p>
        </w:tc>
        <w:tc>
          <w:tcPr>
            <w:tcW w:w="1059"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1196,2</w:t>
            </w:r>
          </w:p>
        </w:tc>
      </w:tr>
      <w:tr w:rsidR="006E4915" w:rsidTr="00FF36BC">
        <w:trPr>
          <w:trHeight w:val="1078"/>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Прочая закупка товаров, работ и услуг для обеспечения государственных (муниципальных) нужд</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1381" w:type="dxa"/>
            <w:gridSpan w:val="3"/>
            <w:tcBorders>
              <w:top w:val="single" w:sz="4" w:space="0" w:color="000000"/>
              <w:left w:val="nil"/>
              <w:bottom w:val="single" w:sz="4" w:space="0" w:color="000000"/>
              <w:right w:val="single" w:sz="4" w:space="0" w:color="000000"/>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89 1 00 43040</w:t>
            </w:r>
          </w:p>
        </w:tc>
        <w:tc>
          <w:tcPr>
            <w:tcW w:w="624"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244</w:t>
            </w:r>
          </w:p>
        </w:tc>
        <w:tc>
          <w:tcPr>
            <w:tcW w:w="938" w:type="dxa"/>
            <w:tcBorders>
              <w:top w:val="nil"/>
              <w:left w:val="nil"/>
              <w:bottom w:val="single" w:sz="4" w:space="0" w:color="000000"/>
              <w:right w:val="nil"/>
            </w:tcBorders>
            <w:hideMark/>
          </w:tcPr>
          <w:p w:rsidR="006E4915" w:rsidRDefault="006F2B78">
            <w:pPr>
              <w:spacing w:line="276" w:lineRule="auto"/>
              <w:jc w:val="center"/>
              <w:rPr>
                <w:rFonts w:ascii="Arial" w:hAnsi="Arial" w:cs="Arial"/>
                <w:sz w:val="20"/>
                <w:szCs w:val="20"/>
                <w:lang w:eastAsia="en-US"/>
              </w:rPr>
            </w:pPr>
            <w:r>
              <w:rPr>
                <w:rFonts w:ascii="Arial" w:hAnsi="Arial" w:cs="Arial"/>
                <w:sz w:val="20"/>
                <w:szCs w:val="20"/>
                <w:lang w:eastAsia="en-US"/>
              </w:rPr>
              <w:t>513,3</w:t>
            </w:r>
          </w:p>
        </w:tc>
        <w:tc>
          <w:tcPr>
            <w:tcW w:w="1097"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1100</w:t>
            </w:r>
          </w:p>
        </w:tc>
        <w:tc>
          <w:tcPr>
            <w:tcW w:w="1059"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1142</w:t>
            </w:r>
          </w:p>
        </w:tc>
      </w:tr>
      <w:tr w:rsidR="006E4915" w:rsidTr="00FF36BC">
        <w:trPr>
          <w:trHeight w:val="1317"/>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 xml:space="preserve">Муниципальная программа "Устойчивое развитие сельской </w:t>
            </w:r>
            <w:proofErr w:type="spellStart"/>
            <w:r>
              <w:rPr>
                <w:rFonts w:ascii="Arial" w:hAnsi="Arial" w:cs="Arial"/>
                <w:sz w:val="20"/>
                <w:szCs w:val="20"/>
                <w:lang w:eastAsia="en-US"/>
              </w:rPr>
              <w:t>террирории</w:t>
            </w:r>
            <w:proofErr w:type="spellEnd"/>
            <w:r>
              <w:rPr>
                <w:rFonts w:ascii="Arial" w:hAnsi="Arial" w:cs="Arial"/>
                <w:sz w:val="20"/>
                <w:szCs w:val="20"/>
                <w:lang w:eastAsia="en-US"/>
              </w:rPr>
              <w:t xml:space="preserve"> Большеигнатовского сельского поселения Большеигнатовского муниципального района Республики Мордовия"</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1381" w:type="dxa"/>
            <w:gridSpan w:val="3"/>
            <w:tcBorders>
              <w:top w:val="single" w:sz="4" w:space="0" w:color="000000"/>
              <w:left w:val="nil"/>
              <w:bottom w:val="single" w:sz="4" w:space="0" w:color="000000"/>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22 0 00</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300,0</w:t>
            </w:r>
          </w:p>
        </w:tc>
        <w:tc>
          <w:tcPr>
            <w:tcW w:w="1097"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c>
          <w:tcPr>
            <w:tcW w:w="1059"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r>
      <w:tr w:rsidR="006E4915" w:rsidTr="006F2B78">
        <w:trPr>
          <w:trHeight w:val="1103"/>
        </w:trPr>
        <w:tc>
          <w:tcPr>
            <w:tcW w:w="3513" w:type="dxa"/>
            <w:tcBorders>
              <w:top w:val="single" w:sz="4" w:space="0" w:color="auto"/>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proofErr w:type="spellStart"/>
            <w:r>
              <w:rPr>
                <w:rFonts w:ascii="Arial" w:hAnsi="Arial" w:cs="Arial"/>
                <w:sz w:val="20"/>
                <w:szCs w:val="20"/>
                <w:lang w:eastAsia="en-US"/>
              </w:rPr>
              <w:lastRenderedPageBreak/>
              <w:t>Софинансирование</w:t>
            </w:r>
            <w:proofErr w:type="spellEnd"/>
            <w:r>
              <w:rPr>
                <w:rFonts w:ascii="Arial" w:hAnsi="Arial" w:cs="Arial"/>
                <w:sz w:val="20"/>
                <w:szCs w:val="20"/>
                <w:lang w:eastAsia="en-US"/>
              </w:rPr>
              <w:t xml:space="preserve"> мероприятий по </w:t>
            </w:r>
            <w:proofErr w:type="spellStart"/>
            <w:r>
              <w:rPr>
                <w:rFonts w:ascii="Arial" w:hAnsi="Arial" w:cs="Arial"/>
                <w:sz w:val="20"/>
                <w:szCs w:val="20"/>
                <w:lang w:eastAsia="en-US"/>
              </w:rPr>
              <w:t>грантовой</w:t>
            </w:r>
            <w:proofErr w:type="spellEnd"/>
            <w:r>
              <w:rPr>
                <w:rFonts w:ascii="Arial" w:hAnsi="Arial" w:cs="Arial"/>
                <w:sz w:val="20"/>
                <w:szCs w:val="20"/>
                <w:lang w:eastAsia="en-US"/>
              </w:rPr>
              <w:t xml:space="preserve"> поддержке местных инициатив граждан, проживающих в сельской местности</w:t>
            </w:r>
          </w:p>
        </w:tc>
        <w:tc>
          <w:tcPr>
            <w:tcW w:w="662" w:type="dxa"/>
            <w:tcBorders>
              <w:top w:val="single" w:sz="4" w:space="0" w:color="auto"/>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single" w:sz="4" w:space="0" w:color="auto"/>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0" w:type="dxa"/>
            <w:tcBorders>
              <w:top w:val="single" w:sz="4" w:space="0" w:color="auto"/>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1381" w:type="dxa"/>
            <w:gridSpan w:val="3"/>
            <w:tcBorders>
              <w:top w:val="single" w:sz="4" w:space="0" w:color="auto"/>
              <w:left w:val="nil"/>
              <w:bottom w:val="single" w:sz="4" w:space="0" w:color="000000"/>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22 0 00 L0184</w:t>
            </w:r>
          </w:p>
        </w:tc>
        <w:tc>
          <w:tcPr>
            <w:tcW w:w="624" w:type="dxa"/>
            <w:tcBorders>
              <w:top w:val="single" w:sz="4" w:space="0" w:color="auto"/>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single" w:sz="4" w:space="0" w:color="auto"/>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300,0</w:t>
            </w:r>
          </w:p>
        </w:tc>
        <w:tc>
          <w:tcPr>
            <w:tcW w:w="1097" w:type="dxa"/>
            <w:tcBorders>
              <w:top w:val="single" w:sz="4" w:space="0" w:color="auto"/>
              <w:left w:val="single" w:sz="4" w:space="0" w:color="auto"/>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c>
          <w:tcPr>
            <w:tcW w:w="1059" w:type="dxa"/>
            <w:tcBorders>
              <w:top w:val="single" w:sz="4" w:space="0" w:color="auto"/>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r>
      <w:tr w:rsidR="006E4915" w:rsidTr="00FF36BC">
        <w:trPr>
          <w:trHeight w:val="1016"/>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Прочая закупка товаров, работ и услуг для обеспечения государственных (муниципальных) нужд</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03</w:t>
            </w:r>
          </w:p>
        </w:tc>
        <w:tc>
          <w:tcPr>
            <w:tcW w:w="1381" w:type="dxa"/>
            <w:gridSpan w:val="3"/>
            <w:tcBorders>
              <w:top w:val="single" w:sz="4" w:space="0" w:color="000000"/>
              <w:left w:val="nil"/>
              <w:bottom w:val="single" w:sz="4" w:space="0" w:color="000000"/>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22 0 00 L0184</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244</w:t>
            </w: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300,0</w:t>
            </w:r>
          </w:p>
        </w:tc>
        <w:tc>
          <w:tcPr>
            <w:tcW w:w="1097"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c>
          <w:tcPr>
            <w:tcW w:w="1059" w:type="dxa"/>
            <w:tcBorders>
              <w:top w:val="nil"/>
              <w:left w:val="nil"/>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0,0</w:t>
            </w:r>
          </w:p>
        </w:tc>
      </w:tr>
      <w:tr w:rsidR="006E4915" w:rsidTr="00FF36BC">
        <w:trPr>
          <w:trHeight w:val="315"/>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b/>
                <w:bCs/>
                <w:sz w:val="20"/>
                <w:szCs w:val="20"/>
                <w:lang w:eastAsia="en-US"/>
              </w:rPr>
            </w:pPr>
            <w:r>
              <w:rPr>
                <w:rFonts w:ascii="Arial" w:hAnsi="Arial" w:cs="Arial"/>
                <w:b/>
                <w:bCs/>
                <w:sz w:val="20"/>
                <w:szCs w:val="20"/>
                <w:lang w:eastAsia="en-US"/>
              </w:rPr>
              <w:t>Культура, кинематография</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08</w:t>
            </w:r>
          </w:p>
        </w:tc>
        <w:tc>
          <w:tcPr>
            <w:tcW w:w="610"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1381" w:type="dxa"/>
            <w:gridSpan w:val="3"/>
            <w:tcBorders>
              <w:top w:val="single" w:sz="4" w:space="0" w:color="000000"/>
              <w:left w:val="nil"/>
              <w:bottom w:val="single" w:sz="4" w:space="0" w:color="000000"/>
              <w:right w:val="single" w:sz="4" w:space="0" w:color="auto"/>
            </w:tcBorders>
            <w:noWrap/>
            <w:hideMark/>
          </w:tcPr>
          <w:p w:rsidR="006E4915" w:rsidRDefault="006E4915">
            <w:pPr>
              <w:spacing w:line="276" w:lineRule="auto"/>
              <w:rPr>
                <w:rFonts w:asciiTheme="minorHAnsi" w:eastAsiaTheme="minorHAnsi" w:hAnsiTheme="minorHAnsi"/>
                <w:sz w:val="22"/>
                <w:szCs w:val="22"/>
                <w:lang w:eastAsia="en-US"/>
              </w:rPr>
            </w:pP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4030,2</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2167,2</w:t>
            </w:r>
          </w:p>
        </w:tc>
        <w:tc>
          <w:tcPr>
            <w:tcW w:w="1059" w:type="dxa"/>
            <w:tcBorders>
              <w:top w:val="nil"/>
              <w:left w:val="single" w:sz="4" w:space="0" w:color="000000"/>
              <w:bottom w:val="single" w:sz="4" w:space="0" w:color="000000"/>
              <w:right w:val="single" w:sz="4" w:space="0" w:color="auto"/>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2251,7</w:t>
            </w:r>
          </w:p>
        </w:tc>
      </w:tr>
      <w:tr w:rsidR="006E4915" w:rsidTr="00FF36BC">
        <w:trPr>
          <w:trHeight w:val="300"/>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Культура</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08</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nil"/>
              <w:bottom w:val="single" w:sz="4" w:space="0" w:color="000000"/>
              <w:right w:val="single" w:sz="4" w:space="0" w:color="auto"/>
            </w:tcBorders>
            <w:noWrap/>
            <w:hideMark/>
          </w:tcPr>
          <w:p w:rsidR="006E4915" w:rsidRDefault="006E4915">
            <w:pPr>
              <w:spacing w:line="276" w:lineRule="auto"/>
              <w:rPr>
                <w:rFonts w:asciiTheme="minorHAnsi" w:eastAsiaTheme="minorHAnsi" w:hAnsiTheme="minorHAnsi"/>
                <w:sz w:val="22"/>
                <w:szCs w:val="22"/>
                <w:lang w:eastAsia="en-US"/>
              </w:rPr>
            </w:pP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4030,2</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2167,2</w:t>
            </w:r>
          </w:p>
        </w:tc>
        <w:tc>
          <w:tcPr>
            <w:tcW w:w="1059" w:type="dxa"/>
            <w:tcBorders>
              <w:top w:val="nil"/>
              <w:left w:val="single" w:sz="4" w:space="0" w:color="000000"/>
              <w:bottom w:val="nil"/>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2251,7</w:t>
            </w:r>
          </w:p>
        </w:tc>
      </w:tr>
      <w:tr w:rsidR="006E4915" w:rsidTr="00FF36BC">
        <w:trPr>
          <w:trHeight w:val="988"/>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Районная целевая программа "Развитие культуры и туризма " Большеигнатовского муниципального района на 2016-2020 годы</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08</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nil"/>
              <w:bottom w:val="single" w:sz="4" w:space="0" w:color="000000"/>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05 0</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4030,2</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2167,2</w:t>
            </w:r>
          </w:p>
        </w:tc>
        <w:tc>
          <w:tcPr>
            <w:tcW w:w="1059" w:type="dxa"/>
            <w:tcBorders>
              <w:top w:val="single" w:sz="4" w:space="0" w:color="auto"/>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2251,7</w:t>
            </w:r>
          </w:p>
        </w:tc>
      </w:tr>
      <w:tr w:rsidR="006E4915" w:rsidTr="00FF36BC">
        <w:trPr>
          <w:trHeight w:val="809"/>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Подпрограмма "Дворцы и дома культуры, другие учреждения культуры"</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08</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nil"/>
              <w:bottom w:val="single" w:sz="4" w:space="0" w:color="000000"/>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05 1</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4030,2</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2167,2</w:t>
            </w:r>
          </w:p>
        </w:tc>
        <w:tc>
          <w:tcPr>
            <w:tcW w:w="1059"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2251,7</w:t>
            </w:r>
          </w:p>
        </w:tc>
      </w:tr>
      <w:tr w:rsidR="006E4915" w:rsidTr="00FF36BC">
        <w:trPr>
          <w:trHeight w:val="1268"/>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 xml:space="preserve">Основное мероприятие "Сохранение, возрождение и развитие традиционной народной культуры, поддержка народного творчества и </w:t>
            </w:r>
            <w:proofErr w:type="spellStart"/>
            <w:r>
              <w:rPr>
                <w:rFonts w:ascii="Arial" w:hAnsi="Arial" w:cs="Arial"/>
                <w:sz w:val="20"/>
                <w:szCs w:val="20"/>
                <w:lang w:eastAsia="en-US"/>
              </w:rPr>
              <w:t>культурно-досуговой</w:t>
            </w:r>
            <w:proofErr w:type="spellEnd"/>
            <w:r>
              <w:rPr>
                <w:rFonts w:ascii="Arial" w:hAnsi="Arial" w:cs="Arial"/>
                <w:sz w:val="20"/>
                <w:szCs w:val="20"/>
                <w:lang w:eastAsia="en-US"/>
              </w:rPr>
              <w:t xml:space="preserve"> деятельности"</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08</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040" w:type="dxa"/>
            <w:gridSpan w:val="2"/>
            <w:tcBorders>
              <w:top w:val="single" w:sz="4" w:space="0" w:color="000000"/>
              <w:left w:val="single" w:sz="4" w:space="0" w:color="000000"/>
              <w:bottom w:val="single" w:sz="4" w:space="0" w:color="000000"/>
              <w:right w:val="nil"/>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05 1 01</w:t>
            </w:r>
          </w:p>
        </w:tc>
        <w:tc>
          <w:tcPr>
            <w:tcW w:w="341" w:type="dxa"/>
            <w:tcBorders>
              <w:top w:val="nil"/>
              <w:left w:val="nil"/>
              <w:bottom w:val="single" w:sz="4" w:space="0" w:color="000000"/>
              <w:right w:val="single" w:sz="4" w:space="0" w:color="auto"/>
            </w:tcBorders>
            <w:noWrap/>
            <w:hideMark/>
          </w:tcPr>
          <w:p w:rsidR="006E4915" w:rsidRDefault="006E4915">
            <w:pPr>
              <w:spacing w:line="276" w:lineRule="auto"/>
              <w:rPr>
                <w:rFonts w:asciiTheme="minorHAnsi" w:eastAsiaTheme="minorHAnsi" w:hAnsiTheme="minorHAnsi"/>
                <w:sz w:val="22"/>
                <w:szCs w:val="22"/>
                <w:lang w:eastAsia="en-US"/>
              </w:rPr>
            </w:pP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4030,2</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2167,2</w:t>
            </w:r>
          </w:p>
        </w:tc>
        <w:tc>
          <w:tcPr>
            <w:tcW w:w="1059"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2251,7</w:t>
            </w:r>
          </w:p>
        </w:tc>
      </w:tr>
      <w:tr w:rsidR="006E4915" w:rsidTr="00FF36BC">
        <w:trPr>
          <w:trHeight w:val="1003"/>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Расходы на обеспечение деятельности (оказание услуг) муниципальных учреждений Республики Мордовия</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08</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single" w:sz="4" w:space="0" w:color="000000"/>
              <w:bottom w:val="single" w:sz="4" w:space="0" w:color="000000"/>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05 1 01 61000</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248,3</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397,3</w:t>
            </w:r>
          </w:p>
        </w:tc>
        <w:tc>
          <w:tcPr>
            <w:tcW w:w="1059"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268,9</w:t>
            </w:r>
          </w:p>
        </w:tc>
      </w:tr>
      <w:tr w:rsidR="006E4915" w:rsidTr="00FF36BC">
        <w:trPr>
          <w:trHeight w:val="757"/>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Дворцы и дома культуры, другие учреждения культуры и средств массовой информации</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08</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single" w:sz="4" w:space="0" w:color="000000"/>
              <w:bottom w:val="single" w:sz="4" w:space="0" w:color="000000"/>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05 1 01 61140</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248,3</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397,3</w:t>
            </w:r>
          </w:p>
        </w:tc>
        <w:tc>
          <w:tcPr>
            <w:tcW w:w="1059"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268,9</w:t>
            </w:r>
          </w:p>
        </w:tc>
      </w:tr>
      <w:tr w:rsidR="006E4915" w:rsidTr="00FF36BC">
        <w:trPr>
          <w:trHeight w:val="609"/>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Иные межбюджетные трансферты</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08</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single" w:sz="4" w:space="0" w:color="000000"/>
              <w:bottom w:val="single" w:sz="4" w:space="0" w:color="000000"/>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05 1 01 61140</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540</w:t>
            </w: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248,3</w:t>
            </w:r>
          </w:p>
        </w:tc>
        <w:tc>
          <w:tcPr>
            <w:tcW w:w="1097" w:type="dxa"/>
            <w:tcBorders>
              <w:top w:val="nil"/>
              <w:left w:val="single" w:sz="4" w:space="0" w:color="auto"/>
              <w:bottom w:val="single" w:sz="4" w:space="0" w:color="auto"/>
              <w:right w:val="nil"/>
            </w:tcBorders>
            <w:hideMark/>
          </w:tcPr>
          <w:p w:rsidR="006E4915" w:rsidRDefault="006E4915">
            <w:pPr>
              <w:spacing w:line="276" w:lineRule="auto"/>
              <w:jc w:val="center"/>
              <w:rPr>
                <w:sz w:val="20"/>
                <w:szCs w:val="20"/>
                <w:lang w:eastAsia="en-US"/>
              </w:rPr>
            </w:pPr>
            <w:r>
              <w:rPr>
                <w:sz w:val="20"/>
                <w:szCs w:val="20"/>
                <w:lang w:eastAsia="en-US"/>
              </w:rPr>
              <w:t>397,3</w:t>
            </w:r>
          </w:p>
        </w:tc>
        <w:tc>
          <w:tcPr>
            <w:tcW w:w="1059"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268,9</w:t>
            </w:r>
          </w:p>
        </w:tc>
      </w:tr>
      <w:tr w:rsidR="006E4915" w:rsidTr="00FF36BC">
        <w:trPr>
          <w:trHeight w:val="1959"/>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proofErr w:type="spellStart"/>
            <w:r>
              <w:rPr>
                <w:rFonts w:ascii="Arial" w:hAnsi="Arial" w:cs="Arial"/>
                <w:sz w:val="20"/>
                <w:szCs w:val="20"/>
                <w:lang w:eastAsia="en-US"/>
              </w:rPr>
              <w:t>Софинансирование</w:t>
            </w:r>
            <w:proofErr w:type="spellEnd"/>
            <w:r>
              <w:rPr>
                <w:rFonts w:ascii="Arial" w:hAnsi="Arial" w:cs="Arial"/>
                <w:sz w:val="20"/>
                <w:szCs w:val="20"/>
                <w:lang w:eastAsia="en-US"/>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08</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single" w:sz="4" w:space="0" w:color="000000"/>
              <w:bottom w:val="single" w:sz="4" w:space="0" w:color="000000"/>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05 1 01 76010</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3781,9</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1769,9</w:t>
            </w:r>
          </w:p>
        </w:tc>
        <w:tc>
          <w:tcPr>
            <w:tcW w:w="1059"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1982,8</w:t>
            </w:r>
          </w:p>
        </w:tc>
      </w:tr>
      <w:tr w:rsidR="006E4915" w:rsidTr="00FF36BC">
        <w:trPr>
          <w:trHeight w:val="609"/>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Иные межбюджетные трансферты</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08</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single" w:sz="4" w:space="0" w:color="000000"/>
              <w:bottom w:val="single" w:sz="4" w:space="0" w:color="000000"/>
              <w:right w:val="single" w:sz="4" w:space="0" w:color="auto"/>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05 1 01 76010</w:t>
            </w:r>
          </w:p>
        </w:tc>
        <w:tc>
          <w:tcPr>
            <w:tcW w:w="624" w:type="dxa"/>
            <w:tcBorders>
              <w:top w:val="nil"/>
              <w:left w:val="single" w:sz="4" w:space="0" w:color="auto"/>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540</w:t>
            </w: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3781,9</w:t>
            </w:r>
          </w:p>
        </w:tc>
        <w:tc>
          <w:tcPr>
            <w:tcW w:w="1097" w:type="dxa"/>
            <w:tcBorders>
              <w:top w:val="nil"/>
              <w:left w:val="single" w:sz="4" w:space="0" w:color="auto"/>
              <w:bottom w:val="single" w:sz="4" w:space="0" w:color="auto"/>
              <w:right w:val="nil"/>
            </w:tcBorders>
            <w:hideMark/>
          </w:tcPr>
          <w:p w:rsidR="006E4915" w:rsidRDefault="006E4915">
            <w:pPr>
              <w:spacing w:line="276" w:lineRule="auto"/>
              <w:jc w:val="center"/>
              <w:rPr>
                <w:sz w:val="20"/>
                <w:szCs w:val="20"/>
                <w:lang w:eastAsia="en-US"/>
              </w:rPr>
            </w:pPr>
            <w:r>
              <w:rPr>
                <w:sz w:val="20"/>
                <w:szCs w:val="20"/>
                <w:lang w:eastAsia="en-US"/>
              </w:rPr>
              <w:t>1769,9</w:t>
            </w:r>
          </w:p>
        </w:tc>
        <w:tc>
          <w:tcPr>
            <w:tcW w:w="1059"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1982,8</w:t>
            </w:r>
          </w:p>
        </w:tc>
      </w:tr>
      <w:tr w:rsidR="006E4915" w:rsidTr="00FF36BC">
        <w:trPr>
          <w:trHeight w:val="346"/>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b/>
                <w:bCs/>
                <w:sz w:val="20"/>
                <w:szCs w:val="20"/>
                <w:lang w:eastAsia="en-US"/>
              </w:rPr>
            </w:pPr>
            <w:r>
              <w:rPr>
                <w:rFonts w:ascii="Arial" w:hAnsi="Arial" w:cs="Arial"/>
                <w:b/>
                <w:bCs/>
                <w:sz w:val="20"/>
                <w:szCs w:val="20"/>
                <w:lang w:eastAsia="en-US"/>
              </w:rPr>
              <w:t>Социальная политика</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10</w:t>
            </w:r>
          </w:p>
        </w:tc>
        <w:tc>
          <w:tcPr>
            <w:tcW w:w="610"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1381" w:type="dxa"/>
            <w:gridSpan w:val="3"/>
            <w:tcBorders>
              <w:top w:val="single" w:sz="4" w:space="0" w:color="000000"/>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624"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single" w:sz="4" w:space="0" w:color="000000"/>
              <w:left w:val="single" w:sz="4" w:space="0" w:color="000000"/>
              <w:bottom w:val="single" w:sz="4" w:space="0" w:color="000000"/>
              <w:right w:val="nil"/>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91,4</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94,4</w:t>
            </w:r>
          </w:p>
        </w:tc>
        <w:tc>
          <w:tcPr>
            <w:tcW w:w="1059" w:type="dxa"/>
            <w:tcBorders>
              <w:top w:val="single" w:sz="4" w:space="0" w:color="auto"/>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89,2</w:t>
            </w:r>
          </w:p>
        </w:tc>
      </w:tr>
      <w:tr w:rsidR="006E4915" w:rsidTr="00FF36BC">
        <w:trPr>
          <w:trHeight w:val="288"/>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b/>
                <w:bCs/>
                <w:sz w:val="20"/>
                <w:szCs w:val="20"/>
                <w:lang w:eastAsia="en-US"/>
              </w:rPr>
            </w:pPr>
            <w:r>
              <w:rPr>
                <w:rFonts w:ascii="Arial" w:hAnsi="Arial" w:cs="Arial"/>
                <w:b/>
                <w:bCs/>
                <w:sz w:val="20"/>
                <w:szCs w:val="20"/>
                <w:lang w:eastAsia="en-US"/>
              </w:rPr>
              <w:t>Пенсионное обеспечение</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10</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b/>
                <w:bCs/>
                <w:sz w:val="20"/>
                <w:szCs w:val="20"/>
                <w:lang w:eastAsia="en-US"/>
              </w:rPr>
            </w:pPr>
            <w:r>
              <w:rPr>
                <w:rFonts w:ascii="Arial" w:hAnsi="Arial" w:cs="Arial"/>
                <w:b/>
                <w:bCs/>
                <w:sz w:val="20"/>
                <w:szCs w:val="20"/>
                <w:lang w:eastAsia="en-US"/>
              </w:rPr>
              <w:t>01</w:t>
            </w:r>
          </w:p>
        </w:tc>
        <w:tc>
          <w:tcPr>
            <w:tcW w:w="1381" w:type="dxa"/>
            <w:gridSpan w:val="3"/>
            <w:tcBorders>
              <w:top w:val="single" w:sz="4" w:space="0" w:color="000000"/>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624"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91,4</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94,4</w:t>
            </w:r>
          </w:p>
        </w:tc>
        <w:tc>
          <w:tcPr>
            <w:tcW w:w="1059"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89,2</w:t>
            </w:r>
          </w:p>
        </w:tc>
      </w:tr>
      <w:tr w:rsidR="006E4915" w:rsidTr="00FF36BC">
        <w:trPr>
          <w:trHeight w:val="1004"/>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proofErr w:type="spellStart"/>
            <w:r>
              <w:rPr>
                <w:rFonts w:ascii="Arial" w:hAnsi="Arial" w:cs="Arial"/>
                <w:sz w:val="20"/>
                <w:szCs w:val="20"/>
                <w:lang w:eastAsia="en-US"/>
              </w:rPr>
              <w:t>Непрограммные</w:t>
            </w:r>
            <w:proofErr w:type="spellEnd"/>
            <w:r>
              <w:rPr>
                <w:rFonts w:ascii="Arial" w:hAnsi="Arial" w:cs="Arial"/>
                <w:sz w:val="20"/>
                <w:szCs w:val="20"/>
                <w:lang w:eastAsia="en-US"/>
              </w:rPr>
              <w:t xml:space="preserve"> расходы главных распорядителей бюджетных средств Республики Мордовия</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10</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nil"/>
              <w:bottom w:val="single" w:sz="4" w:space="0" w:color="000000"/>
              <w:right w:val="single" w:sz="4" w:space="0" w:color="000000"/>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89 0</w:t>
            </w:r>
          </w:p>
        </w:tc>
        <w:tc>
          <w:tcPr>
            <w:tcW w:w="624"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91,4</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94,4</w:t>
            </w:r>
          </w:p>
        </w:tc>
        <w:tc>
          <w:tcPr>
            <w:tcW w:w="1059"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89,2</w:t>
            </w:r>
          </w:p>
        </w:tc>
      </w:tr>
      <w:tr w:rsidR="006E4915" w:rsidTr="006F2B78">
        <w:trPr>
          <w:trHeight w:val="1004"/>
        </w:trPr>
        <w:tc>
          <w:tcPr>
            <w:tcW w:w="3513" w:type="dxa"/>
            <w:tcBorders>
              <w:top w:val="single" w:sz="4" w:space="0" w:color="auto"/>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proofErr w:type="spellStart"/>
            <w:r>
              <w:rPr>
                <w:rFonts w:ascii="Arial" w:hAnsi="Arial" w:cs="Arial"/>
                <w:sz w:val="20"/>
                <w:szCs w:val="20"/>
                <w:lang w:eastAsia="en-US"/>
              </w:rPr>
              <w:lastRenderedPageBreak/>
              <w:t>Непрограммные</w:t>
            </w:r>
            <w:proofErr w:type="spellEnd"/>
            <w:r>
              <w:rPr>
                <w:rFonts w:ascii="Arial" w:hAnsi="Arial" w:cs="Arial"/>
                <w:sz w:val="20"/>
                <w:szCs w:val="20"/>
                <w:lang w:eastAsia="en-US"/>
              </w:rPr>
              <w:t xml:space="preserve"> расходы в рамках </w:t>
            </w:r>
            <w:proofErr w:type="gramStart"/>
            <w:r>
              <w:rPr>
                <w:rFonts w:ascii="Arial" w:hAnsi="Arial" w:cs="Arial"/>
                <w:sz w:val="20"/>
                <w:szCs w:val="20"/>
                <w:lang w:eastAsia="en-US"/>
              </w:rPr>
              <w:t>обеспечения деятельности главных распорядителей бюджетных средств Республики</w:t>
            </w:r>
            <w:proofErr w:type="gramEnd"/>
            <w:r>
              <w:rPr>
                <w:rFonts w:ascii="Arial" w:hAnsi="Arial" w:cs="Arial"/>
                <w:sz w:val="20"/>
                <w:szCs w:val="20"/>
                <w:lang w:eastAsia="en-US"/>
              </w:rPr>
              <w:t xml:space="preserve"> Мордовия</w:t>
            </w:r>
          </w:p>
        </w:tc>
        <w:tc>
          <w:tcPr>
            <w:tcW w:w="662" w:type="dxa"/>
            <w:tcBorders>
              <w:top w:val="single" w:sz="4" w:space="0" w:color="auto"/>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single" w:sz="4" w:space="0" w:color="auto"/>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10</w:t>
            </w:r>
          </w:p>
        </w:tc>
        <w:tc>
          <w:tcPr>
            <w:tcW w:w="610" w:type="dxa"/>
            <w:tcBorders>
              <w:top w:val="single" w:sz="4" w:space="0" w:color="auto"/>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auto"/>
              <w:left w:val="nil"/>
              <w:bottom w:val="single" w:sz="4" w:space="0" w:color="000000"/>
              <w:right w:val="single" w:sz="4" w:space="0" w:color="000000"/>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89 1</w:t>
            </w:r>
          </w:p>
        </w:tc>
        <w:tc>
          <w:tcPr>
            <w:tcW w:w="624" w:type="dxa"/>
            <w:tcBorders>
              <w:top w:val="single" w:sz="4" w:space="0" w:color="auto"/>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single" w:sz="4" w:space="0" w:color="auto"/>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91,4</w:t>
            </w:r>
          </w:p>
        </w:tc>
        <w:tc>
          <w:tcPr>
            <w:tcW w:w="1097" w:type="dxa"/>
            <w:tcBorders>
              <w:top w:val="single" w:sz="4" w:space="0" w:color="auto"/>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94,4</w:t>
            </w:r>
          </w:p>
        </w:tc>
        <w:tc>
          <w:tcPr>
            <w:tcW w:w="1059" w:type="dxa"/>
            <w:tcBorders>
              <w:top w:val="single" w:sz="4" w:space="0" w:color="auto"/>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89,2</w:t>
            </w:r>
          </w:p>
        </w:tc>
      </w:tr>
      <w:tr w:rsidR="006E4915" w:rsidTr="00FF36BC">
        <w:trPr>
          <w:trHeight w:val="724"/>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Иные меры социальной поддержки граждан, кроме публичных нормативных обязательств</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10</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nil"/>
              <w:bottom w:val="single" w:sz="4" w:space="0" w:color="000000"/>
              <w:right w:val="single" w:sz="4" w:space="0" w:color="000000"/>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89 1 00 03000</w:t>
            </w:r>
          </w:p>
        </w:tc>
        <w:tc>
          <w:tcPr>
            <w:tcW w:w="624"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91,4</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94,4</w:t>
            </w:r>
          </w:p>
        </w:tc>
        <w:tc>
          <w:tcPr>
            <w:tcW w:w="1059"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89,2</w:t>
            </w:r>
          </w:p>
        </w:tc>
      </w:tr>
      <w:tr w:rsidR="006E4915" w:rsidTr="00FF36BC">
        <w:trPr>
          <w:trHeight w:val="724"/>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Доплаты к пенсиям муниципальных  служащих Республики Мордовия</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10</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nil"/>
              <w:bottom w:val="single" w:sz="4" w:space="0" w:color="000000"/>
              <w:right w:val="single" w:sz="4" w:space="0" w:color="000000"/>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89 1 00 03010</w:t>
            </w:r>
          </w:p>
        </w:tc>
        <w:tc>
          <w:tcPr>
            <w:tcW w:w="624" w:type="dxa"/>
            <w:tcBorders>
              <w:top w:val="nil"/>
              <w:left w:val="nil"/>
              <w:bottom w:val="single" w:sz="4" w:space="0" w:color="000000"/>
              <w:right w:val="single" w:sz="4" w:space="0" w:color="000000"/>
            </w:tcBorders>
            <w:hideMark/>
          </w:tcPr>
          <w:p w:rsidR="006E4915" w:rsidRDefault="006E4915">
            <w:pPr>
              <w:spacing w:line="276" w:lineRule="auto"/>
              <w:rPr>
                <w:rFonts w:asciiTheme="minorHAnsi" w:eastAsiaTheme="minorHAnsi" w:hAnsiTheme="minorHAnsi"/>
                <w:sz w:val="22"/>
                <w:szCs w:val="22"/>
                <w:lang w:eastAsia="en-US"/>
              </w:rPr>
            </w:pP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91,4</w:t>
            </w:r>
          </w:p>
        </w:tc>
        <w:tc>
          <w:tcPr>
            <w:tcW w:w="1097" w:type="dxa"/>
            <w:tcBorders>
              <w:top w:val="nil"/>
              <w:left w:val="single" w:sz="4" w:space="0" w:color="000000"/>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94,4</w:t>
            </w:r>
          </w:p>
        </w:tc>
        <w:tc>
          <w:tcPr>
            <w:tcW w:w="1059"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89,2</w:t>
            </w:r>
          </w:p>
        </w:tc>
      </w:tr>
      <w:tr w:rsidR="006E4915" w:rsidTr="00FF36BC">
        <w:trPr>
          <w:trHeight w:val="611"/>
        </w:trPr>
        <w:tc>
          <w:tcPr>
            <w:tcW w:w="3513" w:type="dxa"/>
            <w:tcBorders>
              <w:top w:val="nil"/>
              <w:left w:val="single" w:sz="4" w:space="0" w:color="000000"/>
              <w:bottom w:val="single" w:sz="4" w:space="0" w:color="000000"/>
              <w:right w:val="single" w:sz="4" w:space="0" w:color="000000"/>
            </w:tcBorders>
            <w:hideMark/>
          </w:tcPr>
          <w:p w:rsidR="006E4915" w:rsidRDefault="006E4915">
            <w:pPr>
              <w:spacing w:line="276" w:lineRule="auto"/>
              <w:rPr>
                <w:rFonts w:ascii="Arial" w:hAnsi="Arial" w:cs="Arial"/>
                <w:sz w:val="20"/>
                <w:szCs w:val="20"/>
                <w:lang w:eastAsia="en-US"/>
              </w:rPr>
            </w:pPr>
            <w:r>
              <w:rPr>
                <w:rFonts w:ascii="Arial" w:hAnsi="Arial" w:cs="Arial"/>
                <w:sz w:val="20"/>
                <w:szCs w:val="20"/>
                <w:lang w:eastAsia="en-US"/>
              </w:rPr>
              <w:t>Иные пенсии, социальные доплаты к пенсиям</w:t>
            </w:r>
          </w:p>
        </w:tc>
        <w:tc>
          <w:tcPr>
            <w:tcW w:w="662"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902</w:t>
            </w:r>
          </w:p>
        </w:tc>
        <w:tc>
          <w:tcPr>
            <w:tcW w:w="567"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10</w:t>
            </w:r>
          </w:p>
        </w:tc>
        <w:tc>
          <w:tcPr>
            <w:tcW w:w="610"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01</w:t>
            </w:r>
          </w:p>
        </w:tc>
        <w:tc>
          <w:tcPr>
            <w:tcW w:w="1381" w:type="dxa"/>
            <w:gridSpan w:val="3"/>
            <w:tcBorders>
              <w:top w:val="single" w:sz="4" w:space="0" w:color="000000"/>
              <w:left w:val="nil"/>
              <w:bottom w:val="single" w:sz="4" w:space="0" w:color="000000"/>
              <w:right w:val="single" w:sz="4" w:space="0" w:color="000000"/>
            </w:tcBorders>
            <w:noWrap/>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89 1 00 03010</w:t>
            </w:r>
          </w:p>
        </w:tc>
        <w:tc>
          <w:tcPr>
            <w:tcW w:w="624" w:type="dxa"/>
            <w:tcBorders>
              <w:top w:val="nil"/>
              <w:left w:val="nil"/>
              <w:bottom w:val="single" w:sz="4" w:space="0" w:color="000000"/>
              <w:right w:val="single" w:sz="4" w:space="0" w:color="000000"/>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262</w:t>
            </w:r>
          </w:p>
        </w:tc>
        <w:tc>
          <w:tcPr>
            <w:tcW w:w="938" w:type="dxa"/>
            <w:tcBorders>
              <w:top w:val="nil"/>
              <w:left w:val="nil"/>
              <w:bottom w:val="single" w:sz="4" w:space="0" w:color="000000"/>
              <w:right w:val="nil"/>
            </w:tcBorders>
            <w:hideMark/>
          </w:tcPr>
          <w:p w:rsidR="006E4915" w:rsidRDefault="006E4915">
            <w:pPr>
              <w:spacing w:line="276" w:lineRule="auto"/>
              <w:jc w:val="center"/>
              <w:rPr>
                <w:rFonts w:ascii="Arial" w:hAnsi="Arial" w:cs="Arial"/>
                <w:sz w:val="20"/>
                <w:szCs w:val="20"/>
                <w:lang w:eastAsia="en-US"/>
              </w:rPr>
            </w:pPr>
            <w:r>
              <w:rPr>
                <w:rFonts w:ascii="Arial" w:hAnsi="Arial" w:cs="Arial"/>
                <w:sz w:val="20"/>
                <w:szCs w:val="20"/>
                <w:lang w:eastAsia="en-US"/>
              </w:rPr>
              <w:t>91,4</w:t>
            </w:r>
          </w:p>
        </w:tc>
        <w:tc>
          <w:tcPr>
            <w:tcW w:w="1097" w:type="dxa"/>
            <w:tcBorders>
              <w:top w:val="nil"/>
              <w:left w:val="single" w:sz="4" w:space="0" w:color="auto"/>
              <w:bottom w:val="single" w:sz="4" w:space="0" w:color="auto"/>
              <w:right w:val="nil"/>
            </w:tcBorders>
            <w:hideMark/>
          </w:tcPr>
          <w:p w:rsidR="006E4915" w:rsidRDefault="006E4915">
            <w:pPr>
              <w:spacing w:line="276" w:lineRule="auto"/>
              <w:jc w:val="center"/>
              <w:rPr>
                <w:sz w:val="20"/>
                <w:szCs w:val="20"/>
                <w:lang w:eastAsia="en-US"/>
              </w:rPr>
            </w:pPr>
            <w:r>
              <w:rPr>
                <w:sz w:val="20"/>
                <w:szCs w:val="20"/>
                <w:lang w:eastAsia="en-US"/>
              </w:rPr>
              <w:t>94,4</w:t>
            </w:r>
          </w:p>
        </w:tc>
        <w:tc>
          <w:tcPr>
            <w:tcW w:w="1059" w:type="dxa"/>
            <w:tcBorders>
              <w:top w:val="nil"/>
              <w:left w:val="single" w:sz="4" w:space="0" w:color="auto"/>
              <w:bottom w:val="single" w:sz="4" w:space="0" w:color="auto"/>
              <w:right w:val="single" w:sz="4" w:space="0" w:color="auto"/>
            </w:tcBorders>
            <w:hideMark/>
          </w:tcPr>
          <w:p w:rsidR="006E4915" w:rsidRDefault="006E4915">
            <w:pPr>
              <w:spacing w:line="276" w:lineRule="auto"/>
              <w:jc w:val="center"/>
              <w:rPr>
                <w:sz w:val="20"/>
                <w:szCs w:val="20"/>
                <w:lang w:eastAsia="en-US"/>
              </w:rPr>
            </w:pPr>
            <w:r>
              <w:rPr>
                <w:sz w:val="20"/>
                <w:szCs w:val="20"/>
                <w:lang w:eastAsia="en-US"/>
              </w:rPr>
              <w:t>89,2</w:t>
            </w:r>
          </w:p>
        </w:tc>
      </w:tr>
    </w:tbl>
    <w:p w:rsidR="00E442BC" w:rsidRDefault="00E442BC" w:rsidP="00E442BC"/>
    <w:p w:rsidR="00E442BC" w:rsidRDefault="00E442BC" w:rsidP="00E442BC"/>
    <w:p w:rsidR="00E442BC" w:rsidRDefault="00E442BC" w:rsidP="00E442BC"/>
    <w:p w:rsidR="00FF36BC" w:rsidRDefault="00FF36BC" w:rsidP="00E442BC"/>
    <w:tbl>
      <w:tblPr>
        <w:tblW w:w="9810" w:type="dxa"/>
        <w:tblInd w:w="108" w:type="dxa"/>
        <w:tblLayout w:type="fixed"/>
        <w:tblLook w:val="04A0"/>
      </w:tblPr>
      <w:tblGrid>
        <w:gridCol w:w="2287"/>
        <w:gridCol w:w="4026"/>
        <w:gridCol w:w="1215"/>
        <w:gridCol w:w="1216"/>
        <w:gridCol w:w="1066"/>
      </w:tblGrid>
      <w:tr w:rsidR="004003EA" w:rsidTr="004003EA">
        <w:trPr>
          <w:trHeight w:val="436"/>
        </w:trPr>
        <w:tc>
          <w:tcPr>
            <w:tcW w:w="2287" w:type="dxa"/>
            <w:noWrap/>
            <w:vAlign w:val="bottom"/>
            <w:hideMark/>
          </w:tcPr>
          <w:p w:rsidR="004003EA" w:rsidRDefault="004003EA" w:rsidP="00581D56">
            <w:pPr>
              <w:spacing w:line="276" w:lineRule="auto"/>
              <w:rPr>
                <w:rFonts w:asciiTheme="minorHAnsi" w:eastAsiaTheme="minorHAnsi" w:hAnsiTheme="minorHAnsi"/>
                <w:sz w:val="22"/>
                <w:szCs w:val="22"/>
                <w:lang w:eastAsia="en-US"/>
              </w:rPr>
            </w:pPr>
          </w:p>
        </w:tc>
        <w:tc>
          <w:tcPr>
            <w:tcW w:w="4026" w:type="dxa"/>
            <w:vAlign w:val="bottom"/>
            <w:hideMark/>
          </w:tcPr>
          <w:p w:rsidR="004003EA" w:rsidRDefault="004003EA" w:rsidP="00581D56">
            <w:pPr>
              <w:spacing w:line="276" w:lineRule="auto"/>
              <w:rPr>
                <w:rFonts w:asciiTheme="minorHAnsi" w:eastAsiaTheme="minorHAnsi" w:hAnsiTheme="minorHAnsi"/>
                <w:sz w:val="22"/>
                <w:szCs w:val="22"/>
                <w:lang w:eastAsia="en-US"/>
              </w:rPr>
            </w:pPr>
          </w:p>
        </w:tc>
        <w:tc>
          <w:tcPr>
            <w:tcW w:w="1215" w:type="dxa"/>
            <w:vAlign w:val="bottom"/>
            <w:hideMark/>
          </w:tcPr>
          <w:p w:rsidR="004003EA" w:rsidRDefault="004003EA" w:rsidP="00581D56">
            <w:pPr>
              <w:spacing w:line="276" w:lineRule="auto"/>
              <w:rPr>
                <w:rFonts w:asciiTheme="minorHAnsi" w:eastAsiaTheme="minorHAnsi" w:hAnsiTheme="minorHAnsi"/>
                <w:sz w:val="22"/>
                <w:szCs w:val="22"/>
                <w:lang w:eastAsia="en-US"/>
              </w:rPr>
            </w:pPr>
          </w:p>
        </w:tc>
        <w:tc>
          <w:tcPr>
            <w:tcW w:w="1216" w:type="dxa"/>
            <w:vAlign w:val="bottom"/>
            <w:hideMark/>
          </w:tcPr>
          <w:p w:rsidR="004003EA" w:rsidRDefault="004003EA" w:rsidP="00581D56">
            <w:pPr>
              <w:spacing w:line="276" w:lineRule="auto"/>
              <w:rPr>
                <w:rFonts w:asciiTheme="minorHAnsi" w:eastAsiaTheme="minorHAnsi" w:hAnsiTheme="minorHAnsi"/>
                <w:sz w:val="22"/>
                <w:szCs w:val="22"/>
                <w:lang w:eastAsia="en-US"/>
              </w:rPr>
            </w:pPr>
          </w:p>
        </w:tc>
        <w:tc>
          <w:tcPr>
            <w:tcW w:w="1066" w:type="dxa"/>
            <w:vAlign w:val="bottom"/>
            <w:hideMark/>
          </w:tcPr>
          <w:p w:rsidR="004003EA" w:rsidRDefault="004003EA" w:rsidP="00581D56">
            <w:pPr>
              <w:spacing w:line="276" w:lineRule="auto"/>
              <w:rPr>
                <w:rFonts w:asciiTheme="minorHAnsi" w:eastAsiaTheme="minorHAnsi" w:hAnsiTheme="minorHAnsi"/>
                <w:sz w:val="22"/>
                <w:szCs w:val="22"/>
                <w:lang w:eastAsia="en-US"/>
              </w:rPr>
            </w:pPr>
          </w:p>
        </w:tc>
      </w:tr>
      <w:tr w:rsidR="00E442BC" w:rsidTr="00FF36BC">
        <w:trPr>
          <w:trHeight w:val="436"/>
        </w:trPr>
        <w:tc>
          <w:tcPr>
            <w:tcW w:w="9810" w:type="dxa"/>
            <w:gridSpan w:val="5"/>
            <w:vAlign w:val="bottom"/>
            <w:hideMark/>
          </w:tcPr>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pPr>
              <w:spacing w:line="276" w:lineRule="auto"/>
              <w:jc w:val="right"/>
              <w:rPr>
                <w:lang w:eastAsia="en-US"/>
              </w:rPr>
            </w:pPr>
          </w:p>
          <w:p w:rsidR="006F2B78" w:rsidRDefault="006F2B78" w:rsidP="006F2B78">
            <w:pPr>
              <w:spacing w:line="276" w:lineRule="auto"/>
              <w:jc w:val="center"/>
              <w:rPr>
                <w:lang w:eastAsia="en-US"/>
              </w:rPr>
            </w:pPr>
          </w:p>
          <w:p w:rsidR="00E442BC" w:rsidRDefault="006F2B78" w:rsidP="006F2B78">
            <w:pPr>
              <w:spacing w:line="276" w:lineRule="auto"/>
              <w:jc w:val="center"/>
              <w:rPr>
                <w:lang w:eastAsia="en-US"/>
              </w:rPr>
            </w:pPr>
            <w:r>
              <w:rPr>
                <w:lang w:eastAsia="en-US"/>
              </w:rPr>
              <w:t xml:space="preserve">                                                                                                                                      </w:t>
            </w:r>
            <w:r w:rsidR="00E442BC">
              <w:rPr>
                <w:lang w:eastAsia="en-US"/>
              </w:rPr>
              <w:t>Приложение 8</w:t>
            </w:r>
          </w:p>
        </w:tc>
      </w:tr>
      <w:tr w:rsidR="00E442BC" w:rsidTr="00FF36BC">
        <w:trPr>
          <w:trHeight w:val="2262"/>
        </w:trPr>
        <w:tc>
          <w:tcPr>
            <w:tcW w:w="9810" w:type="dxa"/>
            <w:gridSpan w:val="5"/>
            <w:hideMark/>
          </w:tcPr>
          <w:p w:rsidR="00E442BC" w:rsidRDefault="00E442BC">
            <w:pPr>
              <w:spacing w:line="276" w:lineRule="auto"/>
              <w:jc w:val="right"/>
              <w:rPr>
                <w:lang w:eastAsia="en-US"/>
              </w:rPr>
            </w:pPr>
            <w:r>
              <w:rPr>
                <w:lang w:eastAsia="en-US"/>
              </w:rPr>
              <w:lastRenderedPageBreak/>
              <w:t xml:space="preserve">к   решению  Совета депутатов                                                                                                                                                                    Большеигнатовского сельского поселения                                                                                                                                                                       от 28 декабря 2017 г. №38                                                                                                                                                                                                </w:t>
            </w:r>
            <w:r w:rsidR="006F2B78">
              <w:rPr>
                <w:lang w:eastAsia="en-US"/>
              </w:rPr>
              <w:t xml:space="preserve">        в редакции решения от 26 апреля 2018 г.№49</w:t>
            </w:r>
            <w:r>
              <w:rPr>
                <w:lang w:eastAsia="en-US"/>
              </w:rPr>
              <w:t xml:space="preserve">  </w:t>
            </w:r>
          </w:p>
        </w:tc>
      </w:tr>
      <w:tr w:rsidR="00E442BC" w:rsidTr="00FF36BC">
        <w:trPr>
          <w:trHeight w:val="1432"/>
        </w:trPr>
        <w:tc>
          <w:tcPr>
            <w:tcW w:w="9810" w:type="dxa"/>
            <w:gridSpan w:val="5"/>
            <w:tcBorders>
              <w:top w:val="nil"/>
              <w:left w:val="nil"/>
              <w:bottom w:val="single" w:sz="4" w:space="0" w:color="auto"/>
              <w:right w:val="nil"/>
            </w:tcBorders>
            <w:hideMark/>
          </w:tcPr>
          <w:p w:rsidR="00E442BC" w:rsidRDefault="00E442BC">
            <w:pPr>
              <w:spacing w:line="276" w:lineRule="auto"/>
              <w:jc w:val="center"/>
              <w:rPr>
                <w:b/>
                <w:bCs/>
                <w:lang w:eastAsia="en-US"/>
              </w:rPr>
            </w:pPr>
            <w:r>
              <w:rPr>
                <w:b/>
                <w:bCs/>
                <w:lang w:eastAsia="en-US"/>
              </w:rPr>
              <w:t>Источники внутреннего финансирования дефицита бюджета Большеигнатовского сельского поселения Большеигнатовского муниципального района Республики Мордовия на 2018 год  и на плановый период 2019 и 2020 годы</w:t>
            </w:r>
          </w:p>
        </w:tc>
      </w:tr>
      <w:tr w:rsidR="00E442BC" w:rsidTr="004003EA">
        <w:trPr>
          <w:trHeight w:val="715"/>
        </w:trPr>
        <w:tc>
          <w:tcPr>
            <w:tcW w:w="2287" w:type="dxa"/>
            <w:vMerge w:val="restart"/>
            <w:tcBorders>
              <w:top w:val="single" w:sz="4" w:space="0" w:color="auto"/>
              <w:left w:val="single" w:sz="4" w:space="0" w:color="000000"/>
              <w:bottom w:val="single" w:sz="4" w:space="0" w:color="000000"/>
              <w:right w:val="single" w:sz="4" w:space="0" w:color="000000"/>
            </w:tcBorders>
            <w:noWrap/>
            <w:hideMark/>
          </w:tcPr>
          <w:p w:rsidR="00E442BC" w:rsidRDefault="00E442BC">
            <w:pPr>
              <w:spacing w:line="276" w:lineRule="auto"/>
              <w:jc w:val="center"/>
              <w:rPr>
                <w:b/>
                <w:bCs/>
                <w:lang w:eastAsia="en-US"/>
              </w:rPr>
            </w:pPr>
            <w:r>
              <w:rPr>
                <w:b/>
                <w:bCs/>
                <w:lang w:eastAsia="en-US"/>
              </w:rPr>
              <w:t>Код</w:t>
            </w:r>
          </w:p>
        </w:tc>
        <w:tc>
          <w:tcPr>
            <w:tcW w:w="4026" w:type="dxa"/>
            <w:vMerge w:val="restart"/>
            <w:tcBorders>
              <w:top w:val="single" w:sz="4" w:space="0" w:color="auto"/>
              <w:left w:val="single" w:sz="4" w:space="0" w:color="000000"/>
              <w:bottom w:val="single" w:sz="4" w:space="0" w:color="000000"/>
              <w:right w:val="single" w:sz="4" w:space="0" w:color="000000"/>
            </w:tcBorders>
            <w:hideMark/>
          </w:tcPr>
          <w:p w:rsidR="00E442BC" w:rsidRDefault="00E442BC">
            <w:pPr>
              <w:spacing w:line="276" w:lineRule="auto"/>
              <w:jc w:val="center"/>
              <w:rPr>
                <w:b/>
                <w:bCs/>
                <w:lang w:eastAsia="en-US"/>
              </w:rPr>
            </w:pPr>
            <w:r>
              <w:rPr>
                <w:b/>
                <w:bCs/>
                <w:sz w:val="22"/>
                <w:szCs w:val="22"/>
                <w:lang w:eastAsia="en-US"/>
              </w:rPr>
              <w:t>Наименование</w:t>
            </w:r>
          </w:p>
        </w:tc>
        <w:tc>
          <w:tcPr>
            <w:tcW w:w="1215" w:type="dxa"/>
            <w:tcBorders>
              <w:top w:val="single" w:sz="4" w:space="0" w:color="auto"/>
              <w:left w:val="nil"/>
              <w:bottom w:val="nil"/>
              <w:right w:val="nil"/>
            </w:tcBorders>
            <w:noWrap/>
            <w:hideMark/>
          </w:tcPr>
          <w:p w:rsidR="00E442BC" w:rsidRDefault="00E442BC">
            <w:pPr>
              <w:spacing w:line="276" w:lineRule="auto"/>
              <w:rPr>
                <w:b/>
                <w:bCs/>
                <w:lang w:eastAsia="en-US"/>
              </w:rPr>
            </w:pPr>
            <w:r>
              <w:rPr>
                <w:b/>
                <w:bCs/>
                <w:lang w:eastAsia="en-US"/>
              </w:rPr>
              <w:t>2018 год</w:t>
            </w:r>
          </w:p>
        </w:tc>
        <w:tc>
          <w:tcPr>
            <w:tcW w:w="1216" w:type="dxa"/>
            <w:tcBorders>
              <w:top w:val="single" w:sz="4" w:space="0" w:color="auto"/>
              <w:left w:val="single" w:sz="4" w:space="0" w:color="auto"/>
              <w:bottom w:val="nil"/>
              <w:right w:val="single" w:sz="4" w:space="0" w:color="auto"/>
            </w:tcBorders>
            <w:hideMark/>
          </w:tcPr>
          <w:p w:rsidR="00E442BC" w:rsidRDefault="00E442BC">
            <w:pPr>
              <w:spacing w:line="276" w:lineRule="auto"/>
              <w:rPr>
                <w:b/>
                <w:bCs/>
                <w:sz w:val="20"/>
                <w:szCs w:val="20"/>
                <w:lang w:eastAsia="en-US"/>
              </w:rPr>
            </w:pPr>
            <w:r>
              <w:rPr>
                <w:b/>
                <w:bCs/>
                <w:lang w:eastAsia="en-US"/>
              </w:rPr>
              <w:t>2019 год</w:t>
            </w:r>
          </w:p>
        </w:tc>
        <w:tc>
          <w:tcPr>
            <w:tcW w:w="1066" w:type="dxa"/>
            <w:tcBorders>
              <w:top w:val="single" w:sz="4" w:space="0" w:color="auto"/>
              <w:left w:val="nil"/>
              <w:bottom w:val="nil"/>
              <w:right w:val="single" w:sz="4" w:space="0" w:color="auto"/>
            </w:tcBorders>
            <w:hideMark/>
          </w:tcPr>
          <w:p w:rsidR="00E442BC" w:rsidRDefault="00E442BC">
            <w:pPr>
              <w:spacing w:line="276" w:lineRule="auto"/>
              <w:rPr>
                <w:b/>
                <w:bCs/>
                <w:sz w:val="20"/>
                <w:szCs w:val="20"/>
                <w:lang w:eastAsia="en-US"/>
              </w:rPr>
            </w:pPr>
            <w:r>
              <w:rPr>
                <w:b/>
                <w:bCs/>
                <w:lang w:eastAsia="en-US"/>
              </w:rPr>
              <w:t>2020 год</w:t>
            </w:r>
          </w:p>
        </w:tc>
      </w:tr>
      <w:tr w:rsidR="00E442BC" w:rsidTr="004003EA">
        <w:trPr>
          <w:trHeight w:val="110"/>
        </w:trPr>
        <w:tc>
          <w:tcPr>
            <w:tcW w:w="2287" w:type="dxa"/>
            <w:vMerge/>
            <w:tcBorders>
              <w:top w:val="single" w:sz="4" w:space="0" w:color="auto"/>
              <w:left w:val="single" w:sz="4" w:space="0" w:color="000000"/>
              <w:bottom w:val="single" w:sz="4" w:space="0" w:color="000000"/>
              <w:right w:val="single" w:sz="4" w:space="0" w:color="000000"/>
            </w:tcBorders>
            <w:vAlign w:val="center"/>
            <w:hideMark/>
          </w:tcPr>
          <w:p w:rsidR="00E442BC" w:rsidRDefault="00E442BC">
            <w:pPr>
              <w:rPr>
                <w:b/>
                <w:bCs/>
                <w:lang w:eastAsia="en-US"/>
              </w:rPr>
            </w:pPr>
          </w:p>
        </w:tc>
        <w:tc>
          <w:tcPr>
            <w:tcW w:w="4026" w:type="dxa"/>
            <w:vMerge/>
            <w:tcBorders>
              <w:top w:val="single" w:sz="4" w:space="0" w:color="auto"/>
              <w:left w:val="single" w:sz="4" w:space="0" w:color="000000"/>
              <w:bottom w:val="single" w:sz="4" w:space="0" w:color="000000"/>
              <w:right w:val="single" w:sz="4" w:space="0" w:color="000000"/>
            </w:tcBorders>
            <w:vAlign w:val="center"/>
            <w:hideMark/>
          </w:tcPr>
          <w:p w:rsidR="00E442BC" w:rsidRDefault="00E442BC">
            <w:pPr>
              <w:rPr>
                <w:b/>
                <w:bCs/>
                <w:lang w:eastAsia="en-US"/>
              </w:rPr>
            </w:pPr>
          </w:p>
        </w:tc>
        <w:tc>
          <w:tcPr>
            <w:tcW w:w="1215" w:type="dxa"/>
            <w:tcBorders>
              <w:top w:val="nil"/>
              <w:left w:val="nil"/>
              <w:bottom w:val="single" w:sz="4" w:space="0" w:color="000000"/>
              <w:right w:val="single" w:sz="4" w:space="0" w:color="000000"/>
            </w:tcBorders>
            <w:noWrap/>
            <w:vAlign w:val="bottom"/>
            <w:hideMark/>
          </w:tcPr>
          <w:p w:rsidR="00E442BC" w:rsidRDefault="00E442BC">
            <w:pPr>
              <w:spacing w:line="276" w:lineRule="auto"/>
              <w:jc w:val="center"/>
              <w:rPr>
                <w:lang w:eastAsia="en-US"/>
              </w:rPr>
            </w:pPr>
            <w:r>
              <w:rPr>
                <w:lang w:eastAsia="en-US"/>
              </w:rPr>
              <w:t> </w:t>
            </w:r>
          </w:p>
        </w:tc>
        <w:tc>
          <w:tcPr>
            <w:tcW w:w="1216" w:type="dxa"/>
            <w:tcBorders>
              <w:top w:val="nil"/>
              <w:left w:val="single" w:sz="4" w:space="0" w:color="auto"/>
              <w:bottom w:val="single" w:sz="4" w:space="0" w:color="auto"/>
              <w:right w:val="single" w:sz="4" w:space="0" w:color="auto"/>
            </w:tcBorders>
            <w:vAlign w:val="center"/>
            <w:hideMark/>
          </w:tcPr>
          <w:p w:rsidR="00E442BC" w:rsidRDefault="00E442BC">
            <w:pPr>
              <w:spacing w:line="276" w:lineRule="auto"/>
              <w:jc w:val="center"/>
              <w:rPr>
                <w:b/>
                <w:bCs/>
                <w:sz w:val="20"/>
                <w:szCs w:val="20"/>
                <w:lang w:eastAsia="en-US"/>
              </w:rPr>
            </w:pPr>
            <w:r>
              <w:rPr>
                <w:b/>
                <w:bCs/>
                <w:sz w:val="20"/>
                <w:szCs w:val="20"/>
                <w:lang w:eastAsia="en-US"/>
              </w:rPr>
              <w:t> </w:t>
            </w:r>
          </w:p>
        </w:tc>
        <w:tc>
          <w:tcPr>
            <w:tcW w:w="1066" w:type="dxa"/>
            <w:tcBorders>
              <w:top w:val="nil"/>
              <w:left w:val="nil"/>
              <w:bottom w:val="single" w:sz="4" w:space="0" w:color="auto"/>
              <w:right w:val="single" w:sz="4" w:space="0" w:color="auto"/>
            </w:tcBorders>
            <w:noWrap/>
            <w:vAlign w:val="bottom"/>
            <w:hideMark/>
          </w:tcPr>
          <w:p w:rsidR="00E442BC" w:rsidRDefault="00E442BC">
            <w:pPr>
              <w:spacing w:line="276" w:lineRule="auto"/>
              <w:rPr>
                <w:b/>
                <w:bCs/>
                <w:sz w:val="20"/>
                <w:szCs w:val="20"/>
                <w:lang w:eastAsia="en-US"/>
              </w:rPr>
            </w:pPr>
            <w:r>
              <w:rPr>
                <w:b/>
                <w:bCs/>
                <w:sz w:val="20"/>
                <w:szCs w:val="20"/>
                <w:lang w:eastAsia="en-US"/>
              </w:rPr>
              <w:t> </w:t>
            </w:r>
          </w:p>
        </w:tc>
      </w:tr>
      <w:tr w:rsidR="00E442BC" w:rsidTr="004003EA">
        <w:trPr>
          <w:trHeight w:val="436"/>
        </w:trPr>
        <w:tc>
          <w:tcPr>
            <w:tcW w:w="2287" w:type="dxa"/>
            <w:tcBorders>
              <w:top w:val="nil"/>
              <w:left w:val="single" w:sz="4" w:space="0" w:color="000000"/>
              <w:bottom w:val="single" w:sz="4" w:space="0" w:color="000000"/>
              <w:right w:val="single" w:sz="4" w:space="0" w:color="000000"/>
            </w:tcBorders>
            <w:noWrap/>
            <w:hideMark/>
          </w:tcPr>
          <w:p w:rsidR="00E442BC" w:rsidRDefault="00E442BC">
            <w:pPr>
              <w:spacing w:line="276" w:lineRule="auto"/>
              <w:jc w:val="center"/>
              <w:rPr>
                <w:b/>
                <w:bCs/>
                <w:sz w:val="18"/>
                <w:szCs w:val="18"/>
                <w:lang w:eastAsia="en-US"/>
              </w:rPr>
            </w:pPr>
            <w:r>
              <w:rPr>
                <w:b/>
                <w:bCs/>
                <w:sz w:val="18"/>
                <w:szCs w:val="18"/>
                <w:lang w:eastAsia="en-US"/>
              </w:rPr>
              <w:t>1</w:t>
            </w:r>
          </w:p>
        </w:tc>
        <w:tc>
          <w:tcPr>
            <w:tcW w:w="4026" w:type="dxa"/>
            <w:tcBorders>
              <w:top w:val="nil"/>
              <w:left w:val="nil"/>
              <w:bottom w:val="single" w:sz="4" w:space="0" w:color="000000"/>
              <w:right w:val="single" w:sz="4" w:space="0" w:color="000000"/>
            </w:tcBorders>
            <w:noWrap/>
            <w:vAlign w:val="bottom"/>
            <w:hideMark/>
          </w:tcPr>
          <w:p w:rsidR="00E442BC" w:rsidRDefault="00E442BC">
            <w:pPr>
              <w:spacing w:line="276" w:lineRule="auto"/>
              <w:jc w:val="center"/>
              <w:rPr>
                <w:b/>
                <w:bCs/>
                <w:sz w:val="18"/>
                <w:szCs w:val="18"/>
                <w:lang w:eastAsia="en-US"/>
              </w:rPr>
            </w:pPr>
            <w:r>
              <w:rPr>
                <w:b/>
                <w:bCs/>
                <w:sz w:val="18"/>
                <w:szCs w:val="18"/>
                <w:lang w:eastAsia="en-US"/>
              </w:rPr>
              <w:t>2</w:t>
            </w:r>
          </w:p>
        </w:tc>
        <w:tc>
          <w:tcPr>
            <w:tcW w:w="1215" w:type="dxa"/>
            <w:tcBorders>
              <w:top w:val="nil"/>
              <w:left w:val="nil"/>
              <w:bottom w:val="single" w:sz="4" w:space="0" w:color="000000"/>
              <w:right w:val="single" w:sz="4" w:space="0" w:color="000000"/>
            </w:tcBorders>
            <w:noWrap/>
            <w:vAlign w:val="bottom"/>
            <w:hideMark/>
          </w:tcPr>
          <w:p w:rsidR="00E442BC" w:rsidRDefault="00E442BC">
            <w:pPr>
              <w:spacing w:line="276" w:lineRule="auto"/>
              <w:jc w:val="center"/>
              <w:rPr>
                <w:b/>
                <w:bCs/>
                <w:lang w:eastAsia="en-US"/>
              </w:rPr>
            </w:pPr>
            <w:r>
              <w:rPr>
                <w:b/>
                <w:bCs/>
                <w:lang w:eastAsia="en-US"/>
              </w:rPr>
              <w:t>4</w:t>
            </w:r>
          </w:p>
        </w:tc>
        <w:tc>
          <w:tcPr>
            <w:tcW w:w="1216" w:type="dxa"/>
            <w:tcBorders>
              <w:top w:val="nil"/>
              <w:left w:val="single" w:sz="4" w:space="0" w:color="auto"/>
              <w:bottom w:val="single" w:sz="4" w:space="0" w:color="auto"/>
              <w:right w:val="single" w:sz="4" w:space="0" w:color="auto"/>
            </w:tcBorders>
            <w:vAlign w:val="bottom"/>
            <w:hideMark/>
          </w:tcPr>
          <w:p w:rsidR="00E442BC" w:rsidRDefault="00E442BC">
            <w:pPr>
              <w:spacing w:line="276" w:lineRule="auto"/>
              <w:rPr>
                <w:b/>
                <w:bCs/>
                <w:lang w:eastAsia="en-US"/>
              </w:rPr>
            </w:pPr>
            <w:r>
              <w:rPr>
                <w:b/>
                <w:bCs/>
                <w:sz w:val="22"/>
                <w:szCs w:val="22"/>
                <w:lang w:eastAsia="en-US"/>
              </w:rPr>
              <w:t> </w:t>
            </w:r>
          </w:p>
        </w:tc>
        <w:tc>
          <w:tcPr>
            <w:tcW w:w="1066" w:type="dxa"/>
            <w:tcBorders>
              <w:top w:val="nil"/>
              <w:left w:val="nil"/>
              <w:bottom w:val="single" w:sz="4" w:space="0" w:color="auto"/>
              <w:right w:val="single" w:sz="4" w:space="0" w:color="auto"/>
            </w:tcBorders>
            <w:vAlign w:val="bottom"/>
            <w:hideMark/>
          </w:tcPr>
          <w:p w:rsidR="00E442BC" w:rsidRDefault="00E442BC">
            <w:pPr>
              <w:spacing w:line="276" w:lineRule="auto"/>
              <w:rPr>
                <w:b/>
                <w:bCs/>
                <w:lang w:eastAsia="en-US"/>
              </w:rPr>
            </w:pPr>
            <w:r>
              <w:rPr>
                <w:b/>
                <w:bCs/>
                <w:sz w:val="22"/>
                <w:szCs w:val="22"/>
                <w:lang w:eastAsia="en-US"/>
              </w:rPr>
              <w:t> </w:t>
            </w:r>
          </w:p>
        </w:tc>
      </w:tr>
      <w:tr w:rsidR="00E442BC" w:rsidTr="004003EA">
        <w:trPr>
          <w:trHeight w:val="810"/>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b/>
                <w:bCs/>
                <w:sz w:val="18"/>
                <w:szCs w:val="18"/>
                <w:lang w:eastAsia="en-US"/>
              </w:rPr>
            </w:pPr>
            <w:r>
              <w:rPr>
                <w:b/>
                <w:bCs/>
                <w:sz w:val="18"/>
                <w:szCs w:val="18"/>
                <w:lang w:eastAsia="en-US"/>
              </w:rPr>
              <w:t xml:space="preserve">000 01 00 </w:t>
            </w:r>
            <w:proofErr w:type="spellStart"/>
            <w:r>
              <w:rPr>
                <w:b/>
                <w:bCs/>
                <w:sz w:val="18"/>
                <w:szCs w:val="18"/>
                <w:lang w:eastAsia="en-US"/>
              </w:rPr>
              <w:t>00</w:t>
            </w:r>
            <w:proofErr w:type="spellEnd"/>
            <w:r>
              <w:rPr>
                <w:b/>
                <w:bCs/>
                <w:sz w:val="18"/>
                <w:szCs w:val="18"/>
                <w:lang w:eastAsia="en-US"/>
              </w:rPr>
              <w:t xml:space="preserve"> </w:t>
            </w:r>
            <w:proofErr w:type="spellStart"/>
            <w:r>
              <w:rPr>
                <w:b/>
                <w:bCs/>
                <w:sz w:val="18"/>
                <w:szCs w:val="18"/>
                <w:lang w:eastAsia="en-US"/>
              </w:rPr>
              <w:t>00</w:t>
            </w:r>
            <w:proofErr w:type="spellEnd"/>
            <w:r>
              <w:rPr>
                <w:b/>
                <w:bCs/>
                <w:sz w:val="18"/>
                <w:szCs w:val="18"/>
                <w:lang w:eastAsia="en-US"/>
              </w:rPr>
              <w:t xml:space="preserve"> </w:t>
            </w:r>
            <w:proofErr w:type="spellStart"/>
            <w:r>
              <w:rPr>
                <w:b/>
                <w:bCs/>
                <w:sz w:val="18"/>
                <w:szCs w:val="18"/>
                <w:lang w:eastAsia="en-US"/>
              </w:rPr>
              <w:t>00</w:t>
            </w:r>
            <w:proofErr w:type="spellEnd"/>
            <w:r>
              <w:rPr>
                <w:b/>
                <w:bCs/>
                <w:sz w:val="18"/>
                <w:szCs w:val="18"/>
                <w:lang w:eastAsia="en-US"/>
              </w:rPr>
              <w:t xml:space="preserve"> 0000 000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b/>
                <w:bCs/>
                <w:sz w:val="20"/>
                <w:szCs w:val="20"/>
                <w:lang w:eastAsia="en-US"/>
              </w:rPr>
            </w:pPr>
            <w:r>
              <w:rPr>
                <w:b/>
                <w:bCs/>
                <w:sz w:val="20"/>
                <w:szCs w:val="20"/>
                <w:lang w:eastAsia="en-US"/>
              </w:rPr>
              <w:t>ИСТОЧНИКИ  ВНУТРЕННЕГО ФИНАНСИРОВАНИЯ ДЕФИЦИТА  БЮДЖЕТА</w:t>
            </w:r>
          </w:p>
        </w:tc>
        <w:tc>
          <w:tcPr>
            <w:tcW w:w="1215" w:type="dxa"/>
            <w:tcBorders>
              <w:top w:val="nil"/>
              <w:left w:val="nil"/>
              <w:bottom w:val="single" w:sz="4" w:space="0" w:color="000000"/>
              <w:right w:val="single" w:sz="4" w:space="0" w:color="000000"/>
            </w:tcBorders>
            <w:noWrap/>
            <w:hideMark/>
          </w:tcPr>
          <w:p w:rsidR="00E442BC" w:rsidRDefault="006F2B78" w:rsidP="004003EA">
            <w:pPr>
              <w:spacing w:line="276" w:lineRule="auto"/>
              <w:jc w:val="center"/>
              <w:rPr>
                <w:b/>
                <w:bCs/>
                <w:lang w:eastAsia="en-US"/>
              </w:rPr>
            </w:pPr>
            <w:r>
              <w:rPr>
                <w:b/>
                <w:bCs/>
                <w:lang w:eastAsia="en-US"/>
              </w:rPr>
              <w:t>37,8</w:t>
            </w:r>
          </w:p>
        </w:tc>
        <w:tc>
          <w:tcPr>
            <w:tcW w:w="121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86,1</w:t>
            </w:r>
          </w:p>
        </w:tc>
        <w:tc>
          <w:tcPr>
            <w:tcW w:w="106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80,6</w:t>
            </w:r>
          </w:p>
        </w:tc>
      </w:tr>
      <w:tr w:rsidR="00E442BC" w:rsidTr="004003EA">
        <w:trPr>
          <w:trHeight w:val="469"/>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b/>
                <w:bCs/>
                <w:sz w:val="18"/>
                <w:szCs w:val="18"/>
                <w:lang w:eastAsia="en-US"/>
              </w:rPr>
            </w:pPr>
            <w:r>
              <w:rPr>
                <w:b/>
                <w:bCs/>
                <w:sz w:val="18"/>
                <w:szCs w:val="18"/>
                <w:lang w:eastAsia="en-US"/>
              </w:rPr>
              <w:t xml:space="preserve">000 01 02 00 </w:t>
            </w:r>
            <w:proofErr w:type="spellStart"/>
            <w:r>
              <w:rPr>
                <w:b/>
                <w:bCs/>
                <w:sz w:val="18"/>
                <w:szCs w:val="18"/>
                <w:lang w:eastAsia="en-US"/>
              </w:rPr>
              <w:t>00</w:t>
            </w:r>
            <w:proofErr w:type="spellEnd"/>
            <w:r>
              <w:rPr>
                <w:b/>
                <w:bCs/>
                <w:sz w:val="18"/>
                <w:szCs w:val="18"/>
                <w:lang w:eastAsia="en-US"/>
              </w:rPr>
              <w:t xml:space="preserve"> </w:t>
            </w:r>
            <w:proofErr w:type="spellStart"/>
            <w:r>
              <w:rPr>
                <w:b/>
                <w:bCs/>
                <w:sz w:val="18"/>
                <w:szCs w:val="18"/>
                <w:lang w:eastAsia="en-US"/>
              </w:rPr>
              <w:t>00</w:t>
            </w:r>
            <w:proofErr w:type="spellEnd"/>
            <w:r>
              <w:rPr>
                <w:b/>
                <w:bCs/>
                <w:sz w:val="18"/>
                <w:szCs w:val="18"/>
                <w:lang w:eastAsia="en-US"/>
              </w:rPr>
              <w:t xml:space="preserve"> 0000 000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b/>
                <w:bCs/>
                <w:sz w:val="18"/>
                <w:szCs w:val="18"/>
                <w:lang w:eastAsia="en-US"/>
              </w:rPr>
            </w:pPr>
            <w:r>
              <w:rPr>
                <w:b/>
                <w:bCs/>
                <w:sz w:val="18"/>
                <w:szCs w:val="18"/>
                <w:lang w:eastAsia="en-US"/>
              </w:rPr>
              <w:t>Кредиты кредитных организаций в валюте Российской Федерации</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c>
          <w:tcPr>
            <w:tcW w:w="106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r>
      <w:tr w:rsidR="00E442BC" w:rsidTr="004003EA">
        <w:trPr>
          <w:trHeight w:val="562"/>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 xml:space="preserve">000 01 02 00 </w:t>
            </w:r>
            <w:proofErr w:type="spellStart"/>
            <w:r>
              <w:rPr>
                <w:sz w:val="18"/>
                <w:szCs w:val="18"/>
                <w:lang w:eastAsia="en-US"/>
              </w:rPr>
              <w:t>00</w:t>
            </w:r>
            <w:proofErr w:type="spellEnd"/>
            <w:r>
              <w:rPr>
                <w:sz w:val="18"/>
                <w:szCs w:val="18"/>
                <w:lang w:eastAsia="en-US"/>
              </w:rPr>
              <w:t xml:space="preserve"> </w:t>
            </w:r>
            <w:proofErr w:type="spellStart"/>
            <w:r>
              <w:rPr>
                <w:sz w:val="18"/>
                <w:szCs w:val="18"/>
                <w:lang w:eastAsia="en-US"/>
              </w:rPr>
              <w:t>00</w:t>
            </w:r>
            <w:proofErr w:type="spellEnd"/>
            <w:r>
              <w:rPr>
                <w:sz w:val="18"/>
                <w:szCs w:val="18"/>
                <w:lang w:eastAsia="en-US"/>
              </w:rPr>
              <w:t xml:space="preserve"> 0000 700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Получение кредитов от кредитных организаций в валюте Российской Федерации</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c>
          <w:tcPr>
            <w:tcW w:w="106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r>
      <w:tr w:rsidR="00E442BC" w:rsidTr="004003EA">
        <w:trPr>
          <w:trHeight w:val="697"/>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 xml:space="preserve">000 01 02 00 </w:t>
            </w:r>
            <w:proofErr w:type="spellStart"/>
            <w:r>
              <w:rPr>
                <w:sz w:val="18"/>
                <w:szCs w:val="18"/>
                <w:lang w:eastAsia="en-US"/>
              </w:rPr>
              <w:t>00</w:t>
            </w:r>
            <w:proofErr w:type="spellEnd"/>
            <w:r>
              <w:rPr>
                <w:sz w:val="18"/>
                <w:szCs w:val="18"/>
                <w:lang w:eastAsia="en-US"/>
              </w:rPr>
              <w:t xml:space="preserve"> 10 0000 710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Получение кредитов от кредитных организаций бюджетами сельских поселений в валюте Российской Федерации</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c>
          <w:tcPr>
            <w:tcW w:w="106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r>
      <w:tr w:rsidR="00E442BC" w:rsidTr="004003EA">
        <w:trPr>
          <w:trHeight w:val="789"/>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 xml:space="preserve">000 01 02 00 </w:t>
            </w:r>
            <w:proofErr w:type="spellStart"/>
            <w:r>
              <w:rPr>
                <w:sz w:val="18"/>
                <w:szCs w:val="18"/>
                <w:lang w:eastAsia="en-US"/>
              </w:rPr>
              <w:t>00</w:t>
            </w:r>
            <w:proofErr w:type="spellEnd"/>
            <w:r>
              <w:rPr>
                <w:sz w:val="18"/>
                <w:szCs w:val="18"/>
                <w:lang w:eastAsia="en-US"/>
              </w:rPr>
              <w:t xml:space="preserve"> </w:t>
            </w:r>
            <w:proofErr w:type="spellStart"/>
            <w:r>
              <w:rPr>
                <w:sz w:val="18"/>
                <w:szCs w:val="18"/>
                <w:lang w:eastAsia="en-US"/>
              </w:rPr>
              <w:t>00</w:t>
            </w:r>
            <w:proofErr w:type="spellEnd"/>
            <w:r>
              <w:rPr>
                <w:sz w:val="18"/>
                <w:szCs w:val="18"/>
                <w:lang w:eastAsia="en-US"/>
              </w:rPr>
              <w:t xml:space="preserve"> 0000 800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Погашение  кредитов предоставленных кредитными организациями  в валюте Российской Федерации</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4003EA">
        <w:trPr>
          <w:trHeight w:val="784"/>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 xml:space="preserve">000 01 02 00 </w:t>
            </w:r>
            <w:proofErr w:type="spellStart"/>
            <w:r>
              <w:rPr>
                <w:sz w:val="18"/>
                <w:szCs w:val="18"/>
                <w:lang w:eastAsia="en-US"/>
              </w:rPr>
              <w:t>00</w:t>
            </w:r>
            <w:proofErr w:type="spellEnd"/>
            <w:r>
              <w:rPr>
                <w:sz w:val="18"/>
                <w:szCs w:val="18"/>
                <w:lang w:eastAsia="en-US"/>
              </w:rPr>
              <w:t xml:space="preserve"> 10 0000 810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Погашение бюджетами сельских поселений кредитов от кредитных организаций в валюте Российской Федерации</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4003EA">
        <w:trPr>
          <w:trHeight w:val="503"/>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b/>
                <w:bCs/>
                <w:sz w:val="18"/>
                <w:szCs w:val="18"/>
                <w:lang w:eastAsia="en-US"/>
              </w:rPr>
            </w:pPr>
            <w:r>
              <w:rPr>
                <w:b/>
                <w:bCs/>
                <w:sz w:val="18"/>
                <w:szCs w:val="18"/>
                <w:lang w:eastAsia="en-US"/>
              </w:rPr>
              <w:t xml:space="preserve">000 01 03 00 </w:t>
            </w:r>
            <w:proofErr w:type="spellStart"/>
            <w:r>
              <w:rPr>
                <w:b/>
                <w:bCs/>
                <w:sz w:val="18"/>
                <w:szCs w:val="18"/>
                <w:lang w:eastAsia="en-US"/>
              </w:rPr>
              <w:t>00</w:t>
            </w:r>
            <w:proofErr w:type="spellEnd"/>
            <w:r>
              <w:rPr>
                <w:b/>
                <w:bCs/>
                <w:sz w:val="18"/>
                <w:szCs w:val="18"/>
                <w:lang w:eastAsia="en-US"/>
              </w:rPr>
              <w:t xml:space="preserve"> </w:t>
            </w:r>
            <w:proofErr w:type="spellStart"/>
            <w:r>
              <w:rPr>
                <w:b/>
                <w:bCs/>
                <w:sz w:val="18"/>
                <w:szCs w:val="18"/>
                <w:lang w:eastAsia="en-US"/>
              </w:rPr>
              <w:t>00</w:t>
            </w:r>
            <w:proofErr w:type="spellEnd"/>
            <w:r>
              <w:rPr>
                <w:b/>
                <w:bCs/>
                <w:sz w:val="18"/>
                <w:szCs w:val="18"/>
                <w:lang w:eastAsia="en-US"/>
              </w:rPr>
              <w:t xml:space="preserve"> 0000 000 </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b/>
                <w:bCs/>
                <w:sz w:val="18"/>
                <w:szCs w:val="18"/>
                <w:lang w:eastAsia="en-US"/>
              </w:rPr>
            </w:pPr>
            <w:r>
              <w:rPr>
                <w:b/>
                <w:bCs/>
                <w:sz w:val="18"/>
                <w:szCs w:val="18"/>
                <w:lang w:eastAsia="en-US"/>
              </w:rPr>
              <w:t>Бюджетные кредиты от  других бюджетов бюджетной системы Российской Федерации</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4003EA">
        <w:trPr>
          <w:trHeight w:val="695"/>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 xml:space="preserve">000 01 03 01 00 </w:t>
            </w:r>
            <w:proofErr w:type="spellStart"/>
            <w:r>
              <w:rPr>
                <w:sz w:val="18"/>
                <w:szCs w:val="18"/>
                <w:lang w:eastAsia="en-US"/>
              </w:rPr>
              <w:t>00</w:t>
            </w:r>
            <w:proofErr w:type="spellEnd"/>
            <w:r>
              <w:rPr>
                <w:sz w:val="18"/>
                <w:szCs w:val="18"/>
                <w:lang w:eastAsia="en-US"/>
              </w:rPr>
              <w:t xml:space="preserve"> 0000 000 </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Бюджетные кредиты от  других бюджетов бюджетной системы Российской Федерации в валюте Российской Федерации</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4003EA">
        <w:trPr>
          <w:trHeight w:val="691"/>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 xml:space="preserve">000 01 03 01 00 </w:t>
            </w:r>
            <w:proofErr w:type="spellStart"/>
            <w:r>
              <w:rPr>
                <w:sz w:val="18"/>
                <w:szCs w:val="18"/>
                <w:lang w:eastAsia="en-US"/>
              </w:rPr>
              <w:t>00</w:t>
            </w:r>
            <w:proofErr w:type="spellEnd"/>
            <w:r>
              <w:rPr>
                <w:sz w:val="18"/>
                <w:szCs w:val="18"/>
                <w:lang w:eastAsia="en-US"/>
              </w:rPr>
              <w:t xml:space="preserve"> 0000 700 </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Получение бюджетных кредитов от  других бюджетов бюджетной системы Российской Федерации в валюте Российской Федерации</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4003EA">
        <w:trPr>
          <w:trHeight w:val="726"/>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 xml:space="preserve">000 01 03 01 00 05 0000 710 </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Получение бюджетных кредитов от  других бюджетов бюджетной системы Российской Федерации  бюджетами муниципальных районов в валюте Российской Федерации</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4003EA">
        <w:trPr>
          <w:trHeight w:val="559"/>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b/>
                <w:bCs/>
                <w:sz w:val="18"/>
                <w:szCs w:val="18"/>
                <w:lang w:eastAsia="en-US"/>
              </w:rPr>
            </w:pPr>
            <w:r>
              <w:rPr>
                <w:b/>
                <w:bCs/>
                <w:sz w:val="18"/>
                <w:szCs w:val="18"/>
                <w:lang w:eastAsia="en-US"/>
              </w:rPr>
              <w:t xml:space="preserve">000 01 05 00 </w:t>
            </w:r>
            <w:proofErr w:type="spellStart"/>
            <w:r>
              <w:rPr>
                <w:b/>
                <w:bCs/>
                <w:sz w:val="18"/>
                <w:szCs w:val="18"/>
                <w:lang w:eastAsia="en-US"/>
              </w:rPr>
              <w:t>00</w:t>
            </w:r>
            <w:proofErr w:type="spellEnd"/>
            <w:r>
              <w:rPr>
                <w:b/>
                <w:bCs/>
                <w:sz w:val="18"/>
                <w:szCs w:val="18"/>
                <w:lang w:eastAsia="en-US"/>
              </w:rPr>
              <w:t xml:space="preserve"> </w:t>
            </w:r>
            <w:proofErr w:type="spellStart"/>
            <w:r>
              <w:rPr>
                <w:b/>
                <w:bCs/>
                <w:sz w:val="18"/>
                <w:szCs w:val="18"/>
                <w:lang w:eastAsia="en-US"/>
              </w:rPr>
              <w:t>00</w:t>
            </w:r>
            <w:proofErr w:type="spellEnd"/>
            <w:r>
              <w:rPr>
                <w:b/>
                <w:bCs/>
                <w:sz w:val="18"/>
                <w:szCs w:val="18"/>
                <w:lang w:eastAsia="en-US"/>
              </w:rPr>
              <w:t xml:space="preserve"> 0000 000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b/>
                <w:bCs/>
                <w:sz w:val="18"/>
                <w:szCs w:val="18"/>
                <w:lang w:eastAsia="en-US"/>
              </w:rPr>
            </w:pPr>
            <w:r>
              <w:rPr>
                <w:b/>
                <w:bCs/>
                <w:sz w:val="18"/>
                <w:szCs w:val="18"/>
                <w:lang w:eastAsia="en-US"/>
              </w:rPr>
              <w:t>Изменение остатков средств на счетах по учету средств бюджета</w:t>
            </w:r>
          </w:p>
        </w:tc>
        <w:tc>
          <w:tcPr>
            <w:tcW w:w="1215" w:type="dxa"/>
            <w:tcBorders>
              <w:top w:val="nil"/>
              <w:left w:val="nil"/>
              <w:bottom w:val="single" w:sz="4" w:space="0" w:color="000000"/>
              <w:right w:val="single" w:sz="4" w:space="0" w:color="000000"/>
            </w:tcBorders>
            <w:hideMark/>
          </w:tcPr>
          <w:p w:rsidR="00E442BC" w:rsidRDefault="006F2B78" w:rsidP="004003EA">
            <w:pPr>
              <w:spacing w:line="276" w:lineRule="auto"/>
              <w:jc w:val="center"/>
              <w:rPr>
                <w:b/>
                <w:bCs/>
                <w:lang w:eastAsia="en-US"/>
              </w:rPr>
            </w:pPr>
            <w:r>
              <w:rPr>
                <w:b/>
                <w:bCs/>
                <w:lang w:eastAsia="en-US"/>
              </w:rPr>
              <w:t>37,8</w:t>
            </w:r>
          </w:p>
        </w:tc>
        <w:tc>
          <w:tcPr>
            <w:tcW w:w="1216" w:type="dxa"/>
            <w:tcBorders>
              <w:top w:val="nil"/>
              <w:left w:val="nil"/>
              <w:bottom w:val="single" w:sz="4" w:space="0" w:color="000000"/>
              <w:right w:val="single" w:sz="4" w:space="0" w:color="000000"/>
            </w:tcBorders>
            <w:hideMark/>
          </w:tcPr>
          <w:p w:rsidR="00E442BC" w:rsidRDefault="00E442BC" w:rsidP="004003EA">
            <w:pPr>
              <w:spacing w:line="276" w:lineRule="auto"/>
              <w:jc w:val="center"/>
              <w:rPr>
                <w:b/>
                <w:bCs/>
                <w:lang w:eastAsia="en-US"/>
              </w:rPr>
            </w:pPr>
            <w:r>
              <w:rPr>
                <w:b/>
                <w:bCs/>
                <w:lang w:eastAsia="en-US"/>
              </w:rPr>
              <w:t>86,1</w:t>
            </w:r>
          </w:p>
        </w:tc>
        <w:tc>
          <w:tcPr>
            <w:tcW w:w="1066" w:type="dxa"/>
            <w:tcBorders>
              <w:top w:val="nil"/>
              <w:left w:val="nil"/>
              <w:bottom w:val="single" w:sz="4" w:space="0" w:color="000000"/>
              <w:right w:val="single" w:sz="4" w:space="0" w:color="000000"/>
            </w:tcBorders>
            <w:hideMark/>
          </w:tcPr>
          <w:p w:rsidR="00E442BC" w:rsidRDefault="00E442BC" w:rsidP="004003EA">
            <w:pPr>
              <w:spacing w:line="276" w:lineRule="auto"/>
              <w:jc w:val="center"/>
              <w:rPr>
                <w:b/>
                <w:bCs/>
                <w:lang w:eastAsia="en-US"/>
              </w:rPr>
            </w:pPr>
            <w:r>
              <w:rPr>
                <w:b/>
                <w:bCs/>
                <w:lang w:eastAsia="en-US"/>
              </w:rPr>
              <w:t>80,6</w:t>
            </w:r>
          </w:p>
        </w:tc>
      </w:tr>
      <w:tr w:rsidR="00E442BC" w:rsidTr="004003EA">
        <w:trPr>
          <w:trHeight w:val="436"/>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b/>
                <w:bCs/>
                <w:sz w:val="18"/>
                <w:szCs w:val="18"/>
                <w:lang w:eastAsia="en-US"/>
              </w:rPr>
            </w:pPr>
            <w:r>
              <w:rPr>
                <w:b/>
                <w:bCs/>
                <w:sz w:val="18"/>
                <w:szCs w:val="18"/>
                <w:lang w:eastAsia="en-US"/>
              </w:rPr>
              <w:t xml:space="preserve">000 01 05 00 </w:t>
            </w:r>
            <w:proofErr w:type="spellStart"/>
            <w:r>
              <w:rPr>
                <w:b/>
                <w:bCs/>
                <w:sz w:val="18"/>
                <w:szCs w:val="18"/>
                <w:lang w:eastAsia="en-US"/>
              </w:rPr>
              <w:t>00</w:t>
            </w:r>
            <w:proofErr w:type="spellEnd"/>
            <w:r>
              <w:rPr>
                <w:b/>
                <w:bCs/>
                <w:sz w:val="18"/>
                <w:szCs w:val="18"/>
                <w:lang w:eastAsia="en-US"/>
              </w:rPr>
              <w:t xml:space="preserve"> </w:t>
            </w:r>
            <w:proofErr w:type="spellStart"/>
            <w:r>
              <w:rPr>
                <w:b/>
                <w:bCs/>
                <w:sz w:val="18"/>
                <w:szCs w:val="18"/>
                <w:lang w:eastAsia="en-US"/>
              </w:rPr>
              <w:t>00</w:t>
            </w:r>
            <w:proofErr w:type="spellEnd"/>
            <w:r>
              <w:rPr>
                <w:b/>
                <w:bCs/>
                <w:sz w:val="18"/>
                <w:szCs w:val="18"/>
                <w:lang w:eastAsia="en-US"/>
              </w:rPr>
              <w:t xml:space="preserve"> 0000 500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b/>
                <w:bCs/>
                <w:sz w:val="18"/>
                <w:szCs w:val="18"/>
                <w:lang w:eastAsia="en-US"/>
              </w:rPr>
            </w:pPr>
            <w:r>
              <w:rPr>
                <w:b/>
                <w:bCs/>
                <w:sz w:val="18"/>
                <w:szCs w:val="18"/>
                <w:lang w:eastAsia="en-US"/>
              </w:rPr>
              <w:t>Увеличение остатков средств бюджетов</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-7 818,5</w:t>
            </w:r>
          </w:p>
        </w:tc>
        <w:tc>
          <w:tcPr>
            <w:tcW w:w="121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-5 499,5</w:t>
            </w:r>
          </w:p>
        </w:tc>
        <w:tc>
          <w:tcPr>
            <w:tcW w:w="106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-5 685,4</w:t>
            </w:r>
          </w:p>
        </w:tc>
      </w:tr>
      <w:tr w:rsidR="00E442BC" w:rsidTr="004003EA">
        <w:trPr>
          <w:trHeight w:val="415"/>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 xml:space="preserve">000 01 05 02 00 </w:t>
            </w:r>
            <w:proofErr w:type="spellStart"/>
            <w:r>
              <w:rPr>
                <w:sz w:val="18"/>
                <w:szCs w:val="18"/>
                <w:lang w:eastAsia="en-US"/>
              </w:rPr>
              <w:t>00</w:t>
            </w:r>
            <w:proofErr w:type="spellEnd"/>
            <w:r>
              <w:rPr>
                <w:sz w:val="18"/>
                <w:szCs w:val="18"/>
                <w:lang w:eastAsia="en-US"/>
              </w:rPr>
              <w:t xml:space="preserve"> 0000 500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Увеличение прочих остатков средств бюджетов</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-7 818,5</w:t>
            </w:r>
          </w:p>
        </w:tc>
        <w:tc>
          <w:tcPr>
            <w:tcW w:w="121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-5 499,5</w:t>
            </w:r>
          </w:p>
        </w:tc>
        <w:tc>
          <w:tcPr>
            <w:tcW w:w="106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-5 685,4</w:t>
            </w:r>
          </w:p>
        </w:tc>
      </w:tr>
      <w:tr w:rsidR="00E442BC" w:rsidTr="001951E8">
        <w:trPr>
          <w:trHeight w:val="506"/>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lastRenderedPageBreak/>
              <w:t>000 01 05 02 01 00 0000 510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Увеличение прочих остатков денежных средств бюджетов</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-7 818,5</w:t>
            </w:r>
          </w:p>
        </w:tc>
        <w:tc>
          <w:tcPr>
            <w:tcW w:w="121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-5 499,5</w:t>
            </w:r>
          </w:p>
        </w:tc>
        <w:tc>
          <w:tcPr>
            <w:tcW w:w="106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-5 685,4</w:t>
            </w:r>
          </w:p>
        </w:tc>
      </w:tr>
      <w:tr w:rsidR="00E442BC" w:rsidTr="001951E8">
        <w:trPr>
          <w:trHeight w:val="556"/>
        </w:trPr>
        <w:tc>
          <w:tcPr>
            <w:tcW w:w="2287" w:type="dxa"/>
            <w:tcBorders>
              <w:top w:val="nil"/>
              <w:left w:val="single" w:sz="4" w:space="0" w:color="000000"/>
              <w:bottom w:val="nil"/>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000 01 05 02 01 05 0000 510</w:t>
            </w:r>
          </w:p>
        </w:tc>
        <w:tc>
          <w:tcPr>
            <w:tcW w:w="4026" w:type="dxa"/>
            <w:tcBorders>
              <w:top w:val="nil"/>
              <w:left w:val="nil"/>
              <w:bottom w:val="nil"/>
              <w:right w:val="single" w:sz="4" w:space="0" w:color="000000"/>
            </w:tcBorders>
            <w:hideMark/>
          </w:tcPr>
          <w:p w:rsidR="00E442BC" w:rsidRDefault="00E442BC">
            <w:pPr>
              <w:spacing w:line="276" w:lineRule="auto"/>
              <w:rPr>
                <w:sz w:val="18"/>
                <w:szCs w:val="18"/>
                <w:lang w:eastAsia="en-US"/>
              </w:rPr>
            </w:pPr>
            <w:r>
              <w:rPr>
                <w:sz w:val="18"/>
                <w:szCs w:val="18"/>
                <w:lang w:eastAsia="en-US"/>
              </w:rPr>
              <w:t>Увеличение прочих остатков денежных средств бюджетов муниципальных районов</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-7 818,5</w:t>
            </w:r>
          </w:p>
        </w:tc>
        <w:tc>
          <w:tcPr>
            <w:tcW w:w="121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-5 499,5</w:t>
            </w:r>
          </w:p>
        </w:tc>
        <w:tc>
          <w:tcPr>
            <w:tcW w:w="106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-5 685,4</w:t>
            </w:r>
          </w:p>
        </w:tc>
      </w:tr>
      <w:tr w:rsidR="00E442BC" w:rsidTr="001951E8">
        <w:trPr>
          <w:trHeight w:val="421"/>
        </w:trPr>
        <w:tc>
          <w:tcPr>
            <w:tcW w:w="2287"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jc w:val="center"/>
              <w:rPr>
                <w:b/>
                <w:bCs/>
                <w:sz w:val="18"/>
                <w:szCs w:val="18"/>
                <w:lang w:eastAsia="en-US"/>
              </w:rPr>
            </w:pPr>
            <w:r>
              <w:rPr>
                <w:b/>
                <w:bCs/>
                <w:sz w:val="18"/>
                <w:szCs w:val="18"/>
                <w:lang w:eastAsia="en-US"/>
              </w:rPr>
              <w:t xml:space="preserve">000 01 05 00 </w:t>
            </w:r>
            <w:proofErr w:type="spellStart"/>
            <w:r>
              <w:rPr>
                <w:b/>
                <w:bCs/>
                <w:sz w:val="18"/>
                <w:szCs w:val="18"/>
                <w:lang w:eastAsia="en-US"/>
              </w:rPr>
              <w:t>00</w:t>
            </w:r>
            <w:proofErr w:type="spellEnd"/>
            <w:r>
              <w:rPr>
                <w:b/>
                <w:bCs/>
                <w:sz w:val="18"/>
                <w:szCs w:val="18"/>
                <w:lang w:eastAsia="en-US"/>
              </w:rPr>
              <w:t xml:space="preserve"> </w:t>
            </w:r>
            <w:proofErr w:type="spellStart"/>
            <w:r>
              <w:rPr>
                <w:b/>
                <w:bCs/>
                <w:sz w:val="18"/>
                <w:szCs w:val="18"/>
                <w:lang w:eastAsia="en-US"/>
              </w:rPr>
              <w:t>00</w:t>
            </w:r>
            <w:proofErr w:type="spellEnd"/>
            <w:r>
              <w:rPr>
                <w:b/>
                <w:bCs/>
                <w:sz w:val="18"/>
                <w:szCs w:val="18"/>
                <w:lang w:eastAsia="en-US"/>
              </w:rPr>
              <w:t xml:space="preserve"> 0000 600</w:t>
            </w:r>
          </w:p>
        </w:tc>
        <w:tc>
          <w:tcPr>
            <w:tcW w:w="4026" w:type="dxa"/>
            <w:tcBorders>
              <w:top w:val="single" w:sz="4" w:space="0" w:color="000000"/>
              <w:left w:val="nil"/>
              <w:bottom w:val="single" w:sz="4" w:space="0" w:color="000000"/>
              <w:right w:val="single" w:sz="4" w:space="0" w:color="000000"/>
            </w:tcBorders>
            <w:hideMark/>
          </w:tcPr>
          <w:p w:rsidR="00E442BC" w:rsidRDefault="00E442BC">
            <w:pPr>
              <w:spacing w:line="276" w:lineRule="auto"/>
              <w:rPr>
                <w:b/>
                <w:bCs/>
                <w:sz w:val="18"/>
                <w:szCs w:val="18"/>
                <w:lang w:eastAsia="en-US"/>
              </w:rPr>
            </w:pPr>
            <w:r>
              <w:rPr>
                <w:b/>
                <w:bCs/>
                <w:sz w:val="18"/>
                <w:szCs w:val="18"/>
                <w:lang w:eastAsia="en-US"/>
              </w:rPr>
              <w:t>Уменьшение остатков средств бюджетов</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7 885,3</w:t>
            </w:r>
          </w:p>
        </w:tc>
        <w:tc>
          <w:tcPr>
            <w:tcW w:w="121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5 585,6</w:t>
            </w:r>
          </w:p>
        </w:tc>
        <w:tc>
          <w:tcPr>
            <w:tcW w:w="106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5 766,0</w:t>
            </w:r>
          </w:p>
        </w:tc>
      </w:tr>
      <w:tr w:rsidR="00E442BC" w:rsidTr="004003EA">
        <w:trPr>
          <w:trHeight w:val="519"/>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b/>
                <w:bCs/>
                <w:sz w:val="18"/>
                <w:szCs w:val="18"/>
                <w:lang w:eastAsia="en-US"/>
              </w:rPr>
            </w:pPr>
            <w:r>
              <w:rPr>
                <w:b/>
                <w:bCs/>
                <w:sz w:val="18"/>
                <w:szCs w:val="18"/>
                <w:lang w:eastAsia="en-US"/>
              </w:rPr>
              <w:t>0</w:t>
            </w:r>
            <w:r>
              <w:rPr>
                <w:sz w:val="18"/>
                <w:szCs w:val="18"/>
                <w:lang w:eastAsia="en-US"/>
              </w:rPr>
              <w:t xml:space="preserve">00 01 05 02 00 </w:t>
            </w:r>
            <w:proofErr w:type="spellStart"/>
            <w:r>
              <w:rPr>
                <w:sz w:val="18"/>
                <w:szCs w:val="18"/>
                <w:lang w:eastAsia="en-US"/>
              </w:rPr>
              <w:t>00</w:t>
            </w:r>
            <w:proofErr w:type="spellEnd"/>
            <w:r>
              <w:rPr>
                <w:sz w:val="18"/>
                <w:szCs w:val="18"/>
                <w:lang w:eastAsia="en-US"/>
              </w:rPr>
              <w:t xml:space="preserve"> 0000 600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Уменьшение прочих остатков средств бюджетов</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7 885,3</w:t>
            </w:r>
          </w:p>
        </w:tc>
        <w:tc>
          <w:tcPr>
            <w:tcW w:w="121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5 585,6</w:t>
            </w:r>
          </w:p>
        </w:tc>
        <w:tc>
          <w:tcPr>
            <w:tcW w:w="106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5 766,0</w:t>
            </w:r>
          </w:p>
        </w:tc>
      </w:tr>
      <w:tr w:rsidR="00E442BC" w:rsidTr="004003EA">
        <w:trPr>
          <w:trHeight w:val="436"/>
        </w:trPr>
        <w:tc>
          <w:tcPr>
            <w:tcW w:w="2287" w:type="dxa"/>
            <w:tcBorders>
              <w:top w:val="nil"/>
              <w:left w:val="single" w:sz="4" w:space="0" w:color="000000"/>
              <w:bottom w:val="nil"/>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000 01 05 02 01 00 0000 610</w:t>
            </w:r>
          </w:p>
        </w:tc>
        <w:tc>
          <w:tcPr>
            <w:tcW w:w="4026" w:type="dxa"/>
            <w:tcBorders>
              <w:top w:val="nil"/>
              <w:left w:val="nil"/>
              <w:bottom w:val="nil"/>
              <w:right w:val="single" w:sz="4" w:space="0" w:color="000000"/>
            </w:tcBorders>
            <w:hideMark/>
          </w:tcPr>
          <w:p w:rsidR="00E442BC" w:rsidRDefault="00E442BC">
            <w:pPr>
              <w:spacing w:line="276" w:lineRule="auto"/>
              <w:rPr>
                <w:sz w:val="18"/>
                <w:szCs w:val="18"/>
                <w:lang w:eastAsia="en-US"/>
              </w:rPr>
            </w:pPr>
            <w:r>
              <w:rPr>
                <w:sz w:val="18"/>
                <w:szCs w:val="18"/>
                <w:lang w:eastAsia="en-US"/>
              </w:rPr>
              <w:t>Уменьшение прочих остатков денежных средств бюджетов</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7 885,3</w:t>
            </w:r>
          </w:p>
        </w:tc>
        <w:tc>
          <w:tcPr>
            <w:tcW w:w="121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5 585,6</w:t>
            </w:r>
          </w:p>
        </w:tc>
        <w:tc>
          <w:tcPr>
            <w:tcW w:w="1066"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5 766,0</w:t>
            </w:r>
          </w:p>
        </w:tc>
      </w:tr>
      <w:tr w:rsidR="00E442BC" w:rsidTr="004003EA">
        <w:trPr>
          <w:trHeight w:val="664"/>
        </w:trPr>
        <w:tc>
          <w:tcPr>
            <w:tcW w:w="2287" w:type="dxa"/>
            <w:tcBorders>
              <w:top w:val="single" w:sz="4" w:space="0" w:color="000000"/>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000 01 05 02 01 05 0000 610</w:t>
            </w:r>
          </w:p>
        </w:tc>
        <w:tc>
          <w:tcPr>
            <w:tcW w:w="4026" w:type="dxa"/>
            <w:tcBorders>
              <w:top w:val="single" w:sz="4" w:space="0" w:color="000000"/>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Уменьшение прочих остатков денежных средств бюджетов муниципальных районов</w:t>
            </w:r>
          </w:p>
        </w:tc>
        <w:tc>
          <w:tcPr>
            <w:tcW w:w="1215" w:type="dxa"/>
            <w:tcBorders>
              <w:top w:val="nil"/>
              <w:left w:val="nil"/>
              <w:bottom w:val="single" w:sz="4" w:space="0" w:color="000000"/>
              <w:right w:val="single" w:sz="4" w:space="0" w:color="000000"/>
            </w:tcBorders>
            <w:noWrap/>
            <w:hideMark/>
          </w:tcPr>
          <w:p w:rsidR="00E442BC" w:rsidRDefault="00E442BC" w:rsidP="004003EA">
            <w:pPr>
              <w:spacing w:line="276" w:lineRule="auto"/>
              <w:jc w:val="center"/>
              <w:rPr>
                <w:b/>
                <w:bCs/>
                <w:lang w:eastAsia="en-US"/>
              </w:rPr>
            </w:pPr>
            <w:r>
              <w:rPr>
                <w:b/>
                <w:bCs/>
                <w:lang w:eastAsia="en-US"/>
              </w:rPr>
              <w:t>7 885,3</w:t>
            </w: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r>
              <w:rPr>
                <w:sz w:val="22"/>
                <w:szCs w:val="22"/>
                <w:lang w:eastAsia="en-US"/>
              </w:rPr>
              <w:t>5585,6</w:t>
            </w: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sz w:val="20"/>
                <w:szCs w:val="20"/>
                <w:lang w:eastAsia="en-US"/>
              </w:rPr>
            </w:pPr>
            <w:r>
              <w:rPr>
                <w:sz w:val="20"/>
                <w:szCs w:val="20"/>
                <w:lang w:eastAsia="en-US"/>
              </w:rPr>
              <w:t>5766,0</w:t>
            </w:r>
          </w:p>
        </w:tc>
      </w:tr>
      <w:tr w:rsidR="00E442BC" w:rsidTr="004003EA">
        <w:trPr>
          <w:trHeight w:val="810"/>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b/>
                <w:bCs/>
                <w:sz w:val="18"/>
                <w:szCs w:val="18"/>
                <w:lang w:eastAsia="en-US"/>
              </w:rPr>
            </w:pPr>
            <w:r>
              <w:rPr>
                <w:b/>
                <w:bCs/>
                <w:sz w:val="18"/>
                <w:szCs w:val="18"/>
                <w:lang w:eastAsia="en-US"/>
              </w:rPr>
              <w:t xml:space="preserve">000 01 06 05 00 </w:t>
            </w:r>
            <w:proofErr w:type="spellStart"/>
            <w:r>
              <w:rPr>
                <w:b/>
                <w:bCs/>
                <w:sz w:val="18"/>
                <w:szCs w:val="18"/>
                <w:lang w:eastAsia="en-US"/>
              </w:rPr>
              <w:t>00</w:t>
            </w:r>
            <w:proofErr w:type="spellEnd"/>
            <w:r>
              <w:rPr>
                <w:b/>
                <w:bCs/>
                <w:sz w:val="18"/>
                <w:szCs w:val="18"/>
                <w:lang w:eastAsia="en-US"/>
              </w:rPr>
              <w:t xml:space="preserve"> 0000 000</w:t>
            </w:r>
          </w:p>
        </w:tc>
        <w:tc>
          <w:tcPr>
            <w:tcW w:w="4026" w:type="dxa"/>
            <w:tcBorders>
              <w:top w:val="nil"/>
              <w:left w:val="nil"/>
              <w:bottom w:val="single" w:sz="4" w:space="0" w:color="000000"/>
              <w:right w:val="single" w:sz="4" w:space="0" w:color="000000"/>
            </w:tcBorders>
            <w:hideMark/>
          </w:tcPr>
          <w:p w:rsidR="00E442BC" w:rsidRDefault="00E442BC">
            <w:pPr>
              <w:spacing w:line="276" w:lineRule="auto"/>
              <w:jc w:val="both"/>
              <w:rPr>
                <w:b/>
                <w:bCs/>
                <w:sz w:val="18"/>
                <w:szCs w:val="18"/>
                <w:lang w:eastAsia="en-US"/>
              </w:rPr>
            </w:pPr>
            <w:r>
              <w:rPr>
                <w:b/>
                <w:bCs/>
                <w:sz w:val="18"/>
                <w:szCs w:val="18"/>
                <w:lang w:eastAsia="en-US"/>
              </w:rPr>
              <w:t xml:space="preserve">Бюджетные кредиты, предоставленные внутри страны в валюте Российской Федерации </w:t>
            </w:r>
          </w:p>
        </w:tc>
        <w:tc>
          <w:tcPr>
            <w:tcW w:w="1215" w:type="dxa"/>
            <w:tcBorders>
              <w:top w:val="nil"/>
              <w:left w:val="nil"/>
              <w:bottom w:val="single" w:sz="4" w:space="0" w:color="000000"/>
              <w:right w:val="single" w:sz="4" w:space="0" w:color="000000"/>
            </w:tcBorders>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1951E8">
        <w:trPr>
          <w:trHeight w:val="535"/>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 xml:space="preserve">000 01 06 05 00 </w:t>
            </w:r>
            <w:proofErr w:type="spellStart"/>
            <w:r>
              <w:rPr>
                <w:sz w:val="18"/>
                <w:szCs w:val="18"/>
                <w:lang w:eastAsia="en-US"/>
              </w:rPr>
              <w:t>00</w:t>
            </w:r>
            <w:proofErr w:type="spellEnd"/>
            <w:r>
              <w:rPr>
                <w:sz w:val="18"/>
                <w:szCs w:val="18"/>
                <w:lang w:eastAsia="en-US"/>
              </w:rPr>
              <w:t xml:space="preserve"> 0000 600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Возврат бюджетных кредитов, предоставленных внутри страны в валюте Российской Федерации</w:t>
            </w:r>
          </w:p>
        </w:tc>
        <w:tc>
          <w:tcPr>
            <w:tcW w:w="1215" w:type="dxa"/>
            <w:tcBorders>
              <w:top w:val="nil"/>
              <w:left w:val="nil"/>
              <w:bottom w:val="single" w:sz="4" w:space="0" w:color="000000"/>
              <w:right w:val="single" w:sz="4" w:space="0" w:color="000000"/>
            </w:tcBorders>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4003EA">
        <w:trPr>
          <w:trHeight w:val="1058"/>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000 01 06 05 02 00 0000 640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15" w:type="dxa"/>
            <w:tcBorders>
              <w:top w:val="nil"/>
              <w:left w:val="nil"/>
              <w:bottom w:val="single" w:sz="4" w:space="0" w:color="000000"/>
              <w:right w:val="single" w:sz="4" w:space="0" w:color="000000"/>
            </w:tcBorders>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1951E8">
        <w:trPr>
          <w:trHeight w:val="1195"/>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000 01 06 05 02 05 0000 640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215" w:type="dxa"/>
            <w:tcBorders>
              <w:top w:val="nil"/>
              <w:left w:val="nil"/>
              <w:bottom w:val="single" w:sz="4" w:space="0" w:color="000000"/>
              <w:right w:val="single" w:sz="4" w:space="0" w:color="000000"/>
            </w:tcBorders>
            <w:hideMark/>
          </w:tcPr>
          <w:p w:rsidR="00E442BC" w:rsidRDefault="00E442BC" w:rsidP="004003EA">
            <w:pPr>
              <w:spacing w:line="276" w:lineRule="auto"/>
              <w:jc w:val="center"/>
              <w:rPr>
                <w:b/>
                <w:bCs/>
                <w:lang w:eastAsia="en-US"/>
              </w:rPr>
            </w:pP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1951E8">
        <w:trPr>
          <w:trHeight w:val="561"/>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 xml:space="preserve">000 01 06 05 00 </w:t>
            </w:r>
            <w:proofErr w:type="spellStart"/>
            <w:r>
              <w:rPr>
                <w:sz w:val="18"/>
                <w:szCs w:val="18"/>
                <w:lang w:eastAsia="en-US"/>
              </w:rPr>
              <w:t>00</w:t>
            </w:r>
            <w:proofErr w:type="spellEnd"/>
            <w:r>
              <w:rPr>
                <w:sz w:val="18"/>
                <w:szCs w:val="18"/>
                <w:lang w:eastAsia="en-US"/>
              </w:rPr>
              <w:t xml:space="preserve"> 2600 500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Предоставление бюджетных кредитов внутри страны в валюте Российской Федерации</w:t>
            </w:r>
          </w:p>
        </w:tc>
        <w:tc>
          <w:tcPr>
            <w:tcW w:w="1215" w:type="dxa"/>
            <w:tcBorders>
              <w:top w:val="nil"/>
              <w:left w:val="nil"/>
              <w:bottom w:val="single" w:sz="4" w:space="0" w:color="000000"/>
              <w:right w:val="single" w:sz="4" w:space="0" w:color="000000"/>
            </w:tcBorders>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4003EA">
        <w:trPr>
          <w:trHeight w:val="1225"/>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000 01 06 05 02 05 2600 540</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215" w:type="dxa"/>
            <w:tcBorders>
              <w:top w:val="nil"/>
              <w:left w:val="nil"/>
              <w:bottom w:val="single" w:sz="4" w:space="0" w:color="000000"/>
              <w:right w:val="single" w:sz="4" w:space="0" w:color="000000"/>
            </w:tcBorders>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4003EA">
        <w:trPr>
          <w:trHeight w:val="664"/>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center"/>
              <w:rPr>
                <w:sz w:val="18"/>
                <w:szCs w:val="18"/>
                <w:lang w:eastAsia="en-US"/>
              </w:rPr>
            </w:pPr>
            <w:r>
              <w:rPr>
                <w:sz w:val="18"/>
                <w:szCs w:val="18"/>
                <w:lang w:eastAsia="en-US"/>
              </w:rPr>
              <w:t xml:space="preserve">000 01 00 </w:t>
            </w:r>
            <w:proofErr w:type="spellStart"/>
            <w:r>
              <w:rPr>
                <w:sz w:val="18"/>
                <w:szCs w:val="18"/>
                <w:lang w:eastAsia="en-US"/>
              </w:rPr>
              <w:t>00</w:t>
            </w:r>
            <w:proofErr w:type="spellEnd"/>
            <w:r>
              <w:rPr>
                <w:sz w:val="18"/>
                <w:szCs w:val="18"/>
                <w:lang w:eastAsia="en-US"/>
              </w:rPr>
              <w:t xml:space="preserve"> </w:t>
            </w:r>
            <w:proofErr w:type="spellStart"/>
            <w:r>
              <w:rPr>
                <w:sz w:val="18"/>
                <w:szCs w:val="18"/>
                <w:lang w:eastAsia="en-US"/>
              </w:rPr>
              <w:t>00</w:t>
            </w:r>
            <w:proofErr w:type="spellEnd"/>
            <w:r>
              <w:rPr>
                <w:sz w:val="18"/>
                <w:szCs w:val="18"/>
                <w:lang w:eastAsia="en-US"/>
              </w:rPr>
              <w:t xml:space="preserve"> </w:t>
            </w:r>
            <w:proofErr w:type="spellStart"/>
            <w:r>
              <w:rPr>
                <w:sz w:val="18"/>
                <w:szCs w:val="18"/>
                <w:lang w:eastAsia="en-US"/>
              </w:rPr>
              <w:t>00</w:t>
            </w:r>
            <w:proofErr w:type="spellEnd"/>
            <w:r>
              <w:rPr>
                <w:sz w:val="18"/>
                <w:szCs w:val="18"/>
                <w:lang w:eastAsia="en-US"/>
              </w:rPr>
              <w:t xml:space="preserve"> 0000 000 </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b/>
                <w:bCs/>
                <w:sz w:val="18"/>
                <w:szCs w:val="18"/>
                <w:lang w:eastAsia="en-US"/>
              </w:rPr>
            </w:pPr>
            <w:r>
              <w:rPr>
                <w:b/>
                <w:bCs/>
                <w:sz w:val="18"/>
                <w:szCs w:val="18"/>
                <w:lang w:eastAsia="en-US"/>
              </w:rPr>
              <w:t>Итого источников внутреннего финансирования дефицита республиканского бюджета</w:t>
            </w:r>
          </w:p>
        </w:tc>
        <w:tc>
          <w:tcPr>
            <w:tcW w:w="1215" w:type="dxa"/>
            <w:tcBorders>
              <w:top w:val="nil"/>
              <w:left w:val="nil"/>
              <w:bottom w:val="single" w:sz="4" w:space="0" w:color="000000"/>
              <w:right w:val="single" w:sz="4" w:space="0" w:color="000000"/>
            </w:tcBorders>
            <w:hideMark/>
          </w:tcPr>
          <w:p w:rsidR="00E442BC" w:rsidRDefault="006F2B78" w:rsidP="004003EA">
            <w:pPr>
              <w:spacing w:line="276" w:lineRule="auto"/>
              <w:jc w:val="center"/>
              <w:rPr>
                <w:b/>
                <w:bCs/>
                <w:lang w:eastAsia="en-US"/>
              </w:rPr>
            </w:pPr>
            <w:r>
              <w:rPr>
                <w:b/>
                <w:bCs/>
                <w:lang w:eastAsia="en-US"/>
              </w:rPr>
              <w:t>37,8</w:t>
            </w:r>
          </w:p>
        </w:tc>
        <w:tc>
          <w:tcPr>
            <w:tcW w:w="1216" w:type="dxa"/>
            <w:tcBorders>
              <w:top w:val="nil"/>
              <w:left w:val="nil"/>
              <w:bottom w:val="single" w:sz="4" w:space="0" w:color="000000"/>
              <w:right w:val="single" w:sz="4" w:space="0" w:color="000000"/>
            </w:tcBorders>
            <w:hideMark/>
          </w:tcPr>
          <w:p w:rsidR="00E442BC" w:rsidRDefault="00E442BC" w:rsidP="004003EA">
            <w:pPr>
              <w:spacing w:line="276" w:lineRule="auto"/>
              <w:jc w:val="center"/>
              <w:rPr>
                <w:b/>
                <w:bCs/>
                <w:lang w:eastAsia="en-US"/>
              </w:rPr>
            </w:pPr>
            <w:r>
              <w:rPr>
                <w:b/>
                <w:bCs/>
                <w:lang w:eastAsia="en-US"/>
              </w:rPr>
              <w:t>86,1</w:t>
            </w:r>
          </w:p>
        </w:tc>
        <w:tc>
          <w:tcPr>
            <w:tcW w:w="1066" w:type="dxa"/>
            <w:tcBorders>
              <w:top w:val="nil"/>
              <w:left w:val="nil"/>
              <w:bottom w:val="single" w:sz="4" w:space="0" w:color="000000"/>
              <w:right w:val="single" w:sz="4" w:space="0" w:color="000000"/>
            </w:tcBorders>
            <w:hideMark/>
          </w:tcPr>
          <w:p w:rsidR="00E442BC" w:rsidRDefault="00E442BC" w:rsidP="004003EA">
            <w:pPr>
              <w:spacing w:line="276" w:lineRule="auto"/>
              <w:jc w:val="center"/>
              <w:rPr>
                <w:b/>
                <w:bCs/>
                <w:lang w:eastAsia="en-US"/>
              </w:rPr>
            </w:pPr>
            <w:r>
              <w:rPr>
                <w:b/>
                <w:bCs/>
                <w:lang w:eastAsia="en-US"/>
              </w:rPr>
              <w:t>80,6</w:t>
            </w:r>
          </w:p>
        </w:tc>
      </w:tr>
      <w:tr w:rsidR="00E442BC" w:rsidTr="001951E8">
        <w:trPr>
          <w:trHeight w:val="286"/>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both"/>
              <w:rPr>
                <w:sz w:val="18"/>
                <w:szCs w:val="18"/>
                <w:lang w:eastAsia="en-US"/>
              </w:rPr>
            </w:pPr>
            <w:r>
              <w:rPr>
                <w:sz w:val="18"/>
                <w:szCs w:val="18"/>
                <w:lang w:eastAsia="en-US"/>
              </w:rPr>
              <w:t> </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Привлечение средств</w:t>
            </w:r>
          </w:p>
        </w:tc>
        <w:tc>
          <w:tcPr>
            <w:tcW w:w="1215" w:type="dxa"/>
            <w:tcBorders>
              <w:top w:val="nil"/>
              <w:left w:val="nil"/>
              <w:bottom w:val="single" w:sz="4" w:space="0" w:color="000000"/>
              <w:right w:val="single" w:sz="4" w:space="0" w:color="000000"/>
            </w:tcBorders>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r w:rsidR="00E442BC" w:rsidTr="001951E8">
        <w:trPr>
          <w:trHeight w:val="390"/>
        </w:trPr>
        <w:tc>
          <w:tcPr>
            <w:tcW w:w="2287" w:type="dxa"/>
            <w:tcBorders>
              <w:top w:val="nil"/>
              <w:left w:val="single" w:sz="4" w:space="0" w:color="000000"/>
              <w:bottom w:val="single" w:sz="4" w:space="0" w:color="000000"/>
              <w:right w:val="single" w:sz="4" w:space="0" w:color="000000"/>
            </w:tcBorders>
            <w:hideMark/>
          </w:tcPr>
          <w:p w:rsidR="00E442BC" w:rsidRDefault="00E442BC">
            <w:pPr>
              <w:spacing w:line="276" w:lineRule="auto"/>
              <w:jc w:val="both"/>
              <w:rPr>
                <w:sz w:val="18"/>
                <w:szCs w:val="18"/>
                <w:lang w:eastAsia="en-US"/>
              </w:rPr>
            </w:pPr>
            <w:r>
              <w:rPr>
                <w:sz w:val="18"/>
                <w:szCs w:val="18"/>
                <w:lang w:eastAsia="en-US"/>
              </w:rPr>
              <w:t> </w:t>
            </w:r>
          </w:p>
        </w:tc>
        <w:tc>
          <w:tcPr>
            <w:tcW w:w="4026" w:type="dxa"/>
            <w:tcBorders>
              <w:top w:val="nil"/>
              <w:left w:val="nil"/>
              <w:bottom w:val="single" w:sz="4" w:space="0" w:color="000000"/>
              <w:right w:val="single" w:sz="4" w:space="0" w:color="000000"/>
            </w:tcBorders>
            <w:hideMark/>
          </w:tcPr>
          <w:p w:rsidR="00E442BC" w:rsidRDefault="00E442BC">
            <w:pPr>
              <w:spacing w:line="276" w:lineRule="auto"/>
              <w:rPr>
                <w:sz w:val="18"/>
                <w:szCs w:val="18"/>
                <w:lang w:eastAsia="en-US"/>
              </w:rPr>
            </w:pPr>
            <w:r>
              <w:rPr>
                <w:sz w:val="18"/>
                <w:szCs w:val="18"/>
                <w:lang w:eastAsia="en-US"/>
              </w:rPr>
              <w:t>Погашение основной суммы задолженности</w:t>
            </w:r>
          </w:p>
        </w:tc>
        <w:tc>
          <w:tcPr>
            <w:tcW w:w="1215" w:type="dxa"/>
            <w:tcBorders>
              <w:top w:val="nil"/>
              <w:left w:val="nil"/>
              <w:bottom w:val="single" w:sz="4" w:space="0" w:color="000000"/>
              <w:right w:val="single" w:sz="4" w:space="0" w:color="000000"/>
            </w:tcBorders>
            <w:hideMark/>
          </w:tcPr>
          <w:p w:rsidR="00E442BC" w:rsidRDefault="00E442BC" w:rsidP="004003EA">
            <w:pPr>
              <w:spacing w:line="276" w:lineRule="auto"/>
              <w:jc w:val="center"/>
              <w:rPr>
                <w:b/>
                <w:bCs/>
                <w:lang w:eastAsia="en-US"/>
              </w:rPr>
            </w:pPr>
            <w:r>
              <w:rPr>
                <w:b/>
                <w:bCs/>
                <w:lang w:eastAsia="en-US"/>
              </w:rPr>
              <w:t>0,0</w:t>
            </w:r>
          </w:p>
        </w:tc>
        <w:tc>
          <w:tcPr>
            <w:tcW w:w="1216" w:type="dxa"/>
            <w:tcBorders>
              <w:top w:val="nil"/>
              <w:left w:val="single" w:sz="4" w:space="0" w:color="auto"/>
              <w:bottom w:val="single" w:sz="4" w:space="0" w:color="auto"/>
              <w:right w:val="single" w:sz="4" w:space="0" w:color="auto"/>
            </w:tcBorders>
            <w:hideMark/>
          </w:tcPr>
          <w:p w:rsidR="00E442BC" w:rsidRDefault="00E442BC" w:rsidP="004003EA">
            <w:pPr>
              <w:spacing w:line="276" w:lineRule="auto"/>
              <w:jc w:val="center"/>
              <w:rPr>
                <w:lang w:eastAsia="en-US"/>
              </w:rPr>
            </w:pPr>
          </w:p>
        </w:tc>
        <w:tc>
          <w:tcPr>
            <w:tcW w:w="1066" w:type="dxa"/>
            <w:tcBorders>
              <w:top w:val="nil"/>
              <w:left w:val="nil"/>
              <w:bottom w:val="single" w:sz="4" w:space="0" w:color="auto"/>
              <w:right w:val="single" w:sz="4" w:space="0" w:color="auto"/>
            </w:tcBorders>
            <w:hideMark/>
          </w:tcPr>
          <w:p w:rsidR="00E442BC" w:rsidRDefault="00E442BC" w:rsidP="004003EA">
            <w:pPr>
              <w:spacing w:line="276" w:lineRule="auto"/>
              <w:jc w:val="center"/>
              <w:rPr>
                <w:lang w:eastAsia="en-US"/>
              </w:rPr>
            </w:pPr>
          </w:p>
        </w:tc>
      </w:tr>
    </w:tbl>
    <w:p w:rsidR="00E442BC" w:rsidRDefault="00E442BC" w:rsidP="00E442BC"/>
    <w:p w:rsidR="00503EF3" w:rsidRDefault="00503EF3"/>
    <w:sectPr w:rsidR="00503EF3" w:rsidSect="00503E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64804"/>
    <w:multiLevelType w:val="hybridMultilevel"/>
    <w:tmpl w:val="7C6257D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442BC"/>
    <w:rsid w:val="00130ED3"/>
    <w:rsid w:val="001951E8"/>
    <w:rsid w:val="001A7AF6"/>
    <w:rsid w:val="001C115C"/>
    <w:rsid w:val="004003EA"/>
    <w:rsid w:val="004036B2"/>
    <w:rsid w:val="00503EF3"/>
    <w:rsid w:val="00693FF3"/>
    <w:rsid w:val="006E4915"/>
    <w:rsid w:val="006F2B78"/>
    <w:rsid w:val="00846DAC"/>
    <w:rsid w:val="0097435F"/>
    <w:rsid w:val="00A065EE"/>
    <w:rsid w:val="00C75C99"/>
    <w:rsid w:val="00CB7833"/>
    <w:rsid w:val="00D345B7"/>
    <w:rsid w:val="00E442BC"/>
    <w:rsid w:val="00F32CA6"/>
    <w:rsid w:val="00FF36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2B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442BC"/>
    <w:pPr>
      <w:keepNext/>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442BC"/>
    <w:rPr>
      <w:rFonts w:ascii="Times New Roman" w:eastAsia="Times New Roman" w:hAnsi="Times New Roman" w:cs="Times New Roman"/>
      <w:sz w:val="28"/>
      <w:szCs w:val="24"/>
      <w:lang w:eastAsia="ru-RU"/>
    </w:rPr>
  </w:style>
  <w:style w:type="paragraph" w:styleId="a3">
    <w:name w:val="Body Text"/>
    <w:basedOn w:val="a"/>
    <w:link w:val="a4"/>
    <w:semiHidden/>
    <w:unhideWhenUsed/>
    <w:rsid w:val="00E442BC"/>
    <w:pPr>
      <w:tabs>
        <w:tab w:val="left" w:pos="2595"/>
      </w:tabs>
      <w:jc w:val="center"/>
    </w:pPr>
  </w:style>
  <w:style w:type="character" w:customStyle="1" w:styleId="a4">
    <w:name w:val="Основной текст Знак"/>
    <w:basedOn w:val="a0"/>
    <w:link w:val="a3"/>
    <w:semiHidden/>
    <w:rsid w:val="00E442BC"/>
    <w:rPr>
      <w:rFonts w:ascii="Times New Roman" w:eastAsia="Times New Roman" w:hAnsi="Times New Roman" w:cs="Times New Roman"/>
      <w:sz w:val="24"/>
      <w:szCs w:val="24"/>
      <w:lang w:eastAsia="ru-RU"/>
    </w:rPr>
  </w:style>
  <w:style w:type="paragraph" w:styleId="a5">
    <w:name w:val="Body Text Indent"/>
    <w:basedOn w:val="a"/>
    <w:link w:val="a6"/>
    <w:uiPriority w:val="99"/>
    <w:semiHidden/>
    <w:unhideWhenUsed/>
    <w:rsid w:val="00E442BC"/>
    <w:pPr>
      <w:spacing w:after="120"/>
      <w:ind w:left="283"/>
    </w:pPr>
  </w:style>
  <w:style w:type="character" w:customStyle="1" w:styleId="a6">
    <w:name w:val="Основной текст с отступом Знак"/>
    <w:basedOn w:val="a0"/>
    <w:link w:val="a5"/>
    <w:uiPriority w:val="99"/>
    <w:semiHidden/>
    <w:rsid w:val="00E442BC"/>
    <w:rPr>
      <w:rFonts w:ascii="Times New Roman" w:eastAsia="Times New Roman" w:hAnsi="Times New Roman" w:cs="Times New Roman"/>
      <w:sz w:val="24"/>
      <w:szCs w:val="24"/>
      <w:lang w:eastAsia="ru-RU"/>
    </w:rPr>
  </w:style>
  <w:style w:type="paragraph" w:styleId="a7">
    <w:name w:val="List Paragraph"/>
    <w:basedOn w:val="a"/>
    <w:uiPriority w:val="34"/>
    <w:qFormat/>
    <w:rsid w:val="00E442BC"/>
    <w:pPr>
      <w:ind w:left="720"/>
      <w:contextualSpacing/>
    </w:pPr>
  </w:style>
</w:styles>
</file>

<file path=word/webSettings.xml><?xml version="1.0" encoding="utf-8"?>
<w:webSettings xmlns:r="http://schemas.openxmlformats.org/officeDocument/2006/relationships" xmlns:w="http://schemas.openxmlformats.org/wordprocessingml/2006/main">
  <w:divs>
    <w:div w:id="6090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FD2F9-D58F-4100-961B-331EA7BB6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25</Pages>
  <Words>5500</Words>
  <Characters>31353</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1</cp:revision>
  <cp:lastPrinted>2018-05-07T11:51:00Z</cp:lastPrinted>
  <dcterms:created xsi:type="dcterms:W3CDTF">2018-05-07T06:28:00Z</dcterms:created>
  <dcterms:modified xsi:type="dcterms:W3CDTF">2018-05-07T12:36:00Z</dcterms:modified>
</cp:coreProperties>
</file>