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66555C" w:rsidRDefault="00615AC3" w:rsidP="0066555C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15  января  2018</w:t>
      </w:r>
      <w:r w:rsidR="0066555C"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>
        <w:rPr>
          <w:rFonts w:ascii="Times New Roman" w:hAnsi="Times New Roman" w:cs="Times New Roman"/>
          <w:b/>
          <w:bCs/>
          <w:sz w:val="28"/>
        </w:rPr>
        <w:t xml:space="preserve">                            № 43</w:t>
      </w:r>
    </w:p>
    <w:p w:rsidR="0066555C" w:rsidRPr="0066555C" w:rsidRDefault="0066555C" w:rsidP="00665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66555C">
        <w:rPr>
          <w:rFonts w:ascii="Times New Roman" w:hAnsi="Times New Roman" w:cs="Times New Roman"/>
          <w:b/>
          <w:sz w:val="28"/>
          <w:szCs w:val="28"/>
        </w:rPr>
        <w:t xml:space="preserve">О дополнительных основаниях признания </w:t>
      </w:r>
    </w:p>
    <w:p w:rsidR="0066555C" w:rsidRPr="0066555C" w:rsidRDefault="0066555C" w:rsidP="00665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555C">
        <w:rPr>
          <w:rFonts w:ascii="Times New Roman" w:hAnsi="Times New Roman" w:cs="Times New Roman"/>
          <w:b/>
          <w:sz w:val="28"/>
          <w:szCs w:val="28"/>
        </w:rPr>
        <w:t>безнадежными</w:t>
      </w:r>
      <w:proofErr w:type="gramEnd"/>
      <w:r w:rsidRPr="0066555C">
        <w:rPr>
          <w:rFonts w:ascii="Times New Roman" w:hAnsi="Times New Roman" w:cs="Times New Roman"/>
          <w:b/>
          <w:sz w:val="28"/>
          <w:szCs w:val="28"/>
        </w:rPr>
        <w:t xml:space="preserve"> к взысканию недоимки, задолженности</w:t>
      </w:r>
    </w:p>
    <w:p w:rsidR="0066555C" w:rsidRPr="0066555C" w:rsidRDefault="0066555C" w:rsidP="00665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555C">
        <w:rPr>
          <w:rFonts w:ascii="Times New Roman" w:hAnsi="Times New Roman" w:cs="Times New Roman"/>
          <w:b/>
          <w:sz w:val="28"/>
          <w:szCs w:val="28"/>
        </w:rPr>
        <w:t>по пеням, штрафам и процентам по местным налогам и сборам</w:t>
      </w:r>
    </w:p>
    <w:p w:rsidR="0066555C" w:rsidRDefault="0066555C" w:rsidP="00665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555C" w:rsidRDefault="0066555C" w:rsidP="0066555C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3 статьи 59 Налогового Кодекса Российской Федерации и Законом Республики Мордовия от 15.05.2012г. №25-З «О дополнительных основаниях признания безнадежными к взысканию недоимки, задолженности по пеням, штрафам и процентам по региональным налогам и сборам</w:t>
      </w:r>
      <w:r w:rsidRPr="00A04F4F">
        <w:rPr>
          <w:rFonts w:ascii="Times New Roman" w:hAnsi="Times New Roman" w:cs="Times New Roman"/>
          <w:sz w:val="28"/>
          <w:szCs w:val="28"/>
        </w:rPr>
        <w:t xml:space="preserve">», Совет депутатов Большеигнатовского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Pr="00A04F4F">
        <w:rPr>
          <w:rFonts w:ascii="Times New Roman" w:hAnsi="Times New Roman" w:cs="Times New Roman"/>
          <w:b/>
          <w:sz w:val="28"/>
          <w:szCs w:val="28"/>
        </w:rPr>
        <w:t>:</w:t>
      </w:r>
    </w:p>
    <w:p w:rsidR="0066555C" w:rsidRDefault="0066555C" w:rsidP="0066555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 xml:space="preserve">Установить дополнительные основания признания безнадежными к взысканию недоимки, задолженности по пеням, штрафам и процентам по </w:t>
      </w:r>
      <w:r w:rsidR="00615AC3">
        <w:rPr>
          <w:rFonts w:ascii="Times New Roman" w:hAnsi="Times New Roman" w:cs="Times New Roman"/>
          <w:sz w:val="28"/>
          <w:szCs w:val="28"/>
        </w:rPr>
        <w:t>местным налогам и сборам:</w:t>
      </w:r>
    </w:p>
    <w:p w:rsidR="0066555C" w:rsidRPr="00615AC3" w:rsidRDefault="00615AC3" w:rsidP="00615AC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555C" w:rsidRPr="00615AC3">
        <w:rPr>
          <w:rFonts w:ascii="Times New Roman" w:hAnsi="Times New Roman" w:cs="Times New Roman"/>
          <w:sz w:val="28"/>
          <w:szCs w:val="28"/>
        </w:rPr>
        <w:t>1) недоимка по отмененным местным налогам, задолженность по пеням и штрафам по этим налогам, при условии, что с момента отмены налога прошло более четырех лет;</w:t>
      </w:r>
    </w:p>
    <w:p w:rsidR="0066555C" w:rsidRPr="00615AC3" w:rsidRDefault="0066555C" w:rsidP="00615AC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5AC3">
        <w:rPr>
          <w:rFonts w:ascii="Times New Roman" w:hAnsi="Times New Roman" w:cs="Times New Roman"/>
          <w:sz w:val="28"/>
          <w:szCs w:val="28"/>
        </w:rPr>
        <w:t xml:space="preserve">Недоимка, задолженность по пеням и штрафам, предусмотренные </w:t>
      </w:r>
      <w:hyperlink r:id="rId5" w:history="1">
        <w:r w:rsidRPr="00615AC3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Pr="00615AC3">
        <w:rPr>
          <w:rFonts w:ascii="Times New Roman" w:hAnsi="Times New Roman" w:cs="Times New Roman"/>
          <w:sz w:val="28"/>
          <w:szCs w:val="28"/>
        </w:rPr>
        <w:t xml:space="preserve"> 1, признаются безнадежными к взысканию при условии, что они не приостановлены к взысканию в связи с введением процедуры банкротства, по решению суда или вышестоящего налогового органа, не реструктуризированы, срок их уплаты не изменен в соответствии с </w:t>
      </w:r>
      <w:hyperlink r:id="rId6" w:history="1">
        <w:r w:rsidRPr="00615AC3">
          <w:rPr>
            <w:rFonts w:ascii="Times New Roman" w:hAnsi="Times New Roman" w:cs="Times New Roman"/>
            <w:sz w:val="28"/>
            <w:szCs w:val="28"/>
          </w:rPr>
          <w:t>главой 9</w:t>
        </w:r>
      </w:hyperlink>
      <w:r w:rsidRPr="00615AC3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в одном из следующих случаев:</w:t>
      </w:r>
      <w:proofErr w:type="gramEnd"/>
    </w:p>
    <w:p w:rsidR="0066555C" w:rsidRPr="0066555C" w:rsidRDefault="00615AC3" w:rsidP="00615AC3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555C" w:rsidRPr="0066555C">
        <w:rPr>
          <w:rFonts w:ascii="Times New Roman" w:hAnsi="Times New Roman" w:cs="Times New Roman"/>
          <w:sz w:val="28"/>
          <w:szCs w:val="28"/>
        </w:rPr>
        <w:t xml:space="preserve">1) судебным приставом-исполнителем вынесено постановление об окончании исполнительного производства в связи с возвратом взыскателю исполнительного документа по основаниям, </w:t>
      </w:r>
      <w:r w:rsidR="0066555C" w:rsidRPr="0066555C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предусмотренным </w:t>
      </w:r>
      <w:hyperlink r:id="rId7" w:history="1">
        <w:r w:rsidR="0066555C" w:rsidRPr="0066555C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="0066555C" w:rsidRPr="0066555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="0066555C" w:rsidRPr="0066555C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="0066555C" w:rsidRPr="0066555C">
        <w:rPr>
          <w:rFonts w:ascii="Times New Roman" w:hAnsi="Times New Roman" w:cs="Times New Roman"/>
          <w:sz w:val="28"/>
          <w:szCs w:val="28"/>
        </w:rPr>
        <w:t xml:space="preserve"> Федерального закона от 2 октября 2007 года N 229-ФЗ "Об исполнительном производстве";</w:t>
      </w:r>
    </w:p>
    <w:p w:rsidR="0066555C" w:rsidRPr="0066555C" w:rsidRDefault="00615AC3" w:rsidP="00615AC3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555C" w:rsidRPr="0066555C">
        <w:rPr>
          <w:rFonts w:ascii="Times New Roman" w:hAnsi="Times New Roman" w:cs="Times New Roman"/>
          <w:sz w:val="28"/>
          <w:szCs w:val="28"/>
        </w:rPr>
        <w:t>2) исполнительный докуме</w:t>
      </w:r>
      <w:r>
        <w:rPr>
          <w:rFonts w:ascii="Times New Roman" w:hAnsi="Times New Roman" w:cs="Times New Roman"/>
          <w:sz w:val="28"/>
          <w:szCs w:val="28"/>
        </w:rPr>
        <w:t xml:space="preserve">нт не предъявлялся к исполнению </w:t>
      </w:r>
      <w:r w:rsidR="0066555C" w:rsidRPr="0066555C">
        <w:rPr>
          <w:rFonts w:ascii="Times New Roman" w:hAnsi="Times New Roman" w:cs="Times New Roman"/>
          <w:sz w:val="28"/>
          <w:szCs w:val="28"/>
        </w:rPr>
        <w:t>судебному приставу-исполнителю, и срок для его предъявления истек;</w:t>
      </w:r>
    </w:p>
    <w:p w:rsidR="0066555C" w:rsidRPr="0066555C" w:rsidRDefault="00615AC3" w:rsidP="00615AC3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"/>
      <w:bookmarkEnd w:id="2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555C" w:rsidRPr="0066555C">
        <w:rPr>
          <w:rFonts w:ascii="Times New Roman" w:hAnsi="Times New Roman" w:cs="Times New Roman"/>
          <w:sz w:val="28"/>
          <w:szCs w:val="28"/>
        </w:rPr>
        <w:t xml:space="preserve">3) истекли сроки взыскания недоимки, задолженности по пеням и штрафам, установленные Налоговым </w:t>
      </w:r>
      <w:hyperlink r:id="rId9" w:history="1">
        <w:r w:rsidR="0066555C" w:rsidRPr="0066555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66555C" w:rsidRPr="0066555C">
        <w:rPr>
          <w:rFonts w:ascii="Times New Roman" w:hAnsi="Times New Roman" w:cs="Times New Roman"/>
          <w:sz w:val="28"/>
          <w:szCs w:val="28"/>
        </w:rPr>
        <w:t xml:space="preserve"> Российской Федерации, в том числе в судебном порядке.</w:t>
      </w:r>
    </w:p>
    <w:p w:rsidR="0066555C" w:rsidRPr="00615AC3" w:rsidRDefault="0066555C" w:rsidP="00615AC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AC3">
        <w:rPr>
          <w:rFonts w:ascii="Times New Roman" w:hAnsi="Times New Roman" w:cs="Times New Roman"/>
          <w:sz w:val="28"/>
          <w:szCs w:val="28"/>
        </w:rPr>
        <w:t>Списание недоимки, задолженности по пеням и штрафам производится по месту учета налогоплательщика на основании следующих документов:</w:t>
      </w:r>
    </w:p>
    <w:p w:rsidR="0066555C" w:rsidRDefault="00615AC3" w:rsidP="006655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55C">
        <w:rPr>
          <w:rFonts w:ascii="Times New Roman" w:hAnsi="Times New Roman" w:cs="Times New Roman"/>
          <w:sz w:val="28"/>
          <w:szCs w:val="28"/>
        </w:rPr>
        <w:t xml:space="preserve">1) в случае, указанном в </w:t>
      </w:r>
      <w:hyperlink w:anchor="Par4" w:history="1">
        <w:r w:rsidR="0066555C" w:rsidRPr="001F64B3">
          <w:rPr>
            <w:rFonts w:ascii="Times New Roman" w:hAnsi="Times New Roman" w:cs="Times New Roman"/>
            <w:sz w:val="28"/>
            <w:szCs w:val="28"/>
          </w:rPr>
          <w:t>подпункте 1 пункта 2</w:t>
        </w:r>
      </w:hyperlink>
      <w:r w:rsidR="0066555C" w:rsidRPr="001F64B3">
        <w:rPr>
          <w:rFonts w:ascii="Times New Roman" w:hAnsi="Times New Roman" w:cs="Times New Roman"/>
          <w:sz w:val="28"/>
          <w:szCs w:val="28"/>
        </w:rPr>
        <w:t>:</w:t>
      </w:r>
    </w:p>
    <w:p w:rsidR="0066555C" w:rsidRDefault="00615AC3" w:rsidP="00615AC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hyperlink r:id="rId10" w:history="1">
        <w:r w:rsidR="0066555C" w:rsidRPr="001F64B3">
          <w:rPr>
            <w:rFonts w:ascii="Times New Roman" w:hAnsi="Times New Roman" w:cs="Times New Roman"/>
            <w:sz w:val="28"/>
            <w:szCs w:val="28"/>
          </w:rPr>
          <w:t>справки</w:t>
        </w:r>
      </w:hyperlink>
      <w:r w:rsidR="0066555C">
        <w:rPr>
          <w:rFonts w:ascii="Times New Roman" w:hAnsi="Times New Roman" w:cs="Times New Roman"/>
          <w:sz w:val="28"/>
          <w:szCs w:val="28"/>
        </w:rPr>
        <w:t xml:space="preserve"> налогового органа о суммах недоимки и задолженности по пеням и штрафам;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копии постановления судебного пристава-исполнителя об окончании исполнительного производства в связи с возвратом взыскателю исполнительного документа по основаниям, предусмотренным </w:t>
      </w:r>
      <w:hyperlink r:id="rId11" w:history="1">
        <w:r w:rsidRPr="001F64B3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1F64B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1F64B3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Pr="001F64B3">
        <w:rPr>
          <w:rFonts w:ascii="Times New Roman" w:hAnsi="Times New Roman" w:cs="Times New Roman"/>
          <w:sz w:val="28"/>
          <w:szCs w:val="28"/>
        </w:rPr>
        <w:t xml:space="preserve"> Федерального закона от 2 октября 20</w:t>
      </w:r>
      <w:r>
        <w:rPr>
          <w:rFonts w:ascii="Times New Roman" w:hAnsi="Times New Roman" w:cs="Times New Roman"/>
          <w:sz w:val="28"/>
          <w:szCs w:val="28"/>
        </w:rPr>
        <w:t>07 года N 229-ФЗ "Об исполнительном производстве";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случае, указанном в </w:t>
      </w:r>
      <w:hyperlink w:anchor="Par5" w:history="1">
        <w:r w:rsidRPr="001F64B3">
          <w:rPr>
            <w:rFonts w:ascii="Times New Roman" w:hAnsi="Times New Roman" w:cs="Times New Roman"/>
            <w:sz w:val="28"/>
            <w:szCs w:val="28"/>
          </w:rPr>
          <w:t>подпункте 2 пункта 2</w:t>
        </w:r>
      </w:hyperlink>
      <w:r>
        <w:rPr>
          <w:rFonts w:ascii="Times New Roman" w:hAnsi="Times New Roman" w:cs="Times New Roman"/>
          <w:sz w:val="28"/>
          <w:szCs w:val="28"/>
        </w:rPr>
        <w:t>: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1F64B3">
          <w:rPr>
            <w:rFonts w:ascii="Times New Roman" w:hAnsi="Times New Roman" w:cs="Times New Roman"/>
            <w:sz w:val="28"/>
            <w:szCs w:val="28"/>
          </w:rPr>
          <w:t>справки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налогового органа о суммах недоимки и задолженности по пеням и штрафам;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исполнительного документа, который не предъявлялся к исполнению судебному приставу-исполнителю и срок предъявления которого истек;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 случае, указанном в </w:t>
      </w:r>
      <w:hyperlink w:anchor="Par6" w:history="1">
        <w:r w:rsidRPr="001F64B3">
          <w:rPr>
            <w:rFonts w:ascii="Times New Roman" w:hAnsi="Times New Roman" w:cs="Times New Roman"/>
            <w:sz w:val="28"/>
            <w:szCs w:val="28"/>
          </w:rPr>
          <w:t>подпункте 3 пункта 2</w:t>
        </w:r>
      </w:hyperlink>
      <w:r>
        <w:rPr>
          <w:rFonts w:ascii="Times New Roman" w:hAnsi="Times New Roman" w:cs="Times New Roman"/>
          <w:sz w:val="28"/>
          <w:szCs w:val="28"/>
        </w:rPr>
        <w:t>:</w:t>
      </w:r>
    </w:p>
    <w:p w:rsidR="0066555C" w:rsidRDefault="0066555C" w:rsidP="00615AC3">
      <w:pPr>
        <w:autoSpaceDE w:val="0"/>
        <w:autoSpaceDN w:val="0"/>
        <w:adjustRightInd w:val="0"/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CF5D7C">
          <w:rPr>
            <w:rFonts w:ascii="Times New Roman" w:hAnsi="Times New Roman" w:cs="Times New Roman"/>
            <w:sz w:val="28"/>
            <w:szCs w:val="28"/>
          </w:rPr>
          <w:t>справки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налогового органа о суммах недоимки и задолженности по пеням и штрафам;</w:t>
      </w:r>
    </w:p>
    <w:p w:rsidR="0066555C" w:rsidRDefault="00615AC3" w:rsidP="00615AC3">
      <w:pPr>
        <w:autoSpaceDE w:val="0"/>
        <w:autoSpaceDN w:val="0"/>
        <w:adjustRightInd w:val="0"/>
        <w:spacing w:after="0" w:line="240" w:lineRule="auto"/>
        <w:ind w:left="426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55C">
        <w:rPr>
          <w:rFonts w:ascii="Times New Roman" w:hAnsi="Times New Roman" w:cs="Times New Roman"/>
          <w:sz w:val="28"/>
          <w:szCs w:val="28"/>
        </w:rPr>
        <w:t>заключения налогового органа о невозможности взыскания недоимки и задолженности по пеням и штрафам.</w:t>
      </w:r>
    </w:p>
    <w:p w:rsidR="0066555C" w:rsidRPr="00615AC3" w:rsidRDefault="0066555C" w:rsidP="00615AC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AC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555C" w:rsidRDefault="0066555C" w:rsidP="006655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55C" w:rsidRDefault="0066555C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555C" w:rsidRPr="00F02DDD" w:rsidRDefault="0066555C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2DDD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66555C" w:rsidRPr="00F02DDD" w:rsidRDefault="00615AC3" w:rsidP="00615A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А.Г.Полякин</w:t>
      </w:r>
      <w:proofErr w:type="spellEnd"/>
    </w:p>
    <w:p w:rsidR="0066555C" w:rsidRDefault="0066555C" w:rsidP="0066555C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F12960" w:rsidRDefault="00F12960"/>
    <w:sectPr w:rsidR="00F12960" w:rsidSect="00B82051">
      <w:pgSz w:w="11906" w:h="16838"/>
      <w:pgMar w:top="1134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55C"/>
    <w:rsid w:val="000A36C6"/>
    <w:rsid w:val="00615AC3"/>
    <w:rsid w:val="0066555C"/>
    <w:rsid w:val="00F12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48D6842E7230B2946C50C40810EA338CB6CD0344A5D860E6C1CBACEF02116C9B23C53378A97FE53Du0J" TargetMode="External"/><Relationship Id="rId13" Type="http://schemas.openxmlformats.org/officeDocument/2006/relationships/hyperlink" Target="consultantplus://offline/ref=6248D6842E7230B2946C50C40810EA338CB5C50345A5D860E6C1CBACEF02116C9B23C53737u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48D6842E7230B2946C50C40810EA338CB6CD0344A5D860E6C1CBACEF02116C9B23C53378A97FE53Du1J" TargetMode="External"/><Relationship Id="rId12" Type="http://schemas.openxmlformats.org/officeDocument/2006/relationships/hyperlink" Target="consultantplus://offline/ref=6248D6842E7230B2946C50C40810EA338CB6CD0344A5D860E6C1CBACEF02116C9B23C53378A97FE53Du0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248D6842E7230B2946C50C40810EA338CBCCF0C4AA6D860E6C1CBACEF02116C9B23C53171AD37uEJ" TargetMode="External"/><Relationship Id="rId11" Type="http://schemas.openxmlformats.org/officeDocument/2006/relationships/hyperlink" Target="consultantplus://offline/ref=6248D6842E7230B2946C50C40810EA338CB6CD0344A5D860E6C1CBACEF02116C9B23C53378A97FE53Du1J" TargetMode="External"/><Relationship Id="rId5" Type="http://schemas.openxmlformats.org/officeDocument/2006/relationships/hyperlink" Target="consultantplus://offline/ref=6248D6842E7230B2946C4EC91E7CB73F8ABF930744ADD135BF9E90F1B80B1B3BDC6C9C713CA47DE1D913FF36u7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248D6842E7230B2946C50C40810EA338CB5C50345A5D860E6C1CBACEF02116C9B23C53737uF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48D6842E7230B2946C50C40810EA338CBCCF0C4AA6D860E6C1CBACEF30u2J" TargetMode="External"/><Relationship Id="rId14" Type="http://schemas.openxmlformats.org/officeDocument/2006/relationships/hyperlink" Target="consultantplus://offline/ref=6248D6842E7230B2946C50C40810EA338CB5C50345A5D860E6C1CBACEF02116C9B23C53737u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2018-02-20T12:00:00Z</cp:lastPrinted>
  <dcterms:created xsi:type="dcterms:W3CDTF">2018-02-20T11:45:00Z</dcterms:created>
  <dcterms:modified xsi:type="dcterms:W3CDTF">2018-02-20T12:05:00Z</dcterms:modified>
</cp:coreProperties>
</file>