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579" w:rsidRDefault="00D36579" w:rsidP="00D36579">
      <w:pPr>
        <w:jc w:val="right"/>
        <w:rPr>
          <w:rFonts w:ascii="Monotype Corsiva" w:hAnsi="Monotype Corsiva"/>
          <w:b/>
          <w:sz w:val="27"/>
          <w:szCs w:val="27"/>
        </w:rPr>
      </w:pPr>
      <w:r>
        <w:rPr>
          <w:rFonts w:ascii="Monotype Corsiva" w:hAnsi="Monotype Corsiva"/>
          <w:b/>
          <w:sz w:val="27"/>
          <w:szCs w:val="27"/>
        </w:rPr>
        <w:tab/>
        <w:t xml:space="preserve">Издается с  22 ноября 2005 года             </w:t>
      </w:r>
    </w:p>
    <w:p w:rsidR="00D36579" w:rsidRDefault="00D36579" w:rsidP="00D36579">
      <w:pPr>
        <w:rPr>
          <w:sz w:val="23"/>
          <w:szCs w:val="23"/>
        </w:rPr>
      </w:pPr>
    </w:p>
    <w:p w:rsidR="00D36579" w:rsidRDefault="00D36579" w:rsidP="00D36579">
      <w:pPr>
        <w:jc w:val="center"/>
        <w:rPr>
          <w:i/>
          <w:sz w:val="23"/>
          <w:szCs w:val="23"/>
        </w:rPr>
      </w:pPr>
      <w:r>
        <w:rPr>
          <w:rFonts w:ascii="Monotype Corsiva" w:hAnsi="Monotype Corsiva"/>
          <w:i/>
          <w:sz w:val="23"/>
          <w:szCs w:val="23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75pt;height:65.2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D36579" w:rsidRDefault="00D36579" w:rsidP="00D36579">
      <w:pPr>
        <w:pBdr>
          <w:top w:val="double" w:sz="6" w:space="1" w:color="auto"/>
          <w:bottom w:val="double" w:sz="6" w:space="1" w:color="auto"/>
        </w:pBdr>
        <w:ind w:firstLine="708"/>
        <w:jc w:val="center"/>
        <w:rPr>
          <w:sz w:val="24"/>
          <w:szCs w:val="24"/>
        </w:rPr>
      </w:pPr>
      <w:r w:rsidRPr="00D36579">
        <w:rPr>
          <w:rFonts w:ascii="Arial" w:hAnsi="Arial" w:cs="Arial"/>
          <w:b/>
          <w:sz w:val="24"/>
          <w:szCs w:val="24"/>
        </w:rPr>
        <w:t>Газета Горского сельского поселения</w:t>
      </w:r>
      <w:r w:rsidRPr="00D36579">
        <w:rPr>
          <w:rFonts w:ascii="Arial" w:hAnsi="Arial" w:cs="Arial"/>
          <w:i/>
          <w:sz w:val="24"/>
          <w:szCs w:val="24"/>
        </w:rPr>
        <w:t xml:space="preserve">  </w:t>
      </w:r>
      <w:r w:rsidRPr="00D36579">
        <w:rPr>
          <w:rFonts w:ascii="Arial" w:hAnsi="Arial" w:cs="Arial"/>
          <w:i/>
          <w:sz w:val="24"/>
          <w:szCs w:val="24"/>
        </w:rPr>
        <w:tab/>
      </w:r>
      <w:r w:rsidRPr="00D36579">
        <w:rPr>
          <w:rFonts w:ascii="Arial" w:hAnsi="Arial" w:cs="Arial"/>
          <w:b/>
          <w:i/>
          <w:sz w:val="24"/>
          <w:szCs w:val="24"/>
        </w:rPr>
        <w:t>№ 6</w:t>
      </w:r>
      <w:r w:rsidRPr="00D36579">
        <w:rPr>
          <w:rFonts w:ascii="Arial" w:hAnsi="Arial" w:cs="Arial"/>
          <w:i/>
          <w:sz w:val="24"/>
          <w:szCs w:val="24"/>
        </w:rPr>
        <w:tab/>
      </w:r>
      <w:r w:rsidRPr="00D36579">
        <w:rPr>
          <w:rFonts w:ascii="Arial" w:hAnsi="Arial" w:cs="Arial"/>
          <w:i/>
          <w:sz w:val="24"/>
          <w:szCs w:val="24"/>
        </w:rPr>
        <w:tab/>
      </w:r>
      <w:r w:rsidRPr="00D36579">
        <w:rPr>
          <w:rFonts w:ascii="Arial" w:hAnsi="Arial" w:cs="Arial"/>
          <w:i/>
          <w:sz w:val="24"/>
          <w:szCs w:val="24"/>
        </w:rPr>
        <w:tab/>
      </w:r>
      <w:r w:rsidRPr="00D36579">
        <w:rPr>
          <w:rFonts w:ascii="Arial" w:hAnsi="Arial" w:cs="Arial"/>
          <w:i/>
          <w:sz w:val="24"/>
          <w:szCs w:val="24"/>
        </w:rPr>
        <w:tab/>
      </w:r>
      <w:r w:rsidRPr="00D36579">
        <w:rPr>
          <w:rFonts w:ascii="Arial" w:hAnsi="Arial" w:cs="Arial"/>
          <w:i/>
          <w:sz w:val="24"/>
          <w:szCs w:val="24"/>
        </w:rPr>
        <w:tab/>
      </w:r>
      <w:r w:rsidRPr="00D36579">
        <w:rPr>
          <w:rFonts w:ascii="Arial" w:hAnsi="Arial" w:cs="Arial"/>
          <w:i/>
          <w:sz w:val="24"/>
          <w:szCs w:val="24"/>
        </w:rPr>
        <w:tab/>
      </w:r>
      <w:r w:rsidRPr="00D36579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понедельник</w:t>
      </w:r>
      <w:r w:rsidRPr="00D36579">
        <w:rPr>
          <w:rFonts w:ascii="Arial" w:hAnsi="Arial" w:cs="Arial"/>
          <w:i/>
          <w:sz w:val="24"/>
          <w:szCs w:val="24"/>
        </w:rPr>
        <w:t xml:space="preserve"> </w:t>
      </w:r>
      <w:r w:rsidRPr="00D36579">
        <w:rPr>
          <w:rFonts w:ascii="Arial" w:hAnsi="Arial" w:cs="Arial"/>
          <w:b/>
          <w:i/>
          <w:sz w:val="24"/>
          <w:szCs w:val="24"/>
        </w:rPr>
        <w:t xml:space="preserve">      12 февраля  2018 года</w:t>
      </w:r>
      <w:r w:rsidRPr="00D36579">
        <w:rPr>
          <w:rFonts w:ascii="Arial" w:hAnsi="Arial" w:cs="Arial"/>
          <w:b/>
          <w:i/>
          <w:sz w:val="24"/>
          <w:szCs w:val="24"/>
        </w:rPr>
        <w:tab/>
        <w:t>.</w:t>
      </w:r>
      <w:r>
        <w:rPr>
          <w:color w:val="000000"/>
        </w:rPr>
        <w:t xml:space="preserve">                </w:t>
      </w:r>
    </w:p>
    <w:p w:rsidR="00D36579" w:rsidRDefault="00D36579" w:rsidP="00D36579">
      <w:pPr>
        <w:pStyle w:val="ConsPlusNormal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D36579" w:rsidRPr="008867B4" w:rsidRDefault="00D36579" w:rsidP="00D36579">
      <w:pPr>
        <w:pStyle w:val="a3"/>
        <w:rPr>
          <w:rFonts w:ascii="Arial" w:hAnsi="Arial" w:cs="Arial"/>
          <w:sz w:val="20"/>
          <w:szCs w:val="20"/>
        </w:rPr>
      </w:pPr>
      <w:r w:rsidRPr="008867B4">
        <w:rPr>
          <w:rFonts w:ascii="Arial" w:hAnsi="Arial" w:cs="Arial"/>
          <w:sz w:val="20"/>
          <w:szCs w:val="20"/>
        </w:rPr>
        <w:t xml:space="preserve">                                     В </w:t>
      </w:r>
      <w:proofErr w:type="spellStart"/>
      <w:r w:rsidRPr="008867B4">
        <w:rPr>
          <w:rFonts w:ascii="Arial" w:hAnsi="Arial" w:cs="Arial"/>
          <w:sz w:val="20"/>
          <w:szCs w:val="20"/>
        </w:rPr>
        <w:t>сегодняйшей</w:t>
      </w:r>
      <w:proofErr w:type="spellEnd"/>
      <w:r w:rsidRPr="008867B4">
        <w:rPr>
          <w:rFonts w:ascii="Arial" w:hAnsi="Arial" w:cs="Arial"/>
          <w:sz w:val="20"/>
          <w:szCs w:val="20"/>
        </w:rPr>
        <w:t xml:space="preserve"> газете Администрация Горского сельского поселения Большеигнатовского муниципального района Республики публикует</w:t>
      </w:r>
      <w:proofErr w:type="gramStart"/>
      <w:r w:rsidRPr="008867B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:</w:t>
      </w:r>
      <w:proofErr w:type="gramEnd"/>
      <w:r w:rsidRPr="008867B4">
        <w:rPr>
          <w:rFonts w:ascii="Arial" w:hAnsi="Arial" w:cs="Arial"/>
          <w:sz w:val="20"/>
          <w:szCs w:val="20"/>
        </w:rPr>
        <w:t xml:space="preserve"> Распоряжение администрации Горского сельского поселения «</w:t>
      </w:r>
      <w:proofErr w:type="spellStart"/>
      <w:r>
        <w:rPr>
          <w:rFonts w:ascii="Arial" w:hAnsi="Arial" w:cs="Arial"/>
          <w:sz w:val="20"/>
          <w:szCs w:val="20"/>
        </w:rPr>
        <w:t>Оназначении</w:t>
      </w:r>
      <w:proofErr w:type="spellEnd"/>
      <w:r>
        <w:rPr>
          <w:rFonts w:ascii="Arial" w:hAnsi="Arial" w:cs="Arial"/>
          <w:sz w:val="20"/>
          <w:szCs w:val="20"/>
        </w:rPr>
        <w:t xml:space="preserve"> контрактного </w:t>
      </w:r>
      <w:proofErr w:type="spellStart"/>
      <w:r>
        <w:rPr>
          <w:rFonts w:ascii="Arial" w:hAnsi="Arial" w:cs="Arial"/>
          <w:sz w:val="20"/>
          <w:szCs w:val="20"/>
        </w:rPr>
        <w:t>упарвляющего</w:t>
      </w:r>
      <w:proofErr w:type="spellEnd"/>
      <w:r>
        <w:rPr>
          <w:rFonts w:ascii="Arial" w:hAnsi="Arial" w:cs="Arial"/>
          <w:sz w:val="20"/>
          <w:szCs w:val="20"/>
        </w:rPr>
        <w:t xml:space="preserve"> в Администрации горского сельского поселения Большеигнатовского муниципального района Республики Мордовия», «</w:t>
      </w:r>
      <w:proofErr w:type="spellStart"/>
      <w:r>
        <w:rPr>
          <w:rFonts w:ascii="Arial" w:hAnsi="Arial" w:cs="Arial"/>
          <w:sz w:val="20"/>
          <w:szCs w:val="20"/>
        </w:rPr>
        <w:t>Оназначении</w:t>
      </w:r>
      <w:proofErr w:type="spellEnd"/>
      <w:r>
        <w:rPr>
          <w:rFonts w:ascii="Arial" w:hAnsi="Arial" w:cs="Arial"/>
          <w:sz w:val="20"/>
          <w:szCs w:val="20"/>
        </w:rPr>
        <w:t xml:space="preserve"> ответственных </w:t>
      </w:r>
      <w:proofErr w:type="spellStart"/>
      <w:r>
        <w:rPr>
          <w:rFonts w:ascii="Arial" w:hAnsi="Arial" w:cs="Arial"/>
          <w:sz w:val="20"/>
          <w:szCs w:val="20"/>
        </w:rPr>
        <w:t>должносных</w:t>
      </w:r>
      <w:proofErr w:type="spellEnd"/>
      <w:r>
        <w:rPr>
          <w:rFonts w:ascii="Arial" w:hAnsi="Arial" w:cs="Arial"/>
          <w:sz w:val="20"/>
          <w:szCs w:val="20"/>
        </w:rPr>
        <w:t xml:space="preserve"> лиц за эксплуатацию ГТС»</w:t>
      </w:r>
    </w:p>
    <w:p w:rsidR="00D36579" w:rsidRPr="00D36579" w:rsidRDefault="00D36579" w:rsidP="00D36579">
      <w:pPr>
        <w:jc w:val="center"/>
        <w:outlineLvl w:val="0"/>
        <w:rPr>
          <w:rFonts w:ascii="Arial" w:hAnsi="Arial" w:cs="Arial"/>
          <w:b/>
          <w:bCs/>
          <w:spacing w:val="8"/>
        </w:rPr>
      </w:pPr>
      <w:r>
        <w:tab/>
      </w:r>
      <w:r w:rsidRPr="00D36579">
        <w:rPr>
          <w:rFonts w:ascii="Arial" w:hAnsi="Arial" w:cs="Arial"/>
          <w:b/>
          <w:bCs/>
          <w:spacing w:val="8"/>
        </w:rPr>
        <w:t xml:space="preserve">Администрация </w:t>
      </w:r>
    </w:p>
    <w:p w:rsidR="00D36579" w:rsidRPr="00D36579" w:rsidRDefault="00D36579" w:rsidP="00D36579">
      <w:pPr>
        <w:jc w:val="center"/>
        <w:outlineLvl w:val="0"/>
        <w:rPr>
          <w:rFonts w:ascii="Arial" w:hAnsi="Arial" w:cs="Arial"/>
          <w:b/>
          <w:bCs/>
          <w:spacing w:val="8"/>
        </w:rPr>
      </w:pPr>
      <w:r w:rsidRPr="00D36579">
        <w:rPr>
          <w:rFonts w:ascii="Arial" w:hAnsi="Arial" w:cs="Arial"/>
          <w:b/>
          <w:bCs/>
          <w:spacing w:val="8"/>
        </w:rPr>
        <w:t xml:space="preserve"> Горского сельского поселения </w:t>
      </w:r>
    </w:p>
    <w:p w:rsidR="00D36579" w:rsidRPr="00D36579" w:rsidRDefault="00D36579" w:rsidP="00D36579">
      <w:pPr>
        <w:jc w:val="center"/>
        <w:outlineLvl w:val="0"/>
        <w:rPr>
          <w:rFonts w:ascii="Arial" w:hAnsi="Arial" w:cs="Arial"/>
          <w:b/>
          <w:bCs/>
          <w:spacing w:val="8"/>
        </w:rPr>
      </w:pPr>
      <w:r w:rsidRPr="00D36579">
        <w:rPr>
          <w:rFonts w:ascii="Arial" w:hAnsi="Arial" w:cs="Arial"/>
          <w:b/>
          <w:bCs/>
          <w:spacing w:val="8"/>
        </w:rPr>
        <w:t>Большеигнатовского муниципального района</w:t>
      </w:r>
    </w:p>
    <w:p w:rsidR="00D36579" w:rsidRPr="00D36579" w:rsidRDefault="00D36579" w:rsidP="00D36579">
      <w:pPr>
        <w:jc w:val="center"/>
        <w:outlineLvl w:val="0"/>
        <w:rPr>
          <w:rFonts w:ascii="Arial" w:hAnsi="Arial" w:cs="Arial"/>
          <w:b/>
          <w:bCs/>
          <w:spacing w:val="8"/>
        </w:rPr>
      </w:pPr>
      <w:r w:rsidRPr="00D36579">
        <w:rPr>
          <w:rFonts w:ascii="Arial" w:hAnsi="Arial" w:cs="Arial"/>
          <w:b/>
          <w:bCs/>
          <w:spacing w:val="8"/>
        </w:rPr>
        <w:t xml:space="preserve"> Республики Мордовия</w:t>
      </w:r>
      <w:r w:rsidRPr="00D36579">
        <w:rPr>
          <w:rFonts w:ascii="Arial" w:hAnsi="Arial" w:cs="Arial"/>
        </w:rPr>
        <w:t xml:space="preserve"> </w:t>
      </w:r>
    </w:p>
    <w:p w:rsidR="00D36579" w:rsidRPr="00D36579" w:rsidRDefault="00D36579" w:rsidP="00D36579">
      <w:pPr>
        <w:jc w:val="center"/>
        <w:rPr>
          <w:rFonts w:ascii="Arial" w:hAnsi="Arial" w:cs="Arial"/>
          <w:b/>
          <w:bCs/>
        </w:rPr>
      </w:pPr>
    </w:p>
    <w:p w:rsidR="00D36579" w:rsidRPr="00D36579" w:rsidRDefault="00D36579" w:rsidP="00D36579">
      <w:pPr>
        <w:jc w:val="center"/>
        <w:rPr>
          <w:rFonts w:ascii="Arial" w:hAnsi="Arial" w:cs="Arial"/>
          <w:b/>
          <w:bCs/>
        </w:rPr>
      </w:pPr>
      <w:r w:rsidRPr="00D36579">
        <w:rPr>
          <w:rFonts w:ascii="Arial" w:hAnsi="Arial" w:cs="Arial"/>
          <w:b/>
          <w:bCs/>
        </w:rPr>
        <w:t>Распоряжение</w:t>
      </w:r>
    </w:p>
    <w:p w:rsidR="00D36579" w:rsidRPr="00D36579" w:rsidRDefault="00D36579" w:rsidP="00D36579">
      <w:pPr>
        <w:tabs>
          <w:tab w:val="left" w:pos="-2552"/>
          <w:tab w:val="left" w:pos="0"/>
          <w:tab w:val="right" w:pos="10632"/>
        </w:tabs>
        <w:rPr>
          <w:rFonts w:ascii="Arial" w:hAnsi="Arial" w:cs="Arial"/>
          <w:b/>
          <w:spacing w:val="8"/>
        </w:rPr>
      </w:pPr>
    </w:p>
    <w:p w:rsidR="00D36579" w:rsidRPr="00D36579" w:rsidRDefault="00D36579" w:rsidP="00D36579">
      <w:pPr>
        <w:tabs>
          <w:tab w:val="left" w:pos="-2552"/>
          <w:tab w:val="right" w:pos="10632"/>
        </w:tabs>
        <w:rPr>
          <w:rFonts w:ascii="Arial" w:hAnsi="Arial" w:cs="Arial"/>
          <w:spacing w:val="8"/>
        </w:rPr>
      </w:pPr>
      <w:r w:rsidRPr="00D36579">
        <w:rPr>
          <w:rFonts w:ascii="Arial" w:hAnsi="Arial" w:cs="Arial"/>
          <w:spacing w:val="8"/>
        </w:rPr>
        <w:t xml:space="preserve"> </w:t>
      </w:r>
      <w:r>
        <w:rPr>
          <w:rFonts w:ascii="Arial" w:hAnsi="Arial" w:cs="Arial"/>
          <w:spacing w:val="8"/>
        </w:rPr>
        <w:t xml:space="preserve">                    </w:t>
      </w:r>
      <w:r w:rsidRPr="00D36579">
        <w:rPr>
          <w:rFonts w:ascii="Arial" w:hAnsi="Arial" w:cs="Arial"/>
          <w:spacing w:val="8"/>
        </w:rPr>
        <w:t xml:space="preserve">“12” февраля 2018 г.                                                                 </w:t>
      </w:r>
      <w:r w:rsidRPr="00D36579">
        <w:rPr>
          <w:rFonts w:ascii="Arial" w:hAnsi="Arial" w:cs="Arial"/>
          <w:spacing w:val="8"/>
        </w:rPr>
        <w:sym w:font="Times New Roman" w:char="2116"/>
      </w:r>
      <w:r w:rsidRPr="00D36579">
        <w:rPr>
          <w:rFonts w:ascii="Arial" w:hAnsi="Arial" w:cs="Arial"/>
          <w:spacing w:val="8"/>
        </w:rPr>
        <w:t xml:space="preserve"> 3</w:t>
      </w:r>
    </w:p>
    <w:p w:rsidR="00D36579" w:rsidRPr="00D36579" w:rsidRDefault="00D36579" w:rsidP="00D36579">
      <w:pPr>
        <w:jc w:val="center"/>
        <w:rPr>
          <w:rFonts w:ascii="Arial" w:hAnsi="Arial" w:cs="Arial"/>
          <w:bCs/>
        </w:rPr>
      </w:pPr>
      <w:r w:rsidRPr="00D36579">
        <w:rPr>
          <w:rFonts w:ascii="Arial" w:hAnsi="Arial" w:cs="Arial"/>
          <w:bCs/>
        </w:rPr>
        <w:t>с. Горки</w:t>
      </w:r>
    </w:p>
    <w:p w:rsidR="00D36579" w:rsidRPr="00D36579" w:rsidRDefault="00D36579" w:rsidP="00D36579">
      <w:pPr>
        <w:tabs>
          <w:tab w:val="left" w:pos="2835"/>
        </w:tabs>
        <w:rPr>
          <w:rFonts w:ascii="Arial" w:hAnsi="Arial" w:cs="Arial"/>
        </w:rPr>
      </w:pPr>
    </w:p>
    <w:p w:rsidR="00D36579" w:rsidRPr="00D36579" w:rsidRDefault="00D36579" w:rsidP="00D36579">
      <w:pPr>
        <w:tabs>
          <w:tab w:val="left" w:pos="4678"/>
        </w:tabs>
        <w:ind w:right="4295"/>
        <w:rPr>
          <w:rFonts w:ascii="Arial" w:hAnsi="Arial" w:cs="Arial"/>
        </w:rPr>
      </w:pPr>
      <w:r w:rsidRPr="00D36579">
        <w:rPr>
          <w:rFonts w:ascii="Arial" w:hAnsi="Arial" w:cs="Arial"/>
        </w:rPr>
        <w:t>О назначении контрактного управляющего в Администрации Горского сельского поселения Большеигнатовского муниципального района Республики Мордовия</w:t>
      </w:r>
    </w:p>
    <w:p w:rsidR="00D36579" w:rsidRPr="00D36579" w:rsidRDefault="00D36579" w:rsidP="00D36579">
      <w:pPr>
        <w:tabs>
          <w:tab w:val="left" w:pos="3686"/>
        </w:tabs>
        <w:jc w:val="both"/>
        <w:rPr>
          <w:rFonts w:ascii="Arial" w:hAnsi="Arial" w:cs="Arial"/>
        </w:rPr>
      </w:pPr>
      <w:r w:rsidRPr="00D36579">
        <w:rPr>
          <w:rFonts w:ascii="Arial" w:hAnsi="Arial" w:cs="Arial"/>
        </w:rPr>
        <w:tab/>
      </w:r>
    </w:p>
    <w:p w:rsidR="00D36579" w:rsidRPr="00D36579" w:rsidRDefault="00D36579" w:rsidP="00D36579">
      <w:pPr>
        <w:jc w:val="both"/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    В соответствии со ст. 38 Федерального закона от 05 апреля 2013                                                                                                                                                                                                                                                                 года № 44-ФЗ «О контрактной системе в сфере закупок товаров, услуг для обеспечения государственных и муниципальных нужд»: </w:t>
      </w:r>
    </w:p>
    <w:p w:rsidR="00D36579" w:rsidRPr="00D36579" w:rsidRDefault="00D36579" w:rsidP="00D36579">
      <w:pPr>
        <w:jc w:val="both"/>
        <w:rPr>
          <w:rFonts w:ascii="Arial" w:hAnsi="Arial" w:cs="Arial"/>
        </w:rPr>
      </w:pPr>
    </w:p>
    <w:p w:rsidR="00D36579" w:rsidRPr="00D36579" w:rsidRDefault="00D36579" w:rsidP="00D36579">
      <w:pPr>
        <w:jc w:val="both"/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     1. Назначить контрактным управляющим, ответственным за осуществление закупок для нужд Горского сельского поселения Большеигнатовского муниципального района Республики Мордовия  Главу Горского сельского поселения Большеигнатовского муниципального района Республики Мордовия </w:t>
      </w:r>
      <w:proofErr w:type="spellStart"/>
      <w:r w:rsidRPr="00D36579">
        <w:rPr>
          <w:rFonts w:ascii="Arial" w:hAnsi="Arial" w:cs="Arial"/>
        </w:rPr>
        <w:t>Жаркову</w:t>
      </w:r>
      <w:proofErr w:type="spellEnd"/>
      <w:r w:rsidRPr="00D36579">
        <w:rPr>
          <w:rFonts w:ascii="Arial" w:hAnsi="Arial" w:cs="Arial"/>
        </w:rPr>
        <w:t xml:space="preserve"> Татьяну Александровну.</w:t>
      </w:r>
    </w:p>
    <w:p w:rsidR="00D36579" w:rsidRPr="00D36579" w:rsidRDefault="00D36579" w:rsidP="00D36579">
      <w:pPr>
        <w:jc w:val="both"/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    2. Утвердить Типовые условия должностного регламента (должностной инструкции) контрактного управляющего (прилагается).</w:t>
      </w:r>
    </w:p>
    <w:p w:rsidR="00D36579" w:rsidRPr="00D36579" w:rsidRDefault="00D36579" w:rsidP="00D36579">
      <w:pPr>
        <w:jc w:val="both"/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     3. Распоряжение вступает в силу с момента его официального опубликования в местной газете «Вектор»</w:t>
      </w:r>
    </w:p>
    <w:p w:rsidR="00D36579" w:rsidRPr="00D36579" w:rsidRDefault="00D36579" w:rsidP="00D36579">
      <w:pPr>
        <w:tabs>
          <w:tab w:val="left" w:pos="0"/>
          <w:tab w:val="left" w:pos="142"/>
          <w:tab w:val="left" w:pos="284"/>
        </w:tabs>
        <w:jc w:val="both"/>
        <w:rPr>
          <w:rFonts w:ascii="Arial" w:hAnsi="Arial" w:cs="Arial"/>
        </w:rPr>
      </w:pPr>
    </w:p>
    <w:p w:rsidR="00D36579" w:rsidRPr="00D36579" w:rsidRDefault="00D36579" w:rsidP="00D36579">
      <w:pPr>
        <w:rPr>
          <w:rFonts w:ascii="Arial" w:hAnsi="Arial" w:cs="Arial"/>
        </w:rPr>
      </w:pPr>
      <w:r w:rsidRPr="00D36579">
        <w:rPr>
          <w:rFonts w:ascii="Arial" w:hAnsi="Arial" w:cs="Arial"/>
        </w:rPr>
        <w:t>Глава  Горского сельского поселения</w:t>
      </w:r>
    </w:p>
    <w:p w:rsidR="00D36579" w:rsidRPr="00D36579" w:rsidRDefault="00D36579" w:rsidP="00D36579">
      <w:pPr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Большеигнатовского муниципального района </w:t>
      </w:r>
    </w:p>
    <w:p w:rsidR="00D36579" w:rsidRPr="00D36579" w:rsidRDefault="00D36579" w:rsidP="00D36579">
      <w:pPr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Республики Мордовия                                                                   </w:t>
      </w:r>
      <w:proofErr w:type="spellStart"/>
      <w:r w:rsidRPr="00D36579">
        <w:rPr>
          <w:rFonts w:ascii="Arial" w:hAnsi="Arial" w:cs="Arial"/>
        </w:rPr>
        <w:t>Т.А.Жаркова</w:t>
      </w:r>
      <w:proofErr w:type="spellEnd"/>
    </w:p>
    <w:p w:rsidR="00D36579" w:rsidRDefault="00D36579" w:rsidP="00D36579">
      <w:pPr>
        <w:jc w:val="right"/>
        <w:rPr>
          <w:rFonts w:ascii="Arial" w:hAnsi="Arial" w:cs="Arial"/>
        </w:rPr>
      </w:pPr>
    </w:p>
    <w:p w:rsidR="00D36579" w:rsidRPr="00D36579" w:rsidRDefault="00D36579" w:rsidP="00D36579">
      <w:pPr>
        <w:jc w:val="right"/>
        <w:rPr>
          <w:rFonts w:ascii="Arial" w:hAnsi="Arial" w:cs="Arial"/>
        </w:rPr>
      </w:pPr>
      <w:r w:rsidRPr="00D36579">
        <w:rPr>
          <w:rFonts w:ascii="Arial" w:hAnsi="Arial" w:cs="Arial"/>
        </w:rPr>
        <w:t>Приложение</w:t>
      </w:r>
    </w:p>
    <w:p w:rsidR="00D36579" w:rsidRPr="00D36579" w:rsidRDefault="00D36579" w:rsidP="00D36579">
      <w:pPr>
        <w:jc w:val="right"/>
        <w:rPr>
          <w:rFonts w:ascii="Arial" w:hAnsi="Arial" w:cs="Arial"/>
        </w:rPr>
      </w:pPr>
      <w:r w:rsidRPr="00D36579">
        <w:rPr>
          <w:rFonts w:ascii="Arial" w:hAnsi="Arial" w:cs="Arial"/>
        </w:rPr>
        <w:t>к распоряжению администрации</w:t>
      </w:r>
    </w:p>
    <w:p w:rsidR="00D36579" w:rsidRPr="00D36579" w:rsidRDefault="00D36579" w:rsidP="00D36579">
      <w:pPr>
        <w:jc w:val="right"/>
        <w:rPr>
          <w:rFonts w:ascii="Arial" w:hAnsi="Arial" w:cs="Arial"/>
        </w:rPr>
      </w:pPr>
      <w:r w:rsidRPr="00D36579">
        <w:rPr>
          <w:rFonts w:ascii="Arial" w:hAnsi="Arial" w:cs="Arial"/>
        </w:rPr>
        <w:t>Горского сельского поселения</w:t>
      </w:r>
    </w:p>
    <w:p w:rsidR="00D36579" w:rsidRPr="00D36579" w:rsidRDefault="00D36579" w:rsidP="00D36579">
      <w:pPr>
        <w:jc w:val="right"/>
        <w:rPr>
          <w:rFonts w:ascii="Arial" w:hAnsi="Arial" w:cs="Arial"/>
        </w:rPr>
      </w:pPr>
      <w:r w:rsidRPr="00D36579">
        <w:rPr>
          <w:rFonts w:ascii="Arial" w:hAnsi="Arial" w:cs="Arial"/>
        </w:rPr>
        <w:t>Большеигнатовского муниципального</w:t>
      </w:r>
    </w:p>
    <w:p w:rsidR="00D36579" w:rsidRPr="00D36579" w:rsidRDefault="00D36579" w:rsidP="00D36579">
      <w:pPr>
        <w:jc w:val="right"/>
        <w:rPr>
          <w:rFonts w:ascii="Arial" w:hAnsi="Arial" w:cs="Arial"/>
        </w:rPr>
      </w:pPr>
      <w:r w:rsidRPr="00D36579">
        <w:rPr>
          <w:rFonts w:ascii="Arial" w:hAnsi="Arial" w:cs="Arial"/>
        </w:rPr>
        <w:t>района Республики Мордовия</w:t>
      </w:r>
    </w:p>
    <w:p w:rsidR="00D36579" w:rsidRPr="00D36579" w:rsidRDefault="00D36579" w:rsidP="00D36579">
      <w:pPr>
        <w:jc w:val="right"/>
        <w:rPr>
          <w:rFonts w:ascii="Arial" w:hAnsi="Arial" w:cs="Arial"/>
        </w:rPr>
      </w:pPr>
      <w:r w:rsidRPr="00D36579">
        <w:rPr>
          <w:rFonts w:ascii="Arial" w:hAnsi="Arial" w:cs="Arial"/>
        </w:rPr>
        <w:t>от 12.02.2018</w:t>
      </w:r>
      <w:bookmarkStart w:id="0" w:name="_GoBack"/>
      <w:bookmarkEnd w:id="0"/>
      <w:r w:rsidRPr="00D36579">
        <w:rPr>
          <w:rFonts w:ascii="Arial" w:hAnsi="Arial" w:cs="Arial"/>
        </w:rPr>
        <w:t xml:space="preserve"> №3</w:t>
      </w:r>
    </w:p>
    <w:p w:rsidR="00D36579" w:rsidRPr="00D36579" w:rsidRDefault="00D36579" w:rsidP="00D36579">
      <w:pPr>
        <w:jc w:val="both"/>
        <w:rPr>
          <w:rFonts w:ascii="Arial" w:hAnsi="Arial" w:cs="Arial"/>
        </w:rPr>
      </w:pPr>
    </w:p>
    <w:p w:rsidR="00D36579" w:rsidRPr="00D36579" w:rsidRDefault="00D36579" w:rsidP="00D36579">
      <w:pPr>
        <w:ind w:firstLine="540"/>
        <w:jc w:val="center"/>
        <w:rPr>
          <w:rFonts w:ascii="Arial" w:hAnsi="Arial" w:cs="Arial"/>
          <w:b/>
        </w:rPr>
      </w:pPr>
      <w:r w:rsidRPr="00D36579">
        <w:rPr>
          <w:rFonts w:ascii="Arial" w:hAnsi="Arial" w:cs="Arial"/>
          <w:b/>
        </w:rPr>
        <w:t xml:space="preserve">Типовые условия </w:t>
      </w:r>
    </w:p>
    <w:p w:rsidR="00D36579" w:rsidRPr="00D36579" w:rsidRDefault="00D36579" w:rsidP="00D36579">
      <w:pPr>
        <w:ind w:firstLine="540"/>
        <w:jc w:val="center"/>
        <w:rPr>
          <w:rFonts w:ascii="Arial" w:hAnsi="Arial" w:cs="Arial"/>
          <w:b/>
        </w:rPr>
      </w:pPr>
      <w:r w:rsidRPr="00D36579">
        <w:rPr>
          <w:rFonts w:ascii="Arial" w:hAnsi="Arial" w:cs="Arial"/>
          <w:b/>
        </w:rPr>
        <w:t xml:space="preserve">должностного регламента (должностной инструкции) </w:t>
      </w:r>
    </w:p>
    <w:p w:rsidR="00D36579" w:rsidRPr="00D36579" w:rsidRDefault="00D36579" w:rsidP="00D36579">
      <w:pPr>
        <w:ind w:firstLine="540"/>
        <w:jc w:val="center"/>
        <w:rPr>
          <w:rFonts w:ascii="Arial" w:hAnsi="Arial" w:cs="Arial"/>
          <w:b/>
        </w:rPr>
      </w:pPr>
      <w:r w:rsidRPr="00D36579">
        <w:rPr>
          <w:rFonts w:ascii="Arial" w:hAnsi="Arial" w:cs="Arial"/>
          <w:b/>
        </w:rPr>
        <w:t>контрактного управляющего</w:t>
      </w:r>
    </w:p>
    <w:p w:rsidR="00D36579" w:rsidRPr="00D36579" w:rsidRDefault="00D36579" w:rsidP="00D36579">
      <w:pPr>
        <w:ind w:firstLine="709"/>
        <w:jc w:val="both"/>
        <w:rPr>
          <w:rFonts w:ascii="Arial" w:hAnsi="Arial" w:cs="Arial"/>
        </w:rPr>
      </w:pP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1. В части квалификационных требований к уровню и характеру знаний, навыков, а также к образованию, стажу или опыту работы по специальности: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- наличие высшего образования или дополнительного профессионального образование в </w:t>
      </w:r>
      <w:r w:rsidRPr="00D36579">
        <w:rPr>
          <w:rFonts w:ascii="Arial" w:hAnsi="Arial" w:cs="Arial"/>
        </w:rPr>
        <w:lastRenderedPageBreak/>
        <w:t>сфере закупок</w:t>
      </w:r>
      <w:r w:rsidRPr="00D36579">
        <w:rPr>
          <w:rFonts w:ascii="Arial" w:hAnsi="Arial" w:cs="Arial"/>
          <w:vertAlign w:val="superscript"/>
        </w:rPr>
        <w:footnoteReference w:id="1"/>
      </w:r>
      <w:r w:rsidRPr="00D36579">
        <w:rPr>
          <w:rFonts w:ascii="Arial" w:hAnsi="Arial" w:cs="Arial"/>
        </w:rPr>
        <w:t>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- знание Федерального закона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гражданского законодательства Российской Федерации, бюджетного законодательства Российской Федерации, нормативных правовых актов о контрактной системе в сфере закупок товаров, работ, услуг для обеспечения государственных и муниципальных нужд.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2. В части должностных обязанностей: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1) разрабатывает план закупок, осуществляет подготовку изменений для внесения в план закупок (с 1 января 2018 года); 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2) организует утверждение плана закупок (с 1 января 2018 года);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3) размещает в единой информационной системе план закупок и внесенные в него изменения (с 1 января 2018 года);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4) обеспечивает подготовку обоснования закупки при формировании плана закупок (с 1 января 2018 года);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5) разрабатывает план-график, осуществляет подготовку изменений для внесения в план-график; 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6) организует утверждение плана-графика;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7) размещает в единой информационной системе план график и  внесенные в него изменения;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8)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9) выбирает способ определения поставщика (подрядчика, исполнителя);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10) уточняет в рамках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11) уточняет в рамках обоснования цены цену контракта, заключаемого с единственным поставщиком (подрядчиком, исполнителем);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12) организует подготовку описания объекта закупки при формировании заявок на закупку;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13) обеспечивает проверку: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- 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D36579">
        <w:rPr>
          <w:rFonts w:ascii="Arial" w:hAnsi="Arial" w:cs="Arial"/>
        </w:rPr>
        <w:t>являющихся</w:t>
      </w:r>
      <w:proofErr w:type="gramEnd"/>
      <w:r w:rsidRPr="00D36579">
        <w:rPr>
          <w:rFonts w:ascii="Arial" w:hAnsi="Arial" w:cs="Arial"/>
        </w:rPr>
        <w:t xml:space="preserve"> объектом закупки;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- правомочности участника закупки заключать контракт;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- </w:t>
      </w:r>
      <w:proofErr w:type="spellStart"/>
      <w:r w:rsidRPr="00D36579">
        <w:rPr>
          <w:rFonts w:ascii="Arial" w:hAnsi="Arial" w:cs="Arial"/>
        </w:rPr>
        <w:t>непроведения</w:t>
      </w:r>
      <w:proofErr w:type="spellEnd"/>
      <w:r w:rsidRPr="00D36579">
        <w:rPr>
          <w:rFonts w:ascii="Arial" w:hAnsi="Arial" w:cs="Arial"/>
        </w:rPr>
        <w:t xml:space="preserve"> ликвидации участника закупки – юридического лица и отсутствия решения арбитражного суда о признании участника закупки –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- </w:t>
      </w:r>
      <w:proofErr w:type="spellStart"/>
      <w:r w:rsidRPr="00D36579">
        <w:rPr>
          <w:rFonts w:ascii="Arial" w:hAnsi="Arial" w:cs="Arial"/>
        </w:rPr>
        <w:t>неприостановления</w:t>
      </w:r>
      <w:proofErr w:type="spellEnd"/>
      <w:r w:rsidRPr="00D36579">
        <w:rPr>
          <w:rFonts w:ascii="Arial" w:hAnsi="Arial" w:cs="Arial"/>
        </w:rPr>
        <w:t xml:space="preserve"> деятельности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- 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- отсутствия у участника закупки – физического лица либо у руководителя, членов коллегиального исполнительного органа или главного бухгалтера юридического лица – участника закупки судимости за преступления в сфере экономики;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- обладания участником закупки исключительными правами на результаты интеллектуальной деятельности;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- соответствия дополнительным требованиям, устанавливаемым в соответствии с частью 2 статьи 31 Федерального закона о контрактной системе;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14) обеспечивает 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15)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16) публикует по решению руководителя заказчика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«Интернет» при условии, что такое опубликование или такое размещение осуществляется наряду с предусмотренным Федеральным законом о контрактной системе размещением;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17) подготавливает разъяснения положений документации о закупке в части, касающейся условий заявки на закупку;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18) привлекает экспертов, экспертные организации;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19) обеспечивает согласование применения закрытых способов определения поставщиков (подрядчиков, исполнителей) в порядке, установленном федеральным органом исполнительной </w:t>
      </w:r>
      <w:r w:rsidRPr="00D36579">
        <w:rPr>
          <w:rFonts w:ascii="Arial" w:hAnsi="Arial" w:cs="Arial"/>
        </w:rPr>
        <w:lastRenderedPageBreak/>
        <w:t>власти по регулированию контрактной системы в сфере закупок, в соответствии с частью 3 статьи 84 Федерального закона о контрактной системе;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20)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о контрактной системе случаях в соответствующие органы, определенные пунктом 25 части 1 статьи 93 Федерального закона о контрактной системе;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21) обосновывает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22) обеспечивает заключение контрактов;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23)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24)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25)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proofErr w:type="gramStart"/>
      <w:r w:rsidRPr="00D36579">
        <w:rPr>
          <w:rFonts w:ascii="Arial" w:hAnsi="Arial" w:cs="Arial"/>
        </w:rPr>
        <w:t>26)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</w:t>
      </w:r>
      <w:proofErr w:type="gramEnd"/>
      <w:r w:rsidRPr="00D36579">
        <w:rPr>
          <w:rFonts w:ascii="Arial" w:hAnsi="Arial" w:cs="Arial"/>
        </w:rPr>
        <w:t xml:space="preserve"> </w:t>
      </w:r>
      <w:proofErr w:type="gramStart"/>
      <w:r w:rsidRPr="00D36579">
        <w:rPr>
          <w:rFonts w:ascii="Arial" w:hAnsi="Arial" w:cs="Arial"/>
        </w:rPr>
        <w:t>случае</w:t>
      </w:r>
      <w:proofErr w:type="gramEnd"/>
      <w:r w:rsidRPr="00D36579">
        <w:rPr>
          <w:rFonts w:ascii="Arial" w:hAnsi="Arial" w:cs="Arial"/>
        </w:rPr>
        <w:t xml:space="preserve"> нарушения поставщиком (подрядчиком, исполнителем) условий контракта;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27)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28) в случае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29)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proofErr w:type="gramStart"/>
      <w:r w:rsidRPr="00D36579">
        <w:rPr>
          <w:rFonts w:ascii="Arial" w:hAnsi="Arial" w:cs="Arial"/>
        </w:rPr>
        <w:t>30) размещает в единой информационной системе или до ввода в эксплуатацию указанной системы на официальном сайте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 нарушением условий контракта или его неисполнением, об изменении или о</w:t>
      </w:r>
      <w:proofErr w:type="gramEnd"/>
      <w:r w:rsidRPr="00D36579">
        <w:rPr>
          <w:rFonts w:ascii="Arial" w:hAnsi="Arial" w:cs="Arial"/>
        </w:rPr>
        <w:t xml:space="preserve"> </w:t>
      </w:r>
      <w:proofErr w:type="gramStart"/>
      <w:r w:rsidRPr="00D36579">
        <w:rPr>
          <w:rFonts w:ascii="Arial" w:hAnsi="Arial" w:cs="Arial"/>
        </w:rPr>
        <w:t>расторжении</w:t>
      </w:r>
      <w:proofErr w:type="gramEnd"/>
      <w:r w:rsidRPr="00D36579">
        <w:rPr>
          <w:rFonts w:ascii="Arial" w:hAnsi="Arial" w:cs="Arial"/>
        </w:rPr>
        <w:t xml:space="preserve">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31)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был, расторгнут по решению суда или в связи с односторонним отказом заказчика от исполнения контракта;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32) составляет и размещает в единой информационной системе, а до даты ввода в эксплуатацию указанной системы на официальном сайте отчет об объеме закупок у субъектов малого предпринимательства, социально ориентированных некоммерческих организаций;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bookmarkStart w:id="1" w:name="Par54"/>
      <w:bookmarkEnd w:id="1"/>
      <w:r w:rsidRPr="00D36579">
        <w:rPr>
          <w:rFonts w:ascii="Arial" w:hAnsi="Arial" w:cs="Arial"/>
        </w:rPr>
        <w:t>33)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муниципальных нужд;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34) организует обязательное общественное обсуждение закупки товара, работы или услуги, по результатам которого в случае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proofErr w:type="gramStart"/>
      <w:r w:rsidRPr="00D36579">
        <w:rPr>
          <w:rFonts w:ascii="Arial" w:hAnsi="Arial" w:cs="Arial"/>
        </w:rPr>
        <w:t>35) принимает участие в утверждении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 а до даты ввода в эксплуатацию указанной системы на официальном сайте;</w:t>
      </w:r>
      <w:proofErr w:type="gramEnd"/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36) участвует в рассмотрении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37) разрабатывает проекты контрактов, в том числе типовых контрактов заказчика, типовых </w:t>
      </w:r>
      <w:r w:rsidRPr="00D36579">
        <w:rPr>
          <w:rFonts w:ascii="Arial" w:hAnsi="Arial" w:cs="Arial"/>
        </w:rPr>
        <w:lastRenderedPageBreak/>
        <w:t>условий контрактов заказчика;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38) осуществляет проверку банковских гарантий, поступивших в качестве обеспечения исполнения контрактов, на соответствие требованиям Федерального закона о контрактной системе;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39) информирует в случае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D36579" w:rsidRPr="00D36579" w:rsidRDefault="00D36579" w:rsidP="00D36579">
      <w:pPr>
        <w:ind w:firstLine="709"/>
        <w:rPr>
          <w:rFonts w:ascii="Arial" w:hAnsi="Arial" w:cs="Arial"/>
        </w:rPr>
      </w:pPr>
      <w:r w:rsidRPr="00D36579">
        <w:rPr>
          <w:rFonts w:ascii="Arial" w:hAnsi="Arial" w:cs="Arial"/>
        </w:rPr>
        <w:t>40) организует осуществление уплаты денежных сумм по банковской гарантии в случаях, предусмотренных Федеральным законом о контрактной системе.</w:t>
      </w:r>
    </w:p>
    <w:p w:rsidR="00D36579" w:rsidRPr="00D36579" w:rsidRDefault="00D36579" w:rsidP="00D36579">
      <w:pPr>
        <w:ind w:firstLine="709"/>
        <w:rPr>
          <w:rFonts w:ascii="Arial" w:hAnsi="Arial" w:cs="Arial"/>
          <w:i/>
        </w:rPr>
      </w:pPr>
    </w:p>
    <w:p w:rsidR="00D36579" w:rsidRPr="00D36579" w:rsidRDefault="00D36579" w:rsidP="00D36579">
      <w:pPr>
        <w:pStyle w:val="21"/>
        <w:tabs>
          <w:tab w:val="left" w:pos="6420"/>
        </w:tabs>
        <w:outlineLvl w:val="0"/>
        <w:rPr>
          <w:rFonts w:ascii="Arial" w:hAnsi="Arial" w:cs="Arial"/>
          <w:sz w:val="20"/>
        </w:rPr>
      </w:pPr>
      <w:r w:rsidRPr="00D36579">
        <w:rPr>
          <w:rFonts w:ascii="Arial" w:hAnsi="Arial" w:cs="Arial"/>
          <w:sz w:val="20"/>
        </w:rPr>
        <w:t>Администрация</w:t>
      </w:r>
    </w:p>
    <w:p w:rsidR="00D36579" w:rsidRPr="00D36579" w:rsidRDefault="00D36579" w:rsidP="00D36579">
      <w:pPr>
        <w:pStyle w:val="21"/>
        <w:tabs>
          <w:tab w:val="left" w:pos="6420"/>
        </w:tabs>
        <w:outlineLvl w:val="0"/>
        <w:rPr>
          <w:rFonts w:ascii="Arial" w:hAnsi="Arial" w:cs="Arial"/>
          <w:sz w:val="20"/>
        </w:rPr>
      </w:pPr>
      <w:r w:rsidRPr="00D36579">
        <w:rPr>
          <w:rFonts w:ascii="Arial" w:hAnsi="Arial" w:cs="Arial"/>
          <w:sz w:val="20"/>
        </w:rPr>
        <w:t xml:space="preserve"> Горского сельского поселения</w:t>
      </w:r>
    </w:p>
    <w:p w:rsidR="00D36579" w:rsidRPr="00D36579" w:rsidRDefault="00D36579" w:rsidP="00D36579">
      <w:pPr>
        <w:pStyle w:val="21"/>
        <w:tabs>
          <w:tab w:val="left" w:pos="6420"/>
        </w:tabs>
        <w:rPr>
          <w:rFonts w:ascii="Arial" w:hAnsi="Arial" w:cs="Arial"/>
          <w:sz w:val="20"/>
        </w:rPr>
      </w:pPr>
      <w:r w:rsidRPr="00D36579">
        <w:rPr>
          <w:rFonts w:ascii="Arial" w:hAnsi="Arial" w:cs="Arial"/>
          <w:sz w:val="20"/>
        </w:rPr>
        <w:t>Большеигнатовского муниципального района</w:t>
      </w:r>
    </w:p>
    <w:p w:rsidR="00D36579" w:rsidRPr="00D36579" w:rsidRDefault="00D36579" w:rsidP="00D36579">
      <w:pPr>
        <w:pStyle w:val="21"/>
        <w:tabs>
          <w:tab w:val="left" w:pos="6420"/>
        </w:tabs>
        <w:rPr>
          <w:rFonts w:ascii="Arial" w:hAnsi="Arial" w:cs="Arial"/>
          <w:b w:val="0"/>
          <w:sz w:val="20"/>
        </w:rPr>
      </w:pPr>
      <w:r w:rsidRPr="00D36579">
        <w:rPr>
          <w:rFonts w:ascii="Arial" w:hAnsi="Arial" w:cs="Arial"/>
          <w:sz w:val="20"/>
        </w:rPr>
        <w:t>Республики Мордовия</w:t>
      </w:r>
    </w:p>
    <w:p w:rsidR="00D36579" w:rsidRPr="00D36579" w:rsidRDefault="00D36579" w:rsidP="00D36579">
      <w:pPr>
        <w:pStyle w:val="21"/>
        <w:tabs>
          <w:tab w:val="left" w:pos="6420"/>
        </w:tabs>
        <w:outlineLvl w:val="0"/>
        <w:rPr>
          <w:rFonts w:ascii="Arial" w:hAnsi="Arial" w:cs="Arial"/>
          <w:b w:val="0"/>
          <w:sz w:val="20"/>
        </w:rPr>
      </w:pPr>
      <w:r w:rsidRPr="00D36579">
        <w:rPr>
          <w:rFonts w:ascii="Arial" w:hAnsi="Arial" w:cs="Arial"/>
          <w:b w:val="0"/>
          <w:sz w:val="20"/>
        </w:rPr>
        <w:t>РАСПОРЯЖЕНИЕ</w:t>
      </w:r>
    </w:p>
    <w:p w:rsidR="00D36579" w:rsidRPr="00D36579" w:rsidRDefault="00D36579" w:rsidP="00D36579">
      <w:pPr>
        <w:pStyle w:val="21"/>
        <w:tabs>
          <w:tab w:val="left" w:pos="6420"/>
        </w:tabs>
        <w:rPr>
          <w:rFonts w:ascii="Arial" w:hAnsi="Arial" w:cs="Arial"/>
          <w:b w:val="0"/>
          <w:sz w:val="20"/>
        </w:rPr>
      </w:pPr>
      <w:r w:rsidRPr="00D36579">
        <w:rPr>
          <w:rFonts w:ascii="Arial" w:hAnsi="Arial" w:cs="Arial"/>
          <w:b w:val="0"/>
          <w:sz w:val="20"/>
        </w:rPr>
        <w:t>с. Горки</w:t>
      </w:r>
    </w:p>
    <w:p w:rsidR="00D36579" w:rsidRPr="00D36579" w:rsidRDefault="00D36579" w:rsidP="00D36579">
      <w:pPr>
        <w:pStyle w:val="21"/>
        <w:tabs>
          <w:tab w:val="left" w:pos="6420"/>
        </w:tabs>
        <w:jc w:val="left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                         </w:t>
      </w:r>
      <w:r w:rsidRPr="00D36579">
        <w:rPr>
          <w:rFonts w:ascii="Arial" w:hAnsi="Arial" w:cs="Arial"/>
          <w:b w:val="0"/>
          <w:sz w:val="20"/>
        </w:rPr>
        <w:t>12 февраля 2018года                                                                    № 4</w:t>
      </w:r>
    </w:p>
    <w:p w:rsidR="00D36579" w:rsidRPr="00D36579" w:rsidRDefault="00D36579" w:rsidP="00D36579">
      <w:pPr>
        <w:pStyle w:val="a8"/>
        <w:spacing w:after="0"/>
        <w:ind w:firstLine="561"/>
        <w:jc w:val="both"/>
        <w:rPr>
          <w:rFonts w:ascii="Arial" w:hAnsi="Arial" w:cs="Arial"/>
        </w:rPr>
      </w:pPr>
    </w:p>
    <w:p w:rsidR="00D36579" w:rsidRPr="00D36579" w:rsidRDefault="00D36579" w:rsidP="00D36579">
      <w:pPr>
        <w:pStyle w:val="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</w:t>
      </w:r>
      <w:r w:rsidRPr="00D36579">
        <w:rPr>
          <w:rFonts w:ascii="Arial" w:hAnsi="Arial" w:cs="Arial"/>
          <w:sz w:val="20"/>
          <w:szCs w:val="20"/>
        </w:rPr>
        <w:t>"О назначении ответственных должностных лиц за эксплуатацию ГТС"</w:t>
      </w:r>
    </w:p>
    <w:p w:rsidR="00D36579" w:rsidRPr="00D36579" w:rsidRDefault="00D36579" w:rsidP="00D36579">
      <w:pPr>
        <w:pStyle w:val="3"/>
        <w:jc w:val="both"/>
        <w:rPr>
          <w:rFonts w:ascii="Arial" w:hAnsi="Arial" w:cs="Arial"/>
          <w:sz w:val="20"/>
          <w:szCs w:val="20"/>
        </w:rPr>
      </w:pPr>
    </w:p>
    <w:p w:rsidR="00D36579" w:rsidRPr="00D36579" w:rsidRDefault="00D36579" w:rsidP="00D36579">
      <w:pPr>
        <w:pStyle w:val="3"/>
        <w:jc w:val="both"/>
        <w:rPr>
          <w:rFonts w:ascii="Arial" w:hAnsi="Arial" w:cs="Arial"/>
          <w:sz w:val="20"/>
          <w:szCs w:val="20"/>
        </w:rPr>
      </w:pPr>
      <w:r w:rsidRPr="00D36579">
        <w:rPr>
          <w:rFonts w:ascii="Arial" w:hAnsi="Arial" w:cs="Arial"/>
          <w:sz w:val="20"/>
          <w:szCs w:val="20"/>
        </w:rPr>
        <w:t>В целях обеспечения безопасности гидротехнического сооружения:</w:t>
      </w:r>
    </w:p>
    <w:p w:rsidR="00D36579" w:rsidRPr="00D36579" w:rsidRDefault="00D36579" w:rsidP="00D36579">
      <w:pPr>
        <w:pStyle w:val="3"/>
        <w:jc w:val="both"/>
        <w:rPr>
          <w:rFonts w:ascii="Arial" w:hAnsi="Arial" w:cs="Arial"/>
          <w:sz w:val="20"/>
          <w:szCs w:val="20"/>
        </w:rPr>
      </w:pPr>
      <w:r w:rsidRPr="00D36579">
        <w:rPr>
          <w:rFonts w:ascii="Arial" w:hAnsi="Arial" w:cs="Arial"/>
          <w:sz w:val="20"/>
          <w:szCs w:val="20"/>
        </w:rPr>
        <w:t xml:space="preserve">   - назначить ответственного должностного лица за безопасную эксплуатацию ГТС – главу Горского сельского поселения Большеигнатовского муниципального района Республики Мордовия – </w:t>
      </w:r>
      <w:proofErr w:type="spellStart"/>
      <w:r w:rsidRPr="00D36579">
        <w:rPr>
          <w:rFonts w:ascii="Arial" w:hAnsi="Arial" w:cs="Arial"/>
          <w:sz w:val="20"/>
          <w:szCs w:val="20"/>
        </w:rPr>
        <w:t>Жаркову</w:t>
      </w:r>
      <w:proofErr w:type="spellEnd"/>
      <w:r w:rsidRPr="00D36579">
        <w:rPr>
          <w:rFonts w:ascii="Arial" w:hAnsi="Arial" w:cs="Arial"/>
          <w:sz w:val="20"/>
          <w:szCs w:val="20"/>
        </w:rPr>
        <w:t xml:space="preserve"> Т.А.</w:t>
      </w:r>
    </w:p>
    <w:p w:rsidR="00D36579" w:rsidRPr="00D36579" w:rsidRDefault="00D36579" w:rsidP="00D36579">
      <w:pPr>
        <w:pStyle w:val="3"/>
        <w:jc w:val="both"/>
        <w:rPr>
          <w:rFonts w:ascii="Arial" w:hAnsi="Arial" w:cs="Arial"/>
          <w:sz w:val="20"/>
          <w:szCs w:val="20"/>
        </w:rPr>
      </w:pPr>
    </w:p>
    <w:p w:rsidR="00D36579" w:rsidRPr="00D36579" w:rsidRDefault="00D36579" w:rsidP="00D36579">
      <w:pPr>
        <w:pStyle w:val="3"/>
        <w:jc w:val="both"/>
        <w:rPr>
          <w:rFonts w:ascii="Arial" w:hAnsi="Arial" w:cs="Arial"/>
          <w:sz w:val="20"/>
          <w:szCs w:val="20"/>
        </w:rPr>
      </w:pPr>
    </w:p>
    <w:p w:rsidR="00D36579" w:rsidRPr="00D36579" w:rsidRDefault="00D36579" w:rsidP="00D36579">
      <w:pPr>
        <w:pStyle w:val="3"/>
        <w:ind w:left="0"/>
        <w:jc w:val="both"/>
        <w:rPr>
          <w:rFonts w:ascii="Arial" w:hAnsi="Arial" w:cs="Arial"/>
          <w:sz w:val="20"/>
          <w:szCs w:val="20"/>
        </w:rPr>
      </w:pPr>
    </w:p>
    <w:p w:rsidR="00D36579" w:rsidRPr="00D36579" w:rsidRDefault="00D36579" w:rsidP="00D36579">
      <w:pPr>
        <w:pStyle w:val="3"/>
        <w:jc w:val="both"/>
        <w:rPr>
          <w:rFonts w:ascii="Arial" w:hAnsi="Arial" w:cs="Arial"/>
          <w:sz w:val="20"/>
          <w:szCs w:val="20"/>
        </w:rPr>
      </w:pPr>
    </w:p>
    <w:p w:rsidR="00D36579" w:rsidRPr="00D36579" w:rsidRDefault="00D36579" w:rsidP="00D36579">
      <w:pPr>
        <w:pStyle w:val="3"/>
        <w:jc w:val="both"/>
        <w:rPr>
          <w:rFonts w:ascii="Arial" w:hAnsi="Arial" w:cs="Arial"/>
          <w:sz w:val="20"/>
          <w:szCs w:val="20"/>
        </w:rPr>
      </w:pPr>
    </w:p>
    <w:p w:rsidR="00D36579" w:rsidRPr="00D36579" w:rsidRDefault="00D36579" w:rsidP="00D36579">
      <w:pPr>
        <w:ind w:firstLine="561"/>
        <w:jc w:val="both"/>
        <w:rPr>
          <w:rFonts w:ascii="Arial" w:hAnsi="Arial" w:cs="Arial"/>
        </w:rPr>
      </w:pPr>
      <w:r w:rsidRPr="00D36579">
        <w:rPr>
          <w:rFonts w:ascii="Arial" w:hAnsi="Arial" w:cs="Arial"/>
        </w:rPr>
        <w:t xml:space="preserve">Глава сельского поселения                                       </w:t>
      </w:r>
      <w:proofErr w:type="spellStart"/>
      <w:r w:rsidRPr="00D36579">
        <w:rPr>
          <w:rFonts w:ascii="Arial" w:hAnsi="Arial" w:cs="Arial"/>
        </w:rPr>
        <w:t>Т.А.Жаркова</w:t>
      </w:r>
      <w:proofErr w:type="spellEnd"/>
    </w:p>
    <w:p w:rsidR="00D36579" w:rsidRPr="00D36579" w:rsidRDefault="00D36579" w:rsidP="00D36579">
      <w:pPr>
        <w:ind w:firstLine="561"/>
        <w:jc w:val="both"/>
        <w:rPr>
          <w:rFonts w:ascii="Arial" w:hAnsi="Arial" w:cs="Arial"/>
        </w:rPr>
      </w:pPr>
    </w:p>
    <w:p w:rsidR="00D36579" w:rsidRDefault="00D36579" w:rsidP="00D36579"/>
    <w:p w:rsidR="00D36579" w:rsidRDefault="00D36579" w:rsidP="00D36579"/>
    <w:p w:rsidR="00D36579" w:rsidRDefault="00D36579" w:rsidP="00D36579"/>
    <w:p w:rsidR="00D36579" w:rsidRDefault="00D36579" w:rsidP="00D36579"/>
    <w:p w:rsidR="00D36579" w:rsidRDefault="00D36579" w:rsidP="00D36579"/>
    <w:p w:rsidR="00D36579" w:rsidRDefault="00D36579" w:rsidP="00D36579">
      <w:pPr>
        <w:pStyle w:val="a4"/>
        <w:tabs>
          <w:tab w:val="left" w:pos="3945"/>
        </w:tabs>
        <w:spacing w:line="240" w:lineRule="exact"/>
        <w:ind w:firstLine="0"/>
      </w:pPr>
    </w:p>
    <w:p w:rsidR="00D36579" w:rsidRDefault="00D36579" w:rsidP="00D36579">
      <w:pPr>
        <w:pStyle w:val="a4"/>
        <w:spacing w:line="240" w:lineRule="exact"/>
        <w:ind w:firstLine="0"/>
      </w:pPr>
    </w:p>
    <w:p w:rsidR="00D36579" w:rsidRDefault="00D36579" w:rsidP="00D36579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right"/>
        <w:rPr>
          <w:sz w:val="24"/>
          <w:szCs w:val="24"/>
        </w:rPr>
      </w:pPr>
      <w:r w:rsidRPr="00461157">
        <w:rPr>
          <w:sz w:val="24"/>
          <w:szCs w:val="24"/>
        </w:rPr>
        <w:t>Главный редактор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>Учредитель: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 xml:space="preserve">             </w:t>
      </w:r>
      <w:r w:rsidRPr="00461157">
        <w:rPr>
          <w:sz w:val="24"/>
          <w:szCs w:val="24"/>
        </w:rPr>
        <w:tab/>
        <w:t>Наш адрес:</w:t>
      </w:r>
      <w:r w:rsidRPr="00461157">
        <w:rPr>
          <w:sz w:val="24"/>
          <w:szCs w:val="24"/>
        </w:rPr>
        <w:br/>
      </w:r>
      <w:r>
        <w:rPr>
          <w:sz w:val="24"/>
          <w:szCs w:val="24"/>
        </w:rPr>
        <w:t>Жаркова Т.А.</w:t>
      </w:r>
      <w:r>
        <w:rPr>
          <w:sz w:val="24"/>
          <w:szCs w:val="24"/>
        </w:rPr>
        <w:tab/>
        <w:t xml:space="preserve">       </w:t>
      </w:r>
      <w:r w:rsidRPr="00461157">
        <w:rPr>
          <w:sz w:val="24"/>
          <w:szCs w:val="24"/>
        </w:rPr>
        <w:t xml:space="preserve">Администрация Горского         </w:t>
      </w:r>
      <w:r w:rsidRPr="00461157">
        <w:rPr>
          <w:sz w:val="24"/>
          <w:szCs w:val="24"/>
        </w:rPr>
        <w:tab/>
        <w:t xml:space="preserve"> 431677,с. </w:t>
      </w:r>
      <w:r>
        <w:rPr>
          <w:sz w:val="24"/>
          <w:szCs w:val="24"/>
        </w:rPr>
        <w:t>Горки,</w:t>
      </w:r>
    </w:p>
    <w:p w:rsidR="00D36579" w:rsidRDefault="00D36579" w:rsidP="00D36579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ind w:left="180" w:right="360"/>
        <w:rPr>
          <w:sz w:val="24"/>
          <w:szCs w:val="24"/>
        </w:rPr>
      </w:pPr>
      <w:r>
        <w:rPr>
          <w:sz w:val="24"/>
          <w:szCs w:val="24"/>
        </w:rPr>
        <w:tab/>
        <w:t>сельского поселения</w:t>
      </w:r>
      <w:r>
        <w:rPr>
          <w:sz w:val="24"/>
          <w:szCs w:val="24"/>
        </w:rPr>
        <w:tab/>
        <w:t>ул. Энгельса, дом 15</w:t>
      </w:r>
    </w:p>
    <w:p w:rsidR="00D36579" w:rsidRPr="00461157" w:rsidRDefault="00D36579" w:rsidP="00D36579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Большеигнатовского района,                            </w:t>
      </w:r>
      <w:r w:rsidRPr="00461157">
        <w:rPr>
          <w:sz w:val="24"/>
          <w:szCs w:val="24"/>
        </w:rPr>
        <w:t>РМ</w:t>
      </w:r>
      <w:r w:rsidRPr="00461157">
        <w:rPr>
          <w:sz w:val="24"/>
          <w:szCs w:val="24"/>
        </w:rPr>
        <w:br/>
        <w:t xml:space="preserve">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61157">
        <w:rPr>
          <w:sz w:val="24"/>
          <w:szCs w:val="24"/>
        </w:rPr>
        <w:t xml:space="preserve">        тел. 2-83-11</w:t>
      </w:r>
    </w:p>
    <w:p w:rsidR="00D36579" w:rsidRPr="00461157" w:rsidRDefault="00D36579" w:rsidP="00D36579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ind w:left="180" w:right="360"/>
        <w:rPr>
          <w:sz w:val="24"/>
          <w:szCs w:val="24"/>
        </w:rPr>
      </w:pPr>
      <w:r w:rsidRPr="00461157">
        <w:rPr>
          <w:sz w:val="24"/>
          <w:szCs w:val="24"/>
        </w:rPr>
        <w:t>Газета выпускается по мере необходимости</w:t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</w:r>
      <w:r w:rsidRPr="00461157">
        <w:rPr>
          <w:sz w:val="24"/>
          <w:szCs w:val="24"/>
        </w:rPr>
        <w:tab/>
        <w:t>Тираж  20</w:t>
      </w:r>
      <w:r w:rsidRPr="00461157">
        <w:rPr>
          <w:sz w:val="24"/>
          <w:szCs w:val="24"/>
        </w:rPr>
        <w:tab/>
        <w:t xml:space="preserve"> </w:t>
      </w:r>
    </w:p>
    <w:p w:rsidR="00D36579" w:rsidRDefault="00D36579" w:rsidP="00D36579"/>
    <w:p w:rsidR="00E10353" w:rsidRDefault="00E10353"/>
    <w:sectPr w:rsidR="00E10353" w:rsidSect="00D36579">
      <w:pgSz w:w="11906" w:h="16838"/>
      <w:pgMar w:top="540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579" w:rsidRDefault="00D36579" w:rsidP="00D36579">
      <w:r>
        <w:separator/>
      </w:r>
    </w:p>
  </w:endnote>
  <w:endnote w:type="continuationSeparator" w:id="0">
    <w:p w:rsidR="00D36579" w:rsidRDefault="00D36579" w:rsidP="00D365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onotype Corsiva">
    <w:altName w:val="Courier New"/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579" w:rsidRDefault="00D36579" w:rsidP="00D36579">
      <w:r>
        <w:separator/>
      </w:r>
    </w:p>
  </w:footnote>
  <w:footnote w:type="continuationSeparator" w:id="0">
    <w:p w:rsidR="00D36579" w:rsidRDefault="00D36579" w:rsidP="00D36579">
      <w:r>
        <w:continuationSeparator/>
      </w:r>
    </w:p>
  </w:footnote>
  <w:footnote w:id="1">
    <w:p w:rsidR="00D36579" w:rsidRDefault="00D36579" w:rsidP="00D36579">
      <w:pPr>
        <w:pStyle w:val="a6"/>
        <w:ind w:firstLine="709"/>
        <w:jc w:val="both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579"/>
    <w:rsid w:val="00D36579"/>
    <w:rsid w:val="00E10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5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36579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a4">
    <w:name w:val="Body Text Indent"/>
    <w:basedOn w:val="a"/>
    <w:link w:val="a5"/>
    <w:rsid w:val="00D36579"/>
    <w:pPr>
      <w:widowControl/>
      <w:autoSpaceDE/>
      <w:autoSpaceDN/>
      <w:adjustRightInd/>
      <w:ind w:firstLine="708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D365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3657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footnote text"/>
    <w:basedOn w:val="a"/>
    <w:link w:val="a7"/>
    <w:unhideWhenUsed/>
    <w:rsid w:val="00D36579"/>
    <w:pPr>
      <w:widowControl/>
      <w:autoSpaceDE/>
      <w:autoSpaceDN/>
      <w:adjustRightInd/>
    </w:pPr>
  </w:style>
  <w:style w:type="character" w:customStyle="1" w:styleId="a7">
    <w:name w:val="Текст сноски Знак"/>
    <w:basedOn w:val="a0"/>
    <w:link w:val="a6"/>
    <w:rsid w:val="00D365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D36579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D365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D3657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365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D36579"/>
    <w:pPr>
      <w:widowControl/>
      <w:tabs>
        <w:tab w:val="left" w:pos="-2552"/>
        <w:tab w:val="right" w:pos="10632"/>
      </w:tabs>
      <w:suppressAutoHyphens/>
      <w:autoSpaceDE/>
      <w:autoSpaceDN/>
      <w:adjustRightInd/>
      <w:spacing w:before="240"/>
      <w:jc w:val="center"/>
    </w:pPr>
    <w:rPr>
      <w:b/>
      <w:sz w:val="3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2023</Words>
  <Characters>11537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2018-03-16T11:11:00Z</dcterms:created>
  <dcterms:modified xsi:type="dcterms:W3CDTF">2018-03-16T11:26:00Z</dcterms:modified>
</cp:coreProperties>
</file>