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D43" w:rsidRPr="00990D43" w:rsidRDefault="00236AA5" w:rsidP="00990D4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990D43" w:rsidRPr="00990D43">
        <w:rPr>
          <w:rFonts w:ascii="Times New Roman" w:hAnsi="Times New Roman" w:cs="Times New Roman"/>
          <w:b/>
          <w:sz w:val="28"/>
          <w:szCs w:val="28"/>
        </w:rPr>
        <w:t>Лесная амнистия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990D43" w:rsidRPr="00990D43">
        <w:rPr>
          <w:rFonts w:ascii="Times New Roman" w:hAnsi="Times New Roman" w:cs="Times New Roman"/>
          <w:b/>
          <w:sz w:val="28"/>
          <w:szCs w:val="28"/>
        </w:rPr>
        <w:t>. Разрешение споров о праве на земельные участки лесного фонда</w:t>
      </w:r>
    </w:p>
    <w:p w:rsidR="00990D43" w:rsidRDefault="00990D43" w:rsidP="000569C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564" w:rsidRDefault="000E0E5D" w:rsidP="000569C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информирует, что </w:t>
      </w:r>
      <w:r w:rsidR="000569C3" w:rsidRPr="000569C3">
        <w:rPr>
          <w:rFonts w:ascii="Times New Roman" w:hAnsi="Times New Roman" w:cs="Times New Roman"/>
          <w:sz w:val="24"/>
          <w:szCs w:val="24"/>
        </w:rPr>
        <w:t>Федеральный закон от 29</w:t>
      </w:r>
      <w:r w:rsidR="007B64E1">
        <w:rPr>
          <w:rFonts w:ascii="Times New Roman" w:hAnsi="Times New Roman" w:cs="Times New Roman"/>
          <w:sz w:val="24"/>
          <w:szCs w:val="24"/>
        </w:rPr>
        <w:t>.07.</w:t>
      </w:r>
      <w:r w:rsidR="000569C3" w:rsidRPr="000569C3">
        <w:rPr>
          <w:rFonts w:ascii="Times New Roman" w:hAnsi="Times New Roman" w:cs="Times New Roman"/>
          <w:sz w:val="24"/>
          <w:szCs w:val="24"/>
        </w:rPr>
        <w:t>2017 № 280-ФЗ «О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земель» (</w:t>
      </w:r>
      <w:r w:rsidR="00DC57DE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="005E00C8">
        <w:rPr>
          <w:rFonts w:ascii="Times New Roman" w:hAnsi="Times New Roman" w:cs="Times New Roman"/>
          <w:sz w:val="24"/>
          <w:szCs w:val="24"/>
        </w:rPr>
        <w:t>Ф</w:t>
      </w:r>
      <w:r w:rsidR="000569C3" w:rsidRPr="000569C3">
        <w:rPr>
          <w:rFonts w:ascii="Times New Roman" w:hAnsi="Times New Roman" w:cs="Times New Roman"/>
          <w:sz w:val="24"/>
          <w:szCs w:val="24"/>
        </w:rPr>
        <w:t>едеральный закон № 280-ФЗ</w:t>
      </w:r>
      <w:r w:rsidR="00DC57DE">
        <w:rPr>
          <w:rFonts w:ascii="Times New Roman" w:hAnsi="Times New Roman" w:cs="Times New Roman"/>
          <w:sz w:val="24"/>
          <w:szCs w:val="24"/>
        </w:rPr>
        <w:t xml:space="preserve">, </w:t>
      </w:r>
      <w:r w:rsidR="000569C3" w:rsidRPr="000569C3">
        <w:rPr>
          <w:rFonts w:ascii="Times New Roman" w:hAnsi="Times New Roman" w:cs="Times New Roman"/>
          <w:sz w:val="24"/>
          <w:szCs w:val="24"/>
        </w:rPr>
        <w:t>Закон) вступил в силу 11</w:t>
      </w:r>
      <w:r w:rsidR="00DC57DE">
        <w:rPr>
          <w:rFonts w:ascii="Times New Roman" w:hAnsi="Times New Roman" w:cs="Times New Roman"/>
          <w:sz w:val="24"/>
          <w:szCs w:val="24"/>
        </w:rPr>
        <w:t>.08.2017 г</w:t>
      </w:r>
      <w:r w:rsidR="000569C3" w:rsidRPr="000569C3">
        <w:rPr>
          <w:rFonts w:ascii="Times New Roman" w:hAnsi="Times New Roman" w:cs="Times New Roman"/>
          <w:sz w:val="24"/>
          <w:szCs w:val="24"/>
        </w:rPr>
        <w:t>. Закон был разработан под руководством заместителя Министра экономического развития Российской Федерации – руководителя</w:t>
      </w:r>
      <w:proofErr w:type="gramEnd"/>
      <w:r w:rsidR="000569C3" w:rsidRPr="000569C3">
        <w:rPr>
          <w:rFonts w:ascii="Times New Roman" w:hAnsi="Times New Roman" w:cs="Times New Roman"/>
          <w:sz w:val="24"/>
          <w:szCs w:val="24"/>
        </w:rPr>
        <w:t xml:space="preserve"> Росреестра Виктории Абрамченко.</w:t>
      </w:r>
    </w:p>
    <w:p w:rsidR="000569C3" w:rsidRDefault="000569C3" w:rsidP="000569C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9C3">
        <w:rPr>
          <w:rFonts w:ascii="Times New Roman" w:hAnsi="Times New Roman" w:cs="Times New Roman"/>
          <w:sz w:val="24"/>
          <w:szCs w:val="24"/>
        </w:rPr>
        <w:t xml:space="preserve">В разговорной речи 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0569C3">
        <w:rPr>
          <w:rFonts w:ascii="Times New Roman" w:hAnsi="Times New Roman" w:cs="Times New Roman"/>
          <w:sz w:val="24"/>
          <w:szCs w:val="24"/>
        </w:rPr>
        <w:t>едеральный закон № 280-ФЗ часто называют «Закон</w:t>
      </w:r>
      <w:r w:rsidR="002B4540">
        <w:rPr>
          <w:rFonts w:ascii="Times New Roman" w:hAnsi="Times New Roman" w:cs="Times New Roman"/>
          <w:sz w:val="24"/>
          <w:szCs w:val="24"/>
        </w:rPr>
        <w:t>ом</w:t>
      </w:r>
      <w:r w:rsidRPr="000569C3">
        <w:rPr>
          <w:rFonts w:ascii="Times New Roman" w:hAnsi="Times New Roman" w:cs="Times New Roman"/>
          <w:sz w:val="24"/>
          <w:szCs w:val="24"/>
        </w:rPr>
        <w:t xml:space="preserve"> о лесной амнистии». При этом Закон никого не амнистирует. Применение Закона направлено на защиту прав как граждан и юридических лиц – собственников земельных участков, так и имущественных прав и законных интересов Российской Федерации – собственника земель лесного фонда. В частности, Закон защищает права добросовестных граждан, границы земельных участков которых пересекались с границами лесных участков. Закон также защищает от незаконной передачи в частную собственность земель лесного фонда, находящихся в собственности Российской Федерации.</w:t>
      </w:r>
    </w:p>
    <w:p w:rsidR="00304BAA" w:rsidRDefault="0081275F" w:rsidP="0081275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69C3">
        <w:rPr>
          <w:rFonts w:ascii="Times New Roman" w:hAnsi="Times New Roman" w:cs="Times New Roman"/>
          <w:sz w:val="24"/>
          <w:szCs w:val="24"/>
        </w:rPr>
        <w:t>Суть закона заключается в том, чтобы привести в соответствие Государственный лесной реестр</w:t>
      </w:r>
      <w:r w:rsidR="00732217">
        <w:rPr>
          <w:rFonts w:ascii="Times New Roman" w:hAnsi="Times New Roman" w:cs="Times New Roman"/>
          <w:sz w:val="24"/>
          <w:szCs w:val="24"/>
        </w:rPr>
        <w:t xml:space="preserve"> (ГЛР)</w:t>
      </w:r>
      <w:r w:rsidRPr="000569C3">
        <w:rPr>
          <w:rFonts w:ascii="Times New Roman" w:hAnsi="Times New Roman" w:cs="Times New Roman"/>
          <w:sz w:val="24"/>
          <w:szCs w:val="24"/>
        </w:rPr>
        <w:t xml:space="preserve"> и Единый государственный реестр недвижимости (ЕГРН). </w:t>
      </w:r>
      <w:r w:rsidR="00176970">
        <w:rPr>
          <w:rFonts w:ascii="Times New Roman" w:hAnsi="Times New Roman" w:cs="Times New Roman"/>
          <w:sz w:val="24"/>
          <w:szCs w:val="24"/>
        </w:rPr>
        <w:t>Д</w:t>
      </w:r>
      <w:r w:rsidR="00176970" w:rsidRPr="00176970">
        <w:rPr>
          <w:rFonts w:ascii="Times New Roman" w:hAnsi="Times New Roman" w:cs="Times New Roman"/>
          <w:sz w:val="24"/>
          <w:szCs w:val="24"/>
        </w:rPr>
        <w:t xml:space="preserve">ля уточнения информации об объекте, сведения о </w:t>
      </w:r>
      <w:r w:rsidR="00176970">
        <w:rPr>
          <w:rFonts w:ascii="Times New Roman" w:hAnsi="Times New Roman" w:cs="Times New Roman"/>
          <w:sz w:val="24"/>
          <w:szCs w:val="24"/>
        </w:rPr>
        <w:t>котором расходятся в ЕГРН и ГЛР</w:t>
      </w:r>
      <w:r w:rsidR="00176970" w:rsidRPr="00176970">
        <w:rPr>
          <w:rFonts w:ascii="Times New Roman" w:hAnsi="Times New Roman" w:cs="Times New Roman"/>
          <w:sz w:val="24"/>
          <w:szCs w:val="24"/>
        </w:rPr>
        <w:t xml:space="preserve"> </w:t>
      </w:r>
      <w:r w:rsidR="00304BAA" w:rsidRPr="0081275F">
        <w:rPr>
          <w:rFonts w:ascii="Times New Roman" w:hAnsi="Times New Roman" w:cs="Times New Roman"/>
          <w:sz w:val="24"/>
          <w:szCs w:val="24"/>
        </w:rPr>
        <w:t xml:space="preserve">заинтересованные лица могут обращаться в </w:t>
      </w:r>
      <w:r w:rsidR="00EB7A4A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304BAA" w:rsidRPr="0081275F">
        <w:rPr>
          <w:rFonts w:ascii="Times New Roman" w:hAnsi="Times New Roman" w:cs="Times New Roman"/>
          <w:sz w:val="24"/>
          <w:szCs w:val="24"/>
        </w:rPr>
        <w:t>Росреестр</w:t>
      </w:r>
      <w:r w:rsidR="00EB7A4A">
        <w:rPr>
          <w:rFonts w:ascii="Times New Roman" w:hAnsi="Times New Roman" w:cs="Times New Roman"/>
          <w:sz w:val="24"/>
          <w:szCs w:val="24"/>
        </w:rPr>
        <w:t>а по Республике Мордовия</w:t>
      </w:r>
      <w:r w:rsidR="00304BAA" w:rsidRPr="0081275F">
        <w:rPr>
          <w:rFonts w:ascii="Times New Roman" w:hAnsi="Times New Roman" w:cs="Times New Roman"/>
          <w:sz w:val="24"/>
          <w:szCs w:val="24"/>
        </w:rPr>
        <w:t xml:space="preserve">. </w:t>
      </w:r>
      <w:r w:rsidR="00F87F72">
        <w:rPr>
          <w:rFonts w:ascii="Times New Roman" w:hAnsi="Times New Roman" w:cs="Times New Roman"/>
          <w:sz w:val="24"/>
          <w:szCs w:val="24"/>
        </w:rPr>
        <w:t>В большинстве случаев с</w:t>
      </w:r>
      <w:r w:rsidR="00A151E2" w:rsidRPr="000569C3">
        <w:rPr>
          <w:rFonts w:ascii="Times New Roman" w:hAnsi="Times New Roman" w:cs="Times New Roman"/>
          <w:sz w:val="24"/>
          <w:szCs w:val="24"/>
        </w:rPr>
        <w:t>ведения, которые содержатся в ЕГРН, имеют приоритет над сведениями</w:t>
      </w:r>
      <w:r w:rsidR="00A151E2">
        <w:rPr>
          <w:rFonts w:ascii="Times New Roman" w:hAnsi="Times New Roman" w:cs="Times New Roman"/>
          <w:sz w:val="24"/>
          <w:szCs w:val="24"/>
        </w:rPr>
        <w:t xml:space="preserve"> ГЛР.</w:t>
      </w:r>
    </w:p>
    <w:p w:rsidR="000569C3" w:rsidRDefault="0081275F" w:rsidP="0081275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275F">
        <w:rPr>
          <w:rFonts w:ascii="Times New Roman" w:hAnsi="Times New Roman" w:cs="Times New Roman"/>
          <w:sz w:val="24"/>
          <w:szCs w:val="24"/>
        </w:rPr>
        <w:t>Наиболее важными для Росреестра направлениями реализации Закона № 280-ФЗ являются: устранение противоречий в сведениях ЕГРН о земельных участках, имеющих пересечения с землями лесного фонда, и исключение из ЕГРН дублирующих сведений о лесных участках.</w:t>
      </w:r>
      <w:r w:rsidR="00784F9B">
        <w:rPr>
          <w:rFonts w:ascii="Times New Roman" w:hAnsi="Times New Roman" w:cs="Times New Roman"/>
          <w:sz w:val="24"/>
          <w:szCs w:val="24"/>
        </w:rPr>
        <w:t xml:space="preserve"> </w:t>
      </w:r>
      <w:r w:rsidRPr="0081275F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176970">
        <w:rPr>
          <w:rFonts w:ascii="Times New Roman" w:hAnsi="Times New Roman" w:cs="Times New Roman"/>
          <w:sz w:val="24"/>
          <w:szCs w:val="24"/>
        </w:rPr>
        <w:t>Управление</w:t>
      </w:r>
      <w:r w:rsidRPr="0081275F">
        <w:rPr>
          <w:rFonts w:ascii="Times New Roman" w:hAnsi="Times New Roman" w:cs="Times New Roman"/>
          <w:sz w:val="24"/>
          <w:szCs w:val="24"/>
        </w:rPr>
        <w:t xml:space="preserve"> Росреестра</w:t>
      </w:r>
      <w:r w:rsidR="00176970">
        <w:rPr>
          <w:rFonts w:ascii="Times New Roman" w:hAnsi="Times New Roman" w:cs="Times New Roman"/>
          <w:sz w:val="24"/>
          <w:szCs w:val="24"/>
        </w:rPr>
        <w:t xml:space="preserve"> по РМ</w:t>
      </w:r>
      <w:r w:rsidRPr="0081275F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176970">
        <w:rPr>
          <w:rFonts w:ascii="Times New Roman" w:hAnsi="Times New Roman" w:cs="Times New Roman"/>
          <w:sz w:val="24"/>
          <w:szCs w:val="24"/>
        </w:rPr>
        <w:t>и</w:t>
      </w:r>
      <w:r w:rsidRPr="0081275F">
        <w:rPr>
          <w:rFonts w:ascii="Times New Roman" w:hAnsi="Times New Roman" w:cs="Times New Roman"/>
          <w:sz w:val="24"/>
          <w:szCs w:val="24"/>
        </w:rPr>
        <w:t>т работу по выявлению и устранению пересечений границ лесных участков с границами иных лесных участков или земельных участков других категорий земель. Такие действия по устранению пересечений осуществляются органом регистрации прав самостоятельно без участия гражданина и без взимания какой-либо платы на основании статьи 60.2 Федерального закона от 13.07.2015 № 218-ФЗ «О государственной регистрации недвижимости».</w:t>
      </w:r>
    </w:p>
    <w:p w:rsidR="00172475" w:rsidRPr="00172475" w:rsidRDefault="006631DA" w:rsidP="001724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172475">
        <w:rPr>
          <w:rFonts w:ascii="Times New Roman" w:hAnsi="Times New Roman" w:cs="Times New Roman"/>
          <w:sz w:val="24"/>
          <w:szCs w:val="24"/>
        </w:rPr>
        <w:t>Республике Мордовия</w:t>
      </w:r>
      <w:r w:rsidR="00172475" w:rsidRPr="00172475">
        <w:rPr>
          <w:rFonts w:ascii="Times New Roman" w:hAnsi="Times New Roman" w:cs="Times New Roman"/>
          <w:sz w:val="24"/>
          <w:szCs w:val="24"/>
        </w:rPr>
        <w:t xml:space="preserve"> идет активная работа по </w:t>
      </w:r>
      <w:r w:rsidR="00D12AA7">
        <w:rPr>
          <w:rFonts w:ascii="Times New Roman" w:hAnsi="Times New Roman" w:cs="Times New Roman"/>
          <w:sz w:val="24"/>
          <w:szCs w:val="24"/>
        </w:rPr>
        <w:t>уста</w:t>
      </w:r>
      <w:r w:rsidR="004A5FA3">
        <w:rPr>
          <w:rFonts w:ascii="Times New Roman" w:hAnsi="Times New Roman" w:cs="Times New Roman"/>
          <w:sz w:val="24"/>
          <w:szCs w:val="24"/>
        </w:rPr>
        <w:t>но</w:t>
      </w:r>
      <w:r w:rsidR="00D12AA7">
        <w:rPr>
          <w:rFonts w:ascii="Times New Roman" w:hAnsi="Times New Roman" w:cs="Times New Roman"/>
          <w:sz w:val="24"/>
          <w:szCs w:val="24"/>
        </w:rPr>
        <w:t>влению</w:t>
      </w:r>
      <w:r w:rsidR="004A5FA3">
        <w:rPr>
          <w:rFonts w:ascii="Times New Roman" w:hAnsi="Times New Roman" w:cs="Times New Roman"/>
          <w:sz w:val="24"/>
          <w:szCs w:val="24"/>
        </w:rPr>
        <w:t xml:space="preserve"> </w:t>
      </w:r>
      <w:r w:rsidR="00172475" w:rsidRPr="00172475">
        <w:rPr>
          <w:rFonts w:ascii="Times New Roman" w:hAnsi="Times New Roman" w:cs="Times New Roman"/>
          <w:sz w:val="24"/>
          <w:szCs w:val="24"/>
        </w:rPr>
        <w:t>законности предоставления участков при выявлении пересечения их границ с землями лесного фонда.</w:t>
      </w:r>
    </w:p>
    <w:p w:rsidR="00172475" w:rsidRPr="00172475" w:rsidRDefault="00172475" w:rsidP="001724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2475"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 w:rsidR="00EE04B1">
        <w:rPr>
          <w:rFonts w:ascii="Times New Roman" w:hAnsi="Times New Roman" w:cs="Times New Roman"/>
          <w:sz w:val="24"/>
          <w:szCs w:val="24"/>
        </w:rPr>
        <w:t>З</w:t>
      </w:r>
      <w:r w:rsidRPr="00172475">
        <w:rPr>
          <w:rFonts w:ascii="Times New Roman" w:hAnsi="Times New Roman" w:cs="Times New Roman"/>
          <w:sz w:val="24"/>
          <w:szCs w:val="24"/>
        </w:rPr>
        <w:t>акона создана м</w:t>
      </w:r>
      <w:r w:rsidR="00D5707E">
        <w:rPr>
          <w:rFonts w:ascii="Times New Roman" w:hAnsi="Times New Roman" w:cs="Times New Roman"/>
          <w:sz w:val="24"/>
          <w:szCs w:val="24"/>
        </w:rPr>
        <w:t xml:space="preserve">ежведомственная рабочая группа, которая </w:t>
      </w:r>
      <w:r w:rsidRPr="00E963DB">
        <w:rPr>
          <w:rFonts w:ascii="Times New Roman" w:hAnsi="Times New Roman" w:cs="Times New Roman"/>
          <w:sz w:val="24"/>
          <w:szCs w:val="24"/>
        </w:rPr>
        <w:t xml:space="preserve">выявляет несоответствия данных </w:t>
      </w:r>
      <w:r w:rsidR="0025674F" w:rsidRPr="00E963DB">
        <w:rPr>
          <w:rFonts w:ascii="Times New Roman" w:hAnsi="Times New Roman" w:cs="Times New Roman"/>
          <w:sz w:val="24"/>
          <w:szCs w:val="24"/>
        </w:rPr>
        <w:t>ГЛР</w:t>
      </w:r>
      <w:r w:rsidRPr="00172475">
        <w:rPr>
          <w:rFonts w:ascii="Times New Roman" w:hAnsi="Times New Roman" w:cs="Times New Roman"/>
          <w:sz w:val="24"/>
          <w:szCs w:val="24"/>
        </w:rPr>
        <w:t xml:space="preserve"> и </w:t>
      </w:r>
      <w:r w:rsidR="0025674F">
        <w:rPr>
          <w:rFonts w:ascii="Times New Roman" w:hAnsi="Times New Roman" w:cs="Times New Roman"/>
          <w:sz w:val="24"/>
          <w:szCs w:val="24"/>
        </w:rPr>
        <w:t>ЕГРН</w:t>
      </w:r>
      <w:r w:rsidRPr="00172475">
        <w:rPr>
          <w:rFonts w:ascii="Times New Roman" w:hAnsi="Times New Roman" w:cs="Times New Roman"/>
          <w:sz w:val="24"/>
          <w:szCs w:val="24"/>
        </w:rPr>
        <w:t>, принимает решения об определении способа устранения этих противоречий, в том числе путем судебного оспаривания возникновения прав на земельные участки. В случае выявления в ходе проверки фактов превышения органами местного самоуправления полномочий по предоставлению земельных участков соответствующие сведения направляются межведомственной рабочей группой в правоохранительные органы.</w:t>
      </w:r>
    </w:p>
    <w:p w:rsidR="00172475" w:rsidRPr="00A46F36" w:rsidRDefault="00172475" w:rsidP="001724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F36">
        <w:rPr>
          <w:rFonts w:ascii="Times New Roman" w:hAnsi="Times New Roman" w:cs="Times New Roman"/>
          <w:sz w:val="24"/>
          <w:szCs w:val="24"/>
        </w:rPr>
        <w:t>По результатам работы группы</w:t>
      </w:r>
      <w:r w:rsidR="00160D59" w:rsidRPr="00A46F36">
        <w:rPr>
          <w:rFonts w:ascii="Times New Roman" w:hAnsi="Times New Roman" w:cs="Times New Roman"/>
          <w:sz w:val="24"/>
          <w:szCs w:val="24"/>
        </w:rPr>
        <w:t xml:space="preserve"> при устранении противоречий сведения о более чем 70 земельных участков л</w:t>
      </w:r>
      <w:r w:rsidRPr="00A46F36">
        <w:rPr>
          <w:rFonts w:ascii="Times New Roman" w:hAnsi="Times New Roman" w:cs="Times New Roman"/>
          <w:sz w:val="24"/>
          <w:szCs w:val="24"/>
        </w:rPr>
        <w:t xml:space="preserve">есных земельных участков исключены из </w:t>
      </w:r>
      <w:r w:rsidR="001F286A" w:rsidRPr="00A46F36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A46F36" w:rsidRPr="00A46F36">
        <w:rPr>
          <w:rFonts w:ascii="Times New Roman" w:hAnsi="Times New Roman" w:cs="Times New Roman"/>
          <w:sz w:val="24"/>
          <w:szCs w:val="24"/>
        </w:rPr>
        <w:t xml:space="preserve"> </w:t>
      </w:r>
      <w:r w:rsidR="001F286A" w:rsidRPr="00A46F36">
        <w:rPr>
          <w:rFonts w:ascii="Times New Roman" w:hAnsi="Times New Roman" w:cs="Times New Roman"/>
          <w:sz w:val="24"/>
          <w:szCs w:val="24"/>
        </w:rPr>
        <w:t>лесного реестра</w:t>
      </w:r>
      <w:r w:rsidRPr="00A46F36">
        <w:rPr>
          <w:rFonts w:ascii="Times New Roman" w:hAnsi="Times New Roman" w:cs="Times New Roman"/>
          <w:sz w:val="24"/>
          <w:szCs w:val="24"/>
        </w:rPr>
        <w:t>.</w:t>
      </w:r>
    </w:p>
    <w:p w:rsidR="000569C3" w:rsidRPr="000569C3" w:rsidRDefault="00137EDA" w:rsidP="000569C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F36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напоминает, что р</w:t>
      </w:r>
      <w:r w:rsidR="00244EB0" w:rsidRPr="00A46F36">
        <w:rPr>
          <w:rFonts w:ascii="Times New Roman" w:hAnsi="Times New Roman" w:cs="Times New Roman"/>
          <w:sz w:val="24"/>
          <w:szCs w:val="24"/>
        </w:rPr>
        <w:t>еализация</w:t>
      </w:r>
      <w:r w:rsidR="00244EB0" w:rsidRPr="00244EB0">
        <w:rPr>
          <w:rFonts w:ascii="Times New Roman" w:hAnsi="Times New Roman" w:cs="Times New Roman"/>
          <w:sz w:val="24"/>
          <w:szCs w:val="24"/>
        </w:rPr>
        <w:t xml:space="preserve"> </w:t>
      </w:r>
      <w:r w:rsidR="005E00C8">
        <w:rPr>
          <w:rFonts w:ascii="Times New Roman" w:hAnsi="Times New Roman" w:cs="Times New Roman"/>
          <w:sz w:val="24"/>
          <w:szCs w:val="24"/>
        </w:rPr>
        <w:t>Федерального з</w:t>
      </w:r>
      <w:r w:rsidR="00244EB0" w:rsidRPr="00244EB0">
        <w:rPr>
          <w:rFonts w:ascii="Times New Roman" w:hAnsi="Times New Roman" w:cs="Times New Roman"/>
          <w:sz w:val="24"/>
          <w:szCs w:val="24"/>
        </w:rPr>
        <w:t xml:space="preserve">акона </w:t>
      </w:r>
      <w:r w:rsidR="005E00C8" w:rsidRPr="000569C3">
        <w:rPr>
          <w:rFonts w:ascii="Times New Roman" w:hAnsi="Times New Roman" w:cs="Times New Roman"/>
          <w:sz w:val="24"/>
          <w:szCs w:val="24"/>
        </w:rPr>
        <w:t>№ 280-ФЗ</w:t>
      </w:r>
      <w:r w:rsidR="005E00C8">
        <w:rPr>
          <w:rFonts w:ascii="Times New Roman" w:hAnsi="Times New Roman" w:cs="Times New Roman"/>
          <w:sz w:val="24"/>
          <w:szCs w:val="24"/>
        </w:rPr>
        <w:t xml:space="preserve"> </w:t>
      </w:r>
      <w:r w:rsidR="00924F70">
        <w:rPr>
          <w:rFonts w:ascii="Times New Roman" w:hAnsi="Times New Roman" w:cs="Times New Roman"/>
          <w:sz w:val="24"/>
          <w:szCs w:val="24"/>
        </w:rPr>
        <w:t>направлена,</w:t>
      </w:r>
      <w:r w:rsidR="00244EB0">
        <w:rPr>
          <w:rFonts w:ascii="Times New Roman" w:hAnsi="Times New Roman" w:cs="Times New Roman"/>
          <w:sz w:val="24"/>
          <w:szCs w:val="24"/>
        </w:rPr>
        <w:t xml:space="preserve"> прежде всего, на защиту интересов</w:t>
      </w:r>
      <w:r w:rsidR="00244EB0" w:rsidRPr="00244EB0">
        <w:rPr>
          <w:rFonts w:ascii="Times New Roman" w:hAnsi="Times New Roman" w:cs="Times New Roman"/>
          <w:sz w:val="24"/>
          <w:szCs w:val="24"/>
        </w:rPr>
        <w:t xml:space="preserve"> добросовестных граждан, чьи </w:t>
      </w:r>
      <w:r w:rsidR="00A46F36">
        <w:rPr>
          <w:rFonts w:ascii="Times New Roman" w:hAnsi="Times New Roman" w:cs="Times New Roman"/>
          <w:sz w:val="24"/>
          <w:szCs w:val="24"/>
        </w:rPr>
        <w:t xml:space="preserve">земельные участки или </w:t>
      </w:r>
      <w:r w:rsidR="00244EB0" w:rsidRPr="00244EB0">
        <w:rPr>
          <w:rFonts w:ascii="Times New Roman" w:hAnsi="Times New Roman" w:cs="Times New Roman"/>
          <w:sz w:val="24"/>
          <w:szCs w:val="24"/>
        </w:rPr>
        <w:t>объекты недвижимости находятся в лесной зоне.</w:t>
      </w:r>
    </w:p>
    <w:sectPr w:rsidR="000569C3" w:rsidRPr="000569C3" w:rsidSect="00CE3BE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C3"/>
    <w:rsid w:val="000569C3"/>
    <w:rsid w:val="000E0E5D"/>
    <w:rsid w:val="00137EDA"/>
    <w:rsid w:val="00160D59"/>
    <w:rsid w:val="00172475"/>
    <w:rsid w:val="00176970"/>
    <w:rsid w:val="001E24EE"/>
    <w:rsid w:val="001F286A"/>
    <w:rsid w:val="00236AA5"/>
    <w:rsid w:val="00244EB0"/>
    <w:rsid w:val="0025674F"/>
    <w:rsid w:val="002B4540"/>
    <w:rsid w:val="002C7F78"/>
    <w:rsid w:val="00304BAA"/>
    <w:rsid w:val="003C6BE8"/>
    <w:rsid w:val="003F509B"/>
    <w:rsid w:val="004A5FA3"/>
    <w:rsid w:val="004D6160"/>
    <w:rsid w:val="005E00C8"/>
    <w:rsid w:val="006631DA"/>
    <w:rsid w:val="00732217"/>
    <w:rsid w:val="00784F9B"/>
    <w:rsid w:val="007B64E1"/>
    <w:rsid w:val="007D46FC"/>
    <w:rsid w:val="007F3564"/>
    <w:rsid w:val="0081275F"/>
    <w:rsid w:val="00924F70"/>
    <w:rsid w:val="00990D43"/>
    <w:rsid w:val="00A151E2"/>
    <w:rsid w:val="00A46F36"/>
    <w:rsid w:val="00B149BF"/>
    <w:rsid w:val="00CE3BE3"/>
    <w:rsid w:val="00D12AA7"/>
    <w:rsid w:val="00D5707E"/>
    <w:rsid w:val="00DC57DE"/>
    <w:rsid w:val="00E963DB"/>
    <w:rsid w:val="00EB7A4A"/>
    <w:rsid w:val="00EE04B1"/>
    <w:rsid w:val="00F8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6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41</cp:revision>
  <dcterms:created xsi:type="dcterms:W3CDTF">2018-05-25T07:04:00Z</dcterms:created>
  <dcterms:modified xsi:type="dcterms:W3CDTF">2018-05-30T12:42:00Z</dcterms:modified>
</cp:coreProperties>
</file>