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2C25" w:rsidRDefault="003F2C25" w:rsidP="003F2C25">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b/>
          <w:color w:val="000000"/>
          <w:sz w:val="28"/>
          <w:szCs w:val="28"/>
          <w:lang w:eastAsia="ru-RU"/>
        </w:rPr>
        <w:t>В отпуск вместе с МФЦ – оформим загранпаспорт без очередей</w:t>
      </w:r>
      <w:r>
        <w:rPr>
          <w:rFonts w:ascii="Times New Roman" w:hAnsi="Times New Roman" w:cs="Times New Roman"/>
          <w:color w:val="000000"/>
          <w:sz w:val="28"/>
          <w:szCs w:val="28"/>
          <w:lang w:eastAsia="ru-RU"/>
        </w:rPr>
        <w:t> </w:t>
      </w:r>
    </w:p>
    <w:p w:rsidR="003F2C25" w:rsidRDefault="003F2C25" w:rsidP="003F2C25">
      <w:pPr>
        <w:pStyle w:val="a3"/>
        <w:ind w:firstLine="1134"/>
        <w:jc w:val="both"/>
        <w:rPr>
          <w:rFonts w:ascii="Times New Roman" w:hAnsi="Times New Roman" w:cs="Times New Roman"/>
          <w:color w:val="000000"/>
          <w:sz w:val="28"/>
          <w:szCs w:val="28"/>
          <w:lang w:eastAsia="ru-RU"/>
        </w:rPr>
      </w:pPr>
    </w:p>
    <w:p w:rsidR="003F2C25" w:rsidRDefault="003F2C25" w:rsidP="003F2C25">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color w:val="000000"/>
          <w:sz w:val="28"/>
          <w:szCs w:val="28"/>
          <w:lang w:eastAsia="ru-RU"/>
        </w:rPr>
        <w:t>Лето традиционно считается периодом отпусков. Немалое количество россиян, планируя долгожданный отдых, решают улететь за границу, для чего необходим заграничный паспорт. Напоминаем, что подать заявление на оформлен</w:t>
      </w:r>
      <w:r>
        <w:rPr>
          <w:rFonts w:ascii="Times New Roman" w:hAnsi="Times New Roman" w:cs="Times New Roman"/>
          <w:color w:val="000000"/>
          <w:sz w:val="28"/>
          <w:szCs w:val="28"/>
          <w:lang w:eastAsia="ru-RU"/>
        </w:rPr>
        <w:t>ие документа можно не только в О</w:t>
      </w:r>
      <w:r w:rsidRPr="003F2C25">
        <w:rPr>
          <w:rFonts w:ascii="Times New Roman" w:hAnsi="Times New Roman" w:cs="Times New Roman"/>
          <w:color w:val="000000"/>
          <w:sz w:val="28"/>
          <w:szCs w:val="28"/>
          <w:lang w:eastAsia="ru-RU"/>
        </w:rPr>
        <w:t xml:space="preserve">тделении по вопросам миграции </w:t>
      </w:r>
      <w:r>
        <w:rPr>
          <w:rFonts w:ascii="Times New Roman" w:hAnsi="Times New Roman" w:cs="Times New Roman"/>
          <w:color w:val="000000"/>
          <w:sz w:val="28"/>
          <w:szCs w:val="28"/>
          <w:lang w:eastAsia="ru-RU"/>
        </w:rPr>
        <w:t>по Республике Мордовия</w:t>
      </w:r>
      <w:r w:rsidRPr="003F2C25">
        <w:rPr>
          <w:rFonts w:ascii="Times New Roman" w:hAnsi="Times New Roman" w:cs="Times New Roman"/>
          <w:color w:val="000000"/>
          <w:sz w:val="28"/>
          <w:szCs w:val="28"/>
          <w:lang w:eastAsia="ru-RU"/>
        </w:rPr>
        <w:t xml:space="preserve">, но и в </w:t>
      </w:r>
      <w:r>
        <w:rPr>
          <w:rFonts w:ascii="Times New Roman" w:hAnsi="Times New Roman" w:cs="Times New Roman"/>
          <w:color w:val="000000"/>
          <w:sz w:val="28"/>
          <w:szCs w:val="28"/>
          <w:lang w:eastAsia="ru-RU"/>
        </w:rPr>
        <w:t>МБУ «МФЦ Большеигнатовского муниципального района РМ» (далее по тексту – МФЦ).</w:t>
      </w:r>
    </w:p>
    <w:p w:rsidR="003F2C25" w:rsidRDefault="003F2C25" w:rsidP="003F2C25">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color w:val="000000"/>
          <w:sz w:val="28"/>
          <w:szCs w:val="28"/>
          <w:lang w:eastAsia="ru-RU"/>
        </w:rPr>
        <w:t xml:space="preserve">На данный момент в </w:t>
      </w:r>
      <w:r>
        <w:rPr>
          <w:rFonts w:ascii="Times New Roman" w:hAnsi="Times New Roman" w:cs="Times New Roman"/>
          <w:color w:val="000000"/>
          <w:sz w:val="28"/>
          <w:szCs w:val="28"/>
          <w:lang w:eastAsia="ru-RU"/>
        </w:rPr>
        <w:t xml:space="preserve">МФЦ </w:t>
      </w:r>
      <w:r w:rsidRPr="003F2C25">
        <w:rPr>
          <w:rFonts w:ascii="Times New Roman" w:hAnsi="Times New Roman" w:cs="Times New Roman"/>
          <w:color w:val="000000"/>
          <w:sz w:val="28"/>
          <w:szCs w:val="28"/>
          <w:lang w:eastAsia="ru-RU"/>
        </w:rPr>
        <w:t xml:space="preserve">можно заказать услугу для получения загранпаспорта «старого образца» сроком действия на 5 лет. Паспорт будет готов ровно через месяц, как и при оформлении в </w:t>
      </w:r>
      <w:r>
        <w:rPr>
          <w:rFonts w:ascii="Times New Roman" w:hAnsi="Times New Roman" w:cs="Times New Roman"/>
          <w:color w:val="000000"/>
          <w:sz w:val="28"/>
          <w:szCs w:val="28"/>
          <w:lang w:eastAsia="ru-RU"/>
        </w:rPr>
        <w:t>О</w:t>
      </w:r>
      <w:r w:rsidRPr="003F2C25">
        <w:rPr>
          <w:rFonts w:ascii="Times New Roman" w:hAnsi="Times New Roman" w:cs="Times New Roman"/>
          <w:color w:val="000000"/>
          <w:sz w:val="28"/>
          <w:szCs w:val="28"/>
          <w:lang w:eastAsia="ru-RU"/>
        </w:rPr>
        <w:t xml:space="preserve">тделении по вопросам миграции </w:t>
      </w:r>
      <w:r>
        <w:rPr>
          <w:rFonts w:ascii="Times New Roman" w:hAnsi="Times New Roman" w:cs="Times New Roman"/>
          <w:color w:val="000000"/>
          <w:sz w:val="28"/>
          <w:szCs w:val="28"/>
          <w:lang w:eastAsia="ru-RU"/>
        </w:rPr>
        <w:t>по Республике Мордовия</w:t>
      </w:r>
      <w:r w:rsidRPr="003F2C25">
        <w:rPr>
          <w:rFonts w:ascii="Times New Roman" w:hAnsi="Times New Roman" w:cs="Times New Roman"/>
          <w:color w:val="000000"/>
          <w:sz w:val="28"/>
          <w:szCs w:val="28"/>
          <w:lang w:eastAsia="ru-RU"/>
        </w:rPr>
        <w:t>, для граждан, постоянно проживающих на территории</w:t>
      </w:r>
      <w:r>
        <w:rPr>
          <w:rFonts w:ascii="Times New Roman" w:hAnsi="Times New Roman" w:cs="Times New Roman"/>
          <w:color w:val="000000"/>
          <w:sz w:val="28"/>
          <w:szCs w:val="28"/>
          <w:lang w:eastAsia="ru-RU"/>
        </w:rPr>
        <w:t xml:space="preserve"> Республики Мордовия</w:t>
      </w:r>
      <w:r w:rsidRPr="003F2C25">
        <w:rPr>
          <w:rFonts w:ascii="Times New Roman" w:hAnsi="Times New Roman" w:cs="Times New Roman"/>
          <w:color w:val="000000"/>
          <w:sz w:val="28"/>
          <w:szCs w:val="28"/>
          <w:lang w:eastAsia="ru-RU"/>
        </w:rPr>
        <w:t>.</w:t>
      </w:r>
    </w:p>
    <w:p w:rsidR="003F2C25" w:rsidRDefault="003F2C25" w:rsidP="003F2C25">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color w:val="000000"/>
          <w:sz w:val="28"/>
          <w:szCs w:val="28"/>
          <w:lang w:eastAsia="ru-RU"/>
        </w:rPr>
        <w:t>Оформить услугу на получение загранпаспорта может самостоятельно любой гражданин РФ, достигший совершеннолетнего возраста. Дети и несовершеннолетние до 18 лет могут подать заявление только с одним из родителей или с законным представителем. Госпошлина за оформление загранпаспорта – 2000 рублей для взрослых и несовершеннолетних старше 14 лет. За оформление документа для детей до 14 лет размер госпошлины составляет 1000 рублей.</w:t>
      </w:r>
    </w:p>
    <w:p w:rsidR="003F2C25" w:rsidRDefault="003F2C25" w:rsidP="003F2C25">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color w:val="000000"/>
          <w:sz w:val="28"/>
          <w:szCs w:val="28"/>
          <w:lang w:eastAsia="ru-RU"/>
        </w:rPr>
        <w:t xml:space="preserve">Одновременно с заявлением в двух экземплярах, которые </w:t>
      </w:r>
      <w:r>
        <w:rPr>
          <w:rFonts w:ascii="Times New Roman" w:hAnsi="Times New Roman" w:cs="Times New Roman"/>
          <w:color w:val="000000"/>
          <w:sz w:val="28"/>
          <w:szCs w:val="28"/>
          <w:lang w:eastAsia="ru-RU"/>
        </w:rPr>
        <w:t>готовит</w:t>
      </w:r>
      <w:r w:rsidRPr="003F2C25">
        <w:rPr>
          <w:rFonts w:ascii="Times New Roman" w:hAnsi="Times New Roman" w:cs="Times New Roman"/>
          <w:color w:val="000000"/>
          <w:sz w:val="28"/>
          <w:szCs w:val="28"/>
          <w:lang w:eastAsia="ru-RU"/>
        </w:rPr>
        <w:t xml:space="preserve"> сотрудник </w:t>
      </w:r>
      <w:r>
        <w:rPr>
          <w:rFonts w:ascii="Times New Roman" w:hAnsi="Times New Roman" w:cs="Times New Roman"/>
          <w:color w:val="000000"/>
          <w:sz w:val="28"/>
          <w:szCs w:val="28"/>
          <w:lang w:eastAsia="ru-RU"/>
        </w:rPr>
        <w:t>МФЦ</w:t>
      </w:r>
      <w:r w:rsidRPr="003F2C25">
        <w:rPr>
          <w:rFonts w:ascii="Times New Roman" w:hAnsi="Times New Roman" w:cs="Times New Roman"/>
          <w:color w:val="000000"/>
          <w:sz w:val="28"/>
          <w:szCs w:val="28"/>
          <w:lang w:eastAsia="ru-RU"/>
        </w:rPr>
        <w:t>, совершеннолетний заявитель предоставляет:</w:t>
      </w:r>
    </w:p>
    <w:p w:rsidR="003F2C25" w:rsidRDefault="003F2C25" w:rsidP="003F2C25">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color w:val="000000"/>
          <w:sz w:val="28"/>
          <w:szCs w:val="28"/>
          <w:lang w:eastAsia="ru-RU"/>
        </w:rPr>
        <w:t>1) Основной документ, удостоверяющий личность гражданина РФ.</w:t>
      </w:r>
    </w:p>
    <w:p w:rsidR="003F2C25" w:rsidRDefault="003F2C25" w:rsidP="003F2C25">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color w:val="000000"/>
          <w:sz w:val="28"/>
          <w:szCs w:val="28"/>
          <w:lang w:eastAsia="ru-RU"/>
        </w:rPr>
        <w:t xml:space="preserve">2) Три личные фотографии в черно-белом или цветном исполнении размером 35x45 мм с четким изображением лица строго </w:t>
      </w:r>
      <w:proofErr w:type="gramStart"/>
      <w:r w:rsidRPr="003F2C25">
        <w:rPr>
          <w:rFonts w:ascii="Times New Roman" w:hAnsi="Times New Roman" w:cs="Times New Roman"/>
          <w:color w:val="000000"/>
          <w:sz w:val="28"/>
          <w:szCs w:val="28"/>
          <w:lang w:eastAsia="ru-RU"/>
        </w:rPr>
        <w:t>в</w:t>
      </w:r>
      <w:proofErr w:type="gramEnd"/>
      <w:r w:rsidRPr="003F2C25">
        <w:rPr>
          <w:rFonts w:ascii="Times New Roman" w:hAnsi="Times New Roman" w:cs="Times New Roman"/>
          <w:color w:val="000000"/>
          <w:sz w:val="28"/>
          <w:szCs w:val="28"/>
          <w:lang w:eastAsia="ru-RU"/>
        </w:rPr>
        <w:t xml:space="preserve"> анфас без головного убора на матовой бумаге.</w:t>
      </w:r>
    </w:p>
    <w:p w:rsidR="003F2C25" w:rsidRDefault="003F2C25" w:rsidP="003F2C25">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color w:val="000000"/>
          <w:sz w:val="28"/>
          <w:szCs w:val="28"/>
          <w:lang w:eastAsia="ru-RU"/>
        </w:rPr>
        <w:t>3) Квитанцию об оплате государственной пошлины.</w:t>
      </w:r>
    </w:p>
    <w:p w:rsidR="003F2C25" w:rsidRDefault="003F2C25" w:rsidP="003F2C25">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color w:val="000000"/>
          <w:sz w:val="28"/>
          <w:szCs w:val="28"/>
          <w:lang w:eastAsia="ru-RU"/>
        </w:rPr>
        <w:t>4) Военный билет (для заявителей мужского пола в возрасте от 18 до 27 лет, проживающих на территории Российской Федерации).</w:t>
      </w:r>
    </w:p>
    <w:p w:rsidR="003F2C25" w:rsidRDefault="003F2C25" w:rsidP="003F2C25">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color w:val="000000"/>
          <w:sz w:val="28"/>
          <w:szCs w:val="28"/>
          <w:lang w:eastAsia="ru-RU"/>
        </w:rPr>
        <w:t>5) Заграничный паспорт (если имеется</w:t>
      </w:r>
      <w:r>
        <w:rPr>
          <w:rFonts w:ascii="Times New Roman" w:hAnsi="Times New Roman" w:cs="Times New Roman"/>
          <w:color w:val="000000"/>
          <w:sz w:val="28"/>
          <w:szCs w:val="28"/>
          <w:lang w:eastAsia="ru-RU"/>
        </w:rPr>
        <w:t xml:space="preserve"> и срок его действия не истек).</w:t>
      </w:r>
    </w:p>
    <w:p w:rsidR="003F2C25" w:rsidRDefault="003F2C25" w:rsidP="003F2C25">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color w:val="000000"/>
          <w:sz w:val="28"/>
          <w:szCs w:val="28"/>
          <w:lang w:eastAsia="ru-RU"/>
        </w:rPr>
        <w:t>В случае если заявитель оформляет загранпаспорт на своего ребенка, то заявление заполняет сам родитель или законный представитель несовершеннолетнего. Перечень документов для детей, младше 14 лет или подростков от 14 до 18 лет, следующий:</w:t>
      </w:r>
    </w:p>
    <w:p w:rsidR="005B2A3F" w:rsidRDefault="003F2C25" w:rsidP="003F2C25">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color w:val="000000"/>
          <w:sz w:val="28"/>
          <w:szCs w:val="28"/>
          <w:lang w:eastAsia="ru-RU"/>
        </w:rPr>
        <w:t>1) Основной документ, удостоверяющий личность гражданина РФ (свидетельство о рождении несовершеннолетнего с отметкой о гражданстве или паспорт несовершеннолетнего гражданина РФ в возрасте от 14 лет).</w:t>
      </w:r>
    </w:p>
    <w:p w:rsidR="005B2A3F" w:rsidRDefault="003F2C25" w:rsidP="003F2C25">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color w:val="000000"/>
          <w:sz w:val="28"/>
          <w:szCs w:val="28"/>
          <w:lang w:eastAsia="ru-RU"/>
        </w:rPr>
        <w:t>2) Паспорт гражданина РФ родителя или законного представителя.</w:t>
      </w:r>
    </w:p>
    <w:p w:rsidR="005B2A3F" w:rsidRDefault="003F2C25" w:rsidP="003F2C25">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color w:val="000000"/>
          <w:sz w:val="28"/>
          <w:szCs w:val="28"/>
          <w:lang w:eastAsia="ru-RU"/>
        </w:rPr>
        <w:t xml:space="preserve">3) </w:t>
      </w:r>
      <w:r w:rsidR="005B2A3F">
        <w:rPr>
          <w:rFonts w:ascii="Times New Roman" w:hAnsi="Times New Roman" w:cs="Times New Roman"/>
          <w:color w:val="000000"/>
          <w:sz w:val="28"/>
          <w:szCs w:val="28"/>
          <w:lang w:eastAsia="ru-RU"/>
        </w:rPr>
        <w:t>Три</w:t>
      </w:r>
      <w:r w:rsidRPr="003F2C25">
        <w:rPr>
          <w:rFonts w:ascii="Times New Roman" w:hAnsi="Times New Roman" w:cs="Times New Roman"/>
          <w:color w:val="000000"/>
          <w:sz w:val="28"/>
          <w:szCs w:val="28"/>
          <w:lang w:eastAsia="ru-RU"/>
        </w:rPr>
        <w:t xml:space="preserve"> фотографии установленного образца.</w:t>
      </w:r>
    </w:p>
    <w:p w:rsidR="005B2A3F" w:rsidRDefault="003F2C25" w:rsidP="005B2A3F">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color w:val="000000"/>
          <w:sz w:val="28"/>
          <w:szCs w:val="28"/>
          <w:lang w:eastAsia="ru-RU"/>
        </w:rPr>
        <w:t>4) Квитанция об оплате госпошлины.</w:t>
      </w:r>
    </w:p>
    <w:p w:rsidR="005B2A3F" w:rsidRDefault="003F2C25" w:rsidP="005B2A3F">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color w:val="000000"/>
          <w:sz w:val="28"/>
          <w:szCs w:val="28"/>
          <w:lang w:eastAsia="ru-RU"/>
        </w:rPr>
        <w:t>5) Заграничный паспорт (если имеется</w:t>
      </w:r>
      <w:r w:rsidR="005B2A3F">
        <w:rPr>
          <w:rFonts w:ascii="Times New Roman" w:hAnsi="Times New Roman" w:cs="Times New Roman"/>
          <w:color w:val="000000"/>
          <w:sz w:val="28"/>
          <w:szCs w:val="28"/>
          <w:lang w:eastAsia="ru-RU"/>
        </w:rPr>
        <w:t xml:space="preserve"> и срок его действия не истек).</w:t>
      </w:r>
    </w:p>
    <w:p w:rsidR="005B2A3F" w:rsidRDefault="003F2C25" w:rsidP="005B2A3F">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color w:val="000000"/>
          <w:sz w:val="28"/>
          <w:szCs w:val="28"/>
          <w:lang w:eastAsia="ru-RU"/>
        </w:rPr>
        <w:t xml:space="preserve">Заказать загранпаспорт для поездки за рубеж также можно на Едином портале </w:t>
      </w:r>
      <w:proofErr w:type="spellStart"/>
      <w:r w:rsidRPr="003F2C25">
        <w:rPr>
          <w:rFonts w:ascii="Times New Roman" w:hAnsi="Times New Roman" w:cs="Times New Roman"/>
          <w:color w:val="000000"/>
          <w:sz w:val="28"/>
          <w:szCs w:val="28"/>
          <w:lang w:eastAsia="ru-RU"/>
        </w:rPr>
        <w:t>госуслуг</w:t>
      </w:r>
      <w:proofErr w:type="spellEnd"/>
      <w:r w:rsidRPr="003F2C25">
        <w:rPr>
          <w:rFonts w:ascii="Times New Roman" w:hAnsi="Times New Roman" w:cs="Times New Roman"/>
          <w:color w:val="000000"/>
          <w:sz w:val="28"/>
          <w:szCs w:val="28"/>
          <w:lang w:eastAsia="ru-RU"/>
        </w:rPr>
        <w:t xml:space="preserve">. Оформив услугу в электронном виде, заявитель </w:t>
      </w:r>
      <w:r w:rsidRPr="003F2C25">
        <w:rPr>
          <w:rFonts w:ascii="Times New Roman" w:hAnsi="Times New Roman" w:cs="Times New Roman"/>
          <w:color w:val="000000"/>
          <w:sz w:val="28"/>
          <w:szCs w:val="28"/>
          <w:lang w:eastAsia="ru-RU"/>
        </w:rPr>
        <w:lastRenderedPageBreak/>
        <w:t>получает 30% скидку при условии ее оплаты через Портал. Таким образом, биометрический паспорт «нового образца» на 10 лет обойдется всего в 2450 рублей (вместо 3500) для взрослого и в 1050 рублей для ребенка, а за заграничный паспорт «старого образца» на 5 лет придется заплатить госпошлину 1400 рублей (</w:t>
      </w:r>
      <w:proofErr w:type="gramStart"/>
      <w:r w:rsidRPr="003F2C25">
        <w:rPr>
          <w:rFonts w:ascii="Times New Roman" w:hAnsi="Times New Roman" w:cs="Times New Roman"/>
          <w:color w:val="000000"/>
          <w:sz w:val="28"/>
          <w:szCs w:val="28"/>
          <w:lang w:eastAsia="ru-RU"/>
        </w:rPr>
        <w:t>вместо</w:t>
      </w:r>
      <w:proofErr w:type="gramEnd"/>
      <w:r w:rsidRPr="003F2C25">
        <w:rPr>
          <w:rFonts w:ascii="Times New Roman" w:hAnsi="Times New Roman" w:cs="Times New Roman"/>
          <w:color w:val="000000"/>
          <w:sz w:val="28"/>
          <w:szCs w:val="28"/>
          <w:lang w:eastAsia="ru-RU"/>
        </w:rPr>
        <w:t xml:space="preserve"> 2000). Для детей до 14 лет при получении паспорта через Портал </w:t>
      </w:r>
      <w:proofErr w:type="spellStart"/>
      <w:r w:rsidRPr="003F2C25">
        <w:rPr>
          <w:rFonts w:ascii="Times New Roman" w:hAnsi="Times New Roman" w:cs="Times New Roman"/>
          <w:color w:val="000000"/>
          <w:sz w:val="28"/>
          <w:szCs w:val="28"/>
          <w:lang w:eastAsia="ru-RU"/>
        </w:rPr>
        <w:t>госуслуг</w:t>
      </w:r>
      <w:proofErr w:type="spellEnd"/>
      <w:r w:rsidRPr="003F2C25">
        <w:rPr>
          <w:rFonts w:ascii="Times New Roman" w:hAnsi="Times New Roman" w:cs="Times New Roman"/>
          <w:color w:val="000000"/>
          <w:sz w:val="28"/>
          <w:szCs w:val="28"/>
          <w:lang w:eastAsia="ru-RU"/>
        </w:rPr>
        <w:t>, госпошлина составит 700 рублей (вместо 1000). </w:t>
      </w:r>
    </w:p>
    <w:p w:rsidR="005B2A3F" w:rsidRDefault="003F2C25" w:rsidP="005B2A3F">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color w:val="000000"/>
          <w:sz w:val="28"/>
          <w:szCs w:val="28"/>
          <w:lang w:eastAsia="ru-RU"/>
        </w:rPr>
        <w:t xml:space="preserve">Для справки: чтобы получить государственные и муниципальные услуги в электронном виде, нужно пройти несложный процесс регистрации на Едином портале </w:t>
      </w:r>
      <w:proofErr w:type="spellStart"/>
      <w:r w:rsidRPr="003F2C25">
        <w:rPr>
          <w:rFonts w:ascii="Times New Roman" w:hAnsi="Times New Roman" w:cs="Times New Roman"/>
          <w:color w:val="000000"/>
          <w:sz w:val="28"/>
          <w:szCs w:val="28"/>
          <w:lang w:eastAsia="ru-RU"/>
        </w:rPr>
        <w:t>госуслуг</w:t>
      </w:r>
      <w:proofErr w:type="spellEnd"/>
      <w:r w:rsidRPr="003F2C25">
        <w:rPr>
          <w:rFonts w:ascii="Times New Roman" w:hAnsi="Times New Roman" w:cs="Times New Roman"/>
          <w:color w:val="000000"/>
          <w:sz w:val="28"/>
          <w:szCs w:val="28"/>
          <w:lang w:eastAsia="ru-RU"/>
        </w:rPr>
        <w:t xml:space="preserve"> (</w:t>
      </w:r>
      <w:hyperlink r:id="rId5" w:tgtFrame="_blank" w:history="1">
        <w:r w:rsidRPr="003F2C25">
          <w:rPr>
            <w:rFonts w:ascii="Times New Roman" w:hAnsi="Times New Roman" w:cs="Times New Roman"/>
            <w:color w:val="2A5885"/>
            <w:sz w:val="28"/>
            <w:szCs w:val="28"/>
            <w:lang w:eastAsia="ru-RU"/>
          </w:rPr>
          <w:t>www.gosuslugi.ru</w:t>
        </w:r>
      </w:hyperlink>
      <w:r w:rsidRPr="003F2C25">
        <w:rPr>
          <w:rFonts w:ascii="Times New Roman" w:hAnsi="Times New Roman" w:cs="Times New Roman"/>
          <w:color w:val="000000"/>
          <w:sz w:val="28"/>
          <w:szCs w:val="28"/>
          <w:lang w:eastAsia="ru-RU"/>
        </w:rPr>
        <w:t xml:space="preserve">). Это можно сделать самостоятельно с использованием персонального компьютера и сети Интернет, затем следует обратиться в ближайший офис «Мои Документы» (МФЦ) с паспортом и СНИЛС (свидетельство пенсионного страхования) для того, чтобы идентифицировать учетную запись, подтвердив свою личность, и получить доступ ко всем возможностям Портала. </w:t>
      </w:r>
    </w:p>
    <w:p w:rsidR="003F2C25" w:rsidRDefault="003F2C25" w:rsidP="005B2A3F">
      <w:pPr>
        <w:pStyle w:val="a3"/>
        <w:ind w:firstLine="1134"/>
        <w:jc w:val="both"/>
        <w:rPr>
          <w:rFonts w:ascii="Times New Roman" w:hAnsi="Times New Roman" w:cs="Times New Roman"/>
          <w:color w:val="000000"/>
          <w:sz w:val="28"/>
          <w:szCs w:val="28"/>
          <w:lang w:eastAsia="ru-RU"/>
        </w:rPr>
      </w:pPr>
      <w:r w:rsidRPr="003F2C25">
        <w:rPr>
          <w:rFonts w:ascii="Times New Roman" w:hAnsi="Times New Roman" w:cs="Times New Roman"/>
          <w:color w:val="000000"/>
          <w:sz w:val="28"/>
          <w:szCs w:val="28"/>
          <w:lang w:eastAsia="ru-RU"/>
        </w:rPr>
        <w:t>Напомним, что в ближайшее время ожидается повышение государственной пошлины за выдачу или замену загранпаспортов, содержащих электронный носитель информации. Биометрический паспорт «нового образца» на 10 лет для взрослого гражданина будет стоить 5000 рублей, цена за загранпаспорт детей до 14 лет вырастет с 1500 до 2500 рублей. Соответствующий федеральный закон уже подписан Президентом РФ, однако на данный момент изменения еще не вступили в силу, так что стоит поторопиться поменять документы, если это необходимо.</w:t>
      </w:r>
    </w:p>
    <w:p w:rsidR="005B2A3F" w:rsidRDefault="005B2A3F" w:rsidP="005B2A3F">
      <w:pPr>
        <w:pStyle w:val="a3"/>
        <w:ind w:firstLine="1134"/>
        <w:jc w:val="both"/>
        <w:rPr>
          <w:rFonts w:ascii="Times New Roman" w:hAnsi="Times New Roman" w:cs="Times New Roman"/>
          <w:color w:val="000000"/>
          <w:sz w:val="28"/>
          <w:szCs w:val="28"/>
          <w:lang w:eastAsia="ru-RU"/>
        </w:rPr>
      </w:pPr>
    </w:p>
    <w:p w:rsidR="005B2A3F" w:rsidRPr="003F2C25" w:rsidRDefault="005B2A3F" w:rsidP="005B2A3F">
      <w:pPr>
        <w:pStyle w:val="a3"/>
        <w:ind w:firstLine="1134"/>
        <w:jc w:val="right"/>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А. Макушина, директор </w:t>
      </w:r>
      <w:r>
        <w:rPr>
          <w:rFonts w:ascii="Times New Roman" w:hAnsi="Times New Roman" w:cs="Times New Roman"/>
          <w:color w:val="000000"/>
          <w:sz w:val="28"/>
          <w:szCs w:val="28"/>
          <w:lang w:eastAsia="ru-RU"/>
        </w:rPr>
        <w:t>МБУ «МФЦ Большеигнатовского муниципального района РМ»</w:t>
      </w:r>
    </w:p>
    <w:p w:rsidR="004A0F85" w:rsidRPr="003F2C25" w:rsidRDefault="004A0F85" w:rsidP="003F2C25">
      <w:pPr>
        <w:pStyle w:val="a3"/>
        <w:jc w:val="both"/>
        <w:rPr>
          <w:rFonts w:ascii="Times New Roman" w:hAnsi="Times New Roman" w:cs="Times New Roman"/>
          <w:sz w:val="28"/>
          <w:szCs w:val="28"/>
        </w:rPr>
      </w:pPr>
      <w:bookmarkStart w:id="0" w:name="_GoBack"/>
      <w:bookmarkEnd w:id="0"/>
    </w:p>
    <w:sectPr w:rsidR="004A0F85" w:rsidRPr="003F2C2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C25"/>
    <w:rsid w:val="003F2C25"/>
    <w:rsid w:val="004A0F85"/>
    <w:rsid w:val="005B2A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F2C2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F2C2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047952">
      <w:bodyDiv w:val="1"/>
      <w:marLeft w:val="0"/>
      <w:marRight w:val="0"/>
      <w:marTop w:val="0"/>
      <w:marBottom w:val="0"/>
      <w:divBdr>
        <w:top w:val="none" w:sz="0" w:space="0" w:color="auto"/>
        <w:left w:val="none" w:sz="0" w:space="0" w:color="auto"/>
        <w:bottom w:val="none" w:sz="0" w:space="0" w:color="auto"/>
        <w:right w:val="none" w:sz="0" w:space="0" w:color="auto"/>
      </w:divBdr>
      <w:divsChild>
        <w:div w:id="1917788370">
          <w:marLeft w:val="780"/>
          <w:marRight w:val="0"/>
          <w:marTop w:val="0"/>
          <w:marBottom w:val="0"/>
          <w:divBdr>
            <w:top w:val="none" w:sz="0" w:space="0" w:color="auto"/>
            <w:left w:val="none" w:sz="0" w:space="0" w:color="auto"/>
            <w:bottom w:val="none" w:sz="0" w:space="0" w:color="auto"/>
            <w:right w:val="none" w:sz="0" w:space="0" w:color="auto"/>
          </w:divBdr>
          <w:divsChild>
            <w:div w:id="79614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vk.com/away.php?to=http%3A%2F%2Fwww.gosuslugi.ru&amp;post=-37869292_44654&amp;cc_key="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626</Words>
  <Characters>3570</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4188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Директор</dc:creator>
  <cp:lastModifiedBy>Директор</cp:lastModifiedBy>
  <cp:revision>1</cp:revision>
  <dcterms:created xsi:type="dcterms:W3CDTF">2018-07-31T04:51:00Z</dcterms:created>
  <dcterms:modified xsi:type="dcterms:W3CDTF">2018-07-31T05:04:00Z</dcterms:modified>
</cp:coreProperties>
</file>