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F7D" w:rsidRDefault="004C7F7D" w:rsidP="004C7F7D">
      <w:pPr>
        <w:jc w:val="center"/>
        <w:rPr>
          <w:szCs w:val="28"/>
        </w:rPr>
      </w:pPr>
      <w:r>
        <w:rPr>
          <w:szCs w:val="28"/>
        </w:rPr>
        <w:t>ФОТОКОНКУРС</w:t>
      </w:r>
    </w:p>
    <w:p w:rsidR="004C7F7D" w:rsidRPr="004C7F7D" w:rsidRDefault="002910CA" w:rsidP="004C7F7D">
      <w:pPr>
        <w:jc w:val="both"/>
        <w:rPr>
          <w:rFonts w:eastAsia="Times New Roman" w:cs="Times New Roman"/>
          <w:szCs w:val="28"/>
          <w:lang w:eastAsia="ru-RU"/>
        </w:rPr>
      </w:pPr>
      <w:r w:rsidRPr="004C7F7D">
        <w:rPr>
          <w:szCs w:val="28"/>
        </w:rPr>
        <w:t>22 октября в Доме творчества открылась фотовыставка «Пионерское и комсомольское прошлое моих родителей»</w:t>
      </w:r>
      <w:r w:rsidR="004C7F7D" w:rsidRPr="004C7F7D">
        <w:rPr>
          <w:szCs w:val="28"/>
        </w:rPr>
        <w:t>.</w:t>
      </w:r>
      <w:r w:rsidR="004C7F7D" w:rsidRPr="004C7F7D">
        <w:rPr>
          <w:rFonts w:eastAsia="Times New Roman" w:cs="Times New Roman"/>
          <w:b/>
          <w:bCs/>
          <w:szCs w:val="28"/>
          <w:lang w:eastAsia="ru-RU"/>
        </w:rPr>
        <w:t xml:space="preserve"> </w:t>
      </w:r>
      <w:r w:rsidR="004C7F7D">
        <w:rPr>
          <w:rFonts w:eastAsia="Times New Roman" w:cs="Times New Roman"/>
          <w:bCs/>
          <w:szCs w:val="28"/>
          <w:lang w:eastAsia="ru-RU"/>
        </w:rPr>
        <w:t>Организатор фотоконкурса -</w:t>
      </w:r>
      <w:r w:rsidR="004C7F7D" w:rsidRPr="004C7F7D">
        <w:rPr>
          <w:rFonts w:eastAsia="Times New Roman" w:cs="Times New Roman"/>
          <w:szCs w:val="28"/>
          <w:lang w:eastAsia="ru-RU"/>
        </w:rPr>
        <w:t xml:space="preserve"> отдел</w:t>
      </w:r>
      <w:r w:rsidR="004C7F7D" w:rsidRPr="004C7F7D">
        <w:rPr>
          <w:rFonts w:eastAsia="Times New Roman" w:cs="Times New Roman"/>
          <w:szCs w:val="28"/>
          <w:lang w:eastAsia="ru-RU"/>
        </w:rPr>
        <w:t xml:space="preserve"> по культуре и туризму, спорту и   делам молодежи управления по социальной работе Большеиг</w:t>
      </w:r>
      <w:r w:rsidR="004C7F7D" w:rsidRPr="004C7F7D">
        <w:rPr>
          <w:rFonts w:eastAsia="Times New Roman" w:cs="Times New Roman"/>
          <w:szCs w:val="28"/>
          <w:lang w:eastAsia="ru-RU"/>
        </w:rPr>
        <w:t>натовского муниципального района.</w:t>
      </w:r>
    </w:p>
    <w:p w:rsidR="004C7F7D" w:rsidRPr="004C7F7D" w:rsidRDefault="004C7F7D" w:rsidP="004C7F7D">
      <w:pPr>
        <w:jc w:val="both"/>
        <w:rPr>
          <w:rFonts w:eastAsia="Times New Roman" w:cs="Times New Roman"/>
          <w:bCs/>
          <w:szCs w:val="28"/>
          <w:lang w:eastAsia="ru-RU"/>
        </w:rPr>
      </w:pPr>
      <w:r w:rsidRPr="004C7F7D">
        <w:rPr>
          <w:rFonts w:eastAsia="Times New Roman" w:cs="Times New Roman"/>
          <w:szCs w:val="28"/>
          <w:lang w:eastAsia="ru-RU"/>
        </w:rPr>
        <w:t xml:space="preserve"> </w:t>
      </w:r>
      <w:r w:rsidRPr="004C7F7D">
        <w:rPr>
          <w:rFonts w:eastAsia="Times New Roman" w:cs="Times New Roman"/>
          <w:szCs w:val="28"/>
          <w:lang w:eastAsia="ru-RU"/>
        </w:rPr>
        <w:t>Фотоконкурс проводится в рамках праздничных мероприятий, посвященных 100-летию ВЛКСМ</w:t>
      </w:r>
      <w:r w:rsidRPr="004C7F7D">
        <w:rPr>
          <w:rFonts w:eastAsia="Times New Roman" w:cs="Times New Roman"/>
          <w:szCs w:val="28"/>
          <w:lang w:eastAsia="ru-RU"/>
        </w:rPr>
        <w:t>.</w:t>
      </w:r>
      <w:r w:rsidRPr="004C7F7D">
        <w:rPr>
          <w:rFonts w:eastAsia="Times New Roman" w:cs="Times New Roman"/>
          <w:bCs/>
          <w:szCs w:val="28"/>
          <w:lang w:eastAsia="ru-RU"/>
        </w:rPr>
        <w:t xml:space="preserve"> </w:t>
      </w:r>
      <w:r w:rsidRPr="004C7F7D">
        <w:rPr>
          <w:rFonts w:eastAsia="Times New Roman" w:cs="Times New Roman"/>
          <w:bCs/>
          <w:szCs w:val="28"/>
          <w:lang w:eastAsia="ru-RU"/>
        </w:rPr>
        <w:t>Конкурс проводится в 2-х номинациях:</w:t>
      </w:r>
    </w:p>
    <w:p w:rsidR="004C7F7D" w:rsidRPr="004C7F7D" w:rsidRDefault="004C7F7D" w:rsidP="004C7F7D">
      <w:pPr>
        <w:jc w:val="both"/>
        <w:rPr>
          <w:rFonts w:eastAsia="Times New Roman" w:cs="Times New Roman"/>
          <w:bCs/>
          <w:szCs w:val="28"/>
          <w:lang w:eastAsia="ru-RU"/>
        </w:rPr>
      </w:pPr>
      <w:r w:rsidRPr="004C7F7D">
        <w:rPr>
          <w:rFonts w:eastAsia="Times New Roman" w:cs="Times New Roman"/>
          <w:bCs/>
          <w:szCs w:val="28"/>
          <w:lang w:eastAsia="ru-RU"/>
        </w:rPr>
        <w:t>- Пионерия.</w:t>
      </w:r>
    </w:p>
    <w:p w:rsidR="004C7F7D" w:rsidRPr="004C7F7D" w:rsidRDefault="004C7F7D" w:rsidP="004C7F7D">
      <w:pPr>
        <w:jc w:val="both"/>
        <w:rPr>
          <w:rFonts w:eastAsia="Times New Roman" w:cs="Times New Roman"/>
          <w:szCs w:val="28"/>
          <w:lang w:eastAsia="ru-RU"/>
        </w:rPr>
      </w:pPr>
      <w:r w:rsidRPr="004C7F7D">
        <w:rPr>
          <w:rFonts w:eastAsia="Times New Roman" w:cs="Times New Roman"/>
          <w:bCs/>
          <w:szCs w:val="28"/>
          <w:lang w:eastAsia="ru-RU"/>
        </w:rPr>
        <w:t>- Комсомолия</w:t>
      </w:r>
    </w:p>
    <w:p w:rsidR="004C7F7D" w:rsidRDefault="004C7F7D" w:rsidP="004C7F7D">
      <w:pPr>
        <w:jc w:val="center"/>
        <w:rPr>
          <w:szCs w:val="28"/>
        </w:rPr>
      </w:pPr>
      <w:bookmarkStart w:id="0" w:name="_GoBack"/>
      <w:r>
        <w:rPr>
          <w:noProof/>
          <w:szCs w:val="28"/>
          <w:lang w:eastAsia="ru-RU"/>
        </w:rPr>
        <w:drawing>
          <wp:inline distT="0" distB="0" distL="0" distR="0" wp14:anchorId="766C80EC" wp14:editId="3B9AE594">
            <wp:extent cx="2600325" cy="2495550"/>
            <wp:effectExtent l="0" t="0" r="0" b="0"/>
            <wp:docPr id="1" name="Рисунок 1" descr="C:\Users\111\Desktop\МОЛОДЕ ЖЬ ВСЕ\КОМСОМОЛ ФОТОКОНКУРС\DSC08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МОЛОДЕ ЖЬ ВСЕ\КОМСОМОЛ ФОТОКОНКУРС\DSC084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549" cy="2494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C7F7D" w:rsidRDefault="004C7F7D" w:rsidP="004C7F7D">
      <w:pPr>
        <w:rPr>
          <w:szCs w:val="28"/>
        </w:rPr>
      </w:pPr>
    </w:p>
    <w:p w:rsidR="004C7F7D" w:rsidRPr="004C7F7D" w:rsidRDefault="004C7F7D">
      <w:pPr>
        <w:rPr>
          <w:szCs w:val="28"/>
        </w:rPr>
      </w:pPr>
      <w:r>
        <w:rPr>
          <w:noProof/>
          <w:szCs w:val="28"/>
          <w:lang w:eastAsia="ru-RU"/>
        </w:rPr>
        <w:drawing>
          <wp:inline distT="0" distB="0" distL="0" distR="0">
            <wp:extent cx="2600325" cy="2247900"/>
            <wp:effectExtent l="0" t="0" r="9525" b="0"/>
            <wp:docPr id="2" name="Рисунок 2" descr="C:\Users\111\Desktop\МОЛОДЕ ЖЬ ВСЕ\КОМСОМОЛ ФОТОКОНКУРС\DSC08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МОЛОДЕ ЖЬ ВСЕ\КОМСОМОЛ ФОТОКОНКУРС\DSC084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549" cy="2247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8"/>
        </w:rPr>
        <w:t xml:space="preserve"> </w:t>
      </w:r>
      <w:r>
        <w:rPr>
          <w:noProof/>
          <w:szCs w:val="28"/>
          <w:lang w:eastAsia="ru-RU"/>
        </w:rPr>
        <w:drawing>
          <wp:inline distT="0" distB="0" distL="0" distR="0">
            <wp:extent cx="3248025" cy="2305050"/>
            <wp:effectExtent l="0" t="0" r="9525" b="0"/>
            <wp:docPr id="3" name="Рисунок 3" descr="C:\Users\111\Desktop\МОЛОДЕ ЖЬ ВСЕ\КОМСОМОЛ ФОТОКОНКУРС\DSC08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\Desktop\МОЛОДЕ ЖЬ ВСЕ\КОМСОМОЛ ФОТОКОНКУРС\DSC084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056" cy="2304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C7F7D" w:rsidRPr="004C7F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10F"/>
    <w:rsid w:val="002910CA"/>
    <w:rsid w:val="00337DDC"/>
    <w:rsid w:val="004C7F7D"/>
    <w:rsid w:val="00F50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F7D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7F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7F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F7D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7F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7F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2018-10-23T10:50:00Z</dcterms:created>
  <dcterms:modified xsi:type="dcterms:W3CDTF">2018-10-23T10:56:00Z</dcterms:modified>
</cp:coreProperties>
</file>