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320" w:rsidRPr="00FE4EA3" w:rsidRDefault="009E2320" w:rsidP="009E2320">
      <w:pPr>
        <w:jc w:val="center"/>
        <w:rPr>
          <w:b/>
          <w:sz w:val="28"/>
          <w:szCs w:val="28"/>
        </w:rPr>
      </w:pPr>
      <w:r w:rsidRPr="00FE4EA3">
        <w:rPr>
          <w:b/>
          <w:sz w:val="28"/>
          <w:szCs w:val="28"/>
        </w:rPr>
        <w:t>«</w:t>
      </w:r>
      <w:r w:rsidRPr="00FE4EA3">
        <w:rPr>
          <w:rFonts w:ascii="diaria_promedium" w:hAnsi="diaria_promedium"/>
          <w:b/>
          <w:color w:val="333333"/>
          <w:sz w:val="28"/>
          <w:szCs w:val="28"/>
        </w:rPr>
        <w:t xml:space="preserve">Велень </w:t>
      </w:r>
      <w:proofErr w:type="spellStart"/>
      <w:r w:rsidRPr="00FE4EA3">
        <w:rPr>
          <w:rFonts w:ascii="diaria_promedium" w:hAnsi="diaria_promedium"/>
          <w:b/>
          <w:color w:val="333333"/>
          <w:sz w:val="28"/>
          <w:szCs w:val="28"/>
        </w:rPr>
        <w:t>Озкс</w:t>
      </w:r>
      <w:proofErr w:type="spellEnd"/>
      <w:r w:rsidRPr="00FE4EA3">
        <w:rPr>
          <w:rFonts w:ascii="diaria_promedium" w:hAnsi="diaria_promedium"/>
          <w:b/>
          <w:color w:val="333333"/>
          <w:sz w:val="28"/>
          <w:szCs w:val="28"/>
        </w:rPr>
        <w:t>» и «День района».</w:t>
      </w:r>
      <w:bookmarkStart w:id="0" w:name="_GoBack"/>
      <w:bookmarkEnd w:id="0"/>
    </w:p>
    <w:p w:rsidR="009E2320" w:rsidRDefault="009E2320" w:rsidP="009E2320">
      <w:pPr>
        <w:pStyle w:val="a3"/>
        <w:shd w:val="clear" w:color="auto" w:fill="FFFFFF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14 июля 2014 прошли два праздника «Велень </w:t>
      </w:r>
      <w:proofErr w:type="spellStart"/>
      <w:r>
        <w:rPr>
          <w:rFonts w:ascii="diaria_promedium" w:hAnsi="diaria_promedium"/>
          <w:color w:val="333333"/>
        </w:rPr>
        <w:t>Озкс</w:t>
      </w:r>
      <w:proofErr w:type="spellEnd"/>
      <w:r>
        <w:rPr>
          <w:rFonts w:ascii="diaria_promedium" w:hAnsi="diaria_promedium"/>
          <w:color w:val="333333"/>
        </w:rPr>
        <w:t>» и «День района». Главной целью праздника является сохранение эрзянского языка и культуры, а также популяризация национальных традиций и обычаев.</w:t>
      </w:r>
    </w:p>
    <w:p w:rsidR="009E2320" w:rsidRDefault="009E2320" w:rsidP="009E232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diaria_promedium" w:hAnsi="diaria_promedium"/>
          <w:color w:val="333333"/>
        </w:rPr>
      </w:pPr>
      <w:proofErr w:type="spellStart"/>
      <w:r>
        <w:rPr>
          <w:rFonts w:ascii="diaria_promedium" w:hAnsi="diaria_promedium"/>
          <w:color w:val="333333"/>
        </w:rPr>
        <w:t>Новокачаевское</w:t>
      </w:r>
      <w:proofErr w:type="spellEnd"/>
      <w:r>
        <w:rPr>
          <w:rFonts w:ascii="diaria_promedium" w:hAnsi="diaria_promedium"/>
          <w:color w:val="333333"/>
        </w:rPr>
        <w:t xml:space="preserve"> сельское поселение так же принимало участие в празднике. Мы предложило гостям праздника отведать эрзянские блюда. Гости с удовольствием угощались брагой, квасом, блинами, пирогами, лапшевником, печеными яйцами и другими блюдами. Вскоре столы опустели, что стало доказательством, что все пришлось по вкусу.</w:t>
      </w:r>
    </w:p>
    <w:p w:rsidR="009E2320" w:rsidRDefault="009E2320" w:rsidP="009E2320"/>
    <w:p w:rsidR="009E2320" w:rsidRDefault="009E2320" w:rsidP="009E2320">
      <w:r>
        <w:rPr>
          <w:noProof/>
          <w:lang w:eastAsia="ru-RU"/>
        </w:rPr>
        <w:drawing>
          <wp:inline distT="0" distB="0" distL="0" distR="0">
            <wp:extent cx="6368415" cy="4780280"/>
            <wp:effectExtent l="19050" t="0" r="0" b="0"/>
            <wp:docPr id="19" name="Рисунок 1" descr="C:\Users\000\Desktop\DSC09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000\Desktop\DSC094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415" cy="478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320" w:rsidRDefault="009E2320" w:rsidP="009E2320"/>
    <w:p w:rsidR="009E2320" w:rsidRDefault="009E2320" w:rsidP="009E2320">
      <w:r>
        <w:rPr>
          <w:noProof/>
          <w:lang w:eastAsia="ru-RU"/>
        </w:rPr>
        <w:drawing>
          <wp:inline distT="0" distB="0" distL="0" distR="0">
            <wp:extent cx="6400800" cy="4796790"/>
            <wp:effectExtent l="19050" t="0" r="0" b="0"/>
            <wp:docPr id="20" name="Рисунок 2" descr="C:\Users\000\Desktop\DSC09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000\Desktop\DSC094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79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7B4" w:rsidRDefault="00CD47B4"/>
    <w:sectPr w:rsidR="00CD47B4" w:rsidSect="00CD4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9"/>
  <w:proofState w:spelling="clean" w:grammar="clean"/>
  <w:defaultTabStop w:val="708"/>
  <w:characterSpacingControl w:val="doNotCompress"/>
  <w:compat/>
  <w:rsids>
    <w:rsidRoot w:val="009E2320"/>
    <w:rsid w:val="009E2320"/>
    <w:rsid w:val="00CD4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23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23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6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2018-10-24T06:50:00Z</dcterms:created>
  <dcterms:modified xsi:type="dcterms:W3CDTF">2018-10-24T06:51:00Z</dcterms:modified>
</cp:coreProperties>
</file>