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56" w:rsidRPr="00C62F82" w:rsidRDefault="00C62F82" w:rsidP="00C62F82">
      <w:pPr>
        <w:jc w:val="center"/>
        <w:rPr>
          <w:rFonts w:ascii="Times New Roman" w:hAnsi="Times New Roman" w:cs="Times New Roman"/>
          <w:b/>
          <w:sz w:val="24"/>
        </w:rPr>
      </w:pPr>
      <w:r w:rsidRPr="00C62F82">
        <w:rPr>
          <w:rFonts w:ascii="Times New Roman" w:hAnsi="Times New Roman" w:cs="Times New Roman"/>
          <w:b/>
          <w:sz w:val="24"/>
        </w:rPr>
        <w:t>Как погасить ипотеку?</w:t>
      </w:r>
    </w:p>
    <w:p w:rsidR="00A67E56" w:rsidRPr="00C62F82" w:rsidRDefault="00A67E56" w:rsidP="00C62F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62F82">
        <w:rPr>
          <w:rFonts w:ascii="Times New Roman" w:hAnsi="Times New Roman" w:cs="Times New Roman"/>
          <w:sz w:val="24"/>
        </w:rPr>
        <w:t xml:space="preserve">Выплата  основного  долга  по  ипотечным  займам  еще  не  означает  снятие  обременения  с  недвижимого имущества, являющегося предметом договора  и погашения записи об ипотеке в Едином государственном реестре недвижимости (ЕГРН). Наличие такого обременения  может  серьезно  повлиять  на  дальнейшее  распоряжение  имуществом.  Для  разрешения подобных ситуаций необходимо погасить в ЕГРН регистрационную запись об ипотеке. </w:t>
      </w:r>
    </w:p>
    <w:p w:rsidR="00A67E56" w:rsidRPr="00C62F82" w:rsidRDefault="00A67E56" w:rsidP="00C62F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62F82">
        <w:rPr>
          <w:rFonts w:ascii="Times New Roman" w:hAnsi="Times New Roman" w:cs="Times New Roman"/>
          <w:sz w:val="24"/>
        </w:rPr>
        <w:t xml:space="preserve">В соответствии с Федеральным законом от 16 июля 1998 года № 102-ФЗ  "Об ипотеке (залоге недвижимости)" регистрационная запись об ипотеке погашается в течение трех рабочих дней  с  момента  поступления  в  орган  регистрации  прав  заявления  владельца  закладной,  совместного заявления  залогодателя  и  залогодержателя,  заявления  залогодателя  с  одновременным  представлением закладной, содержащей отметку владельца закладной  об исполнении обеспеченного ипотекой обязательства в полном объеме, либо решения суда о прекращении </w:t>
      </w:r>
      <w:r w:rsidR="00C62F82">
        <w:rPr>
          <w:rFonts w:ascii="Times New Roman" w:hAnsi="Times New Roman" w:cs="Times New Roman"/>
          <w:sz w:val="24"/>
        </w:rPr>
        <w:t>и</w:t>
      </w:r>
      <w:r w:rsidRPr="00C62F82">
        <w:rPr>
          <w:rFonts w:ascii="Times New Roman" w:hAnsi="Times New Roman" w:cs="Times New Roman"/>
          <w:sz w:val="24"/>
        </w:rPr>
        <w:t xml:space="preserve">потеки. </w:t>
      </w:r>
    </w:p>
    <w:p w:rsidR="00A67E56" w:rsidRPr="00C62F82" w:rsidRDefault="00A67E56" w:rsidP="00C62F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62F82">
        <w:rPr>
          <w:rFonts w:ascii="Times New Roman" w:hAnsi="Times New Roman" w:cs="Times New Roman"/>
          <w:sz w:val="24"/>
        </w:rPr>
        <w:t xml:space="preserve">Подать заявление можно через портал </w:t>
      </w:r>
      <w:proofErr w:type="spellStart"/>
      <w:r w:rsidRPr="00C62F82">
        <w:rPr>
          <w:rFonts w:ascii="Times New Roman" w:hAnsi="Times New Roman" w:cs="Times New Roman"/>
          <w:sz w:val="24"/>
        </w:rPr>
        <w:t>Росреестра</w:t>
      </w:r>
      <w:proofErr w:type="spellEnd"/>
      <w:r w:rsidRPr="00C62F82">
        <w:rPr>
          <w:rFonts w:ascii="Times New Roman" w:hAnsi="Times New Roman" w:cs="Times New Roman"/>
          <w:sz w:val="24"/>
        </w:rPr>
        <w:t xml:space="preserve"> или обратиться в </w:t>
      </w:r>
      <w:r w:rsidR="00C62F82" w:rsidRPr="00C62F82">
        <w:rPr>
          <w:rFonts w:ascii="Times New Roman" w:hAnsi="Times New Roman" w:cs="Times New Roman"/>
          <w:sz w:val="24"/>
        </w:rPr>
        <w:t>МФЦ.</w:t>
      </w: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p w:rsidR="007B71E5" w:rsidRDefault="007B71E5" w:rsidP="007B71E5">
      <w:pPr>
        <w:spacing w:line="360" w:lineRule="auto"/>
        <w:rPr>
          <w:rFonts w:ascii="Times New Roman" w:hAnsi="Times New Roman" w:cs="Times New Roman"/>
          <w:sz w:val="24"/>
          <w:szCs w:val="28"/>
        </w:rPr>
      </w:pPr>
    </w:p>
    <w:sectPr w:rsidR="007B71E5" w:rsidSect="00F66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67E56"/>
    <w:rsid w:val="007B71E5"/>
    <w:rsid w:val="00807D02"/>
    <w:rsid w:val="00A67E56"/>
    <w:rsid w:val="00C03658"/>
    <w:rsid w:val="00C62F82"/>
    <w:rsid w:val="00EA0B27"/>
    <w:rsid w:val="00F66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2018-10-17T08:26:00Z</dcterms:created>
  <dcterms:modified xsi:type="dcterms:W3CDTF">2018-11-27T06:33:00Z</dcterms:modified>
</cp:coreProperties>
</file>