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904" w:rsidRDefault="00175904" w:rsidP="004C0708">
      <w:pPr>
        <w:jc w:val="center"/>
        <w:rPr>
          <w:b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3.5pt;height:42.75pt;visibility:visible">
            <v:imagedata r:id="rId5" o:title=""/>
          </v:shape>
        </w:pict>
      </w:r>
    </w:p>
    <w:p w:rsidR="00175904" w:rsidRPr="00DC2744" w:rsidRDefault="00175904" w:rsidP="00253DF9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>Администрация</w:t>
      </w:r>
      <w:r>
        <w:rPr>
          <w:rFonts w:ascii="Times New Roman" w:hAnsi="Times New Roman"/>
          <w:b/>
          <w:sz w:val="36"/>
          <w:szCs w:val="36"/>
        </w:rPr>
        <w:t xml:space="preserve"> Старочамзинского сельского поселения</w:t>
      </w:r>
      <w:r w:rsidRPr="00DC2744">
        <w:rPr>
          <w:rFonts w:ascii="Times New Roman" w:hAnsi="Times New Roman"/>
          <w:b/>
          <w:sz w:val="36"/>
          <w:szCs w:val="36"/>
        </w:rPr>
        <w:t xml:space="preserve"> Большеигнатовского муниципального района Республики Мордовия</w:t>
      </w:r>
    </w:p>
    <w:p w:rsidR="00175904" w:rsidRPr="00DC2744" w:rsidRDefault="00175904" w:rsidP="00253DF9">
      <w:pPr>
        <w:rPr>
          <w:rFonts w:ascii="Times New Roman" w:hAnsi="Times New Roman"/>
          <w:b/>
          <w:sz w:val="36"/>
          <w:szCs w:val="36"/>
        </w:rPr>
      </w:pPr>
    </w:p>
    <w:p w:rsidR="00175904" w:rsidRPr="00DC2744" w:rsidRDefault="00175904" w:rsidP="004C0708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 xml:space="preserve">Постановление         </w:t>
      </w:r>
    </w:p>
    <w:p w:rsidR="00175904" w:rsidRPr="00DC2744" w:rsidRDefault="00175904" w:rsidP="00253DF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   </w:t>
      </w:r>
      <w:r w:rsidRPr="00DC274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23.10.</w:t>
      </w:r>
      <w:r w:rsidRPr="00DC2744">
        <w:rPr>
          <w:rFonts w:ascii="Times New Roman" w:hAnsi="Times New Roman"/>
          <w:sz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</w:rPr>
          <w:t>2018 г</w:t>
        </w:r>
      </w:smartTag>
      <w:r>
        <w:rPr>
          <w:rFonts w:ascii="Times New Roman" w:hAnsi="Times New Roman"/>
          <w:sz w:val="28"/>
        </w:rPr>
        <w:t xml:space="preserve"> </w:t>
      </w:r>
      <w:r w:rsidRPr="00DC2744">
        <w:rPr>
          <w:rFonts w:ascii="Times New Roman" w:hAnsi="Times New Roman"/>
          <w:sz w:val="28"/>
        </w:rPr>
        <w:t xml:space="preserve">                                                  </w:t>
      </w:r>
      <w:r>
        <w:rPr>
          <w:rFonts w:ascii="Times New Roman" w:hAnsi="Times New Roman"/>
          <w:sz w:val="28"/>
        </w:rPr>
        <w:t xml:space="preserve">                    </w:t>
      </w:r>
      <w:r w:rsidRPr="00DC2744">
        <w:rPr>
          <w:rFonts w:ascii="Times New Roman" w:hAnsi="Times New Roman"/>
          <w:sz w:val="28"/>
        </w:rPr>
        <w:t xml:space="preserve">        № </w:t>
      </w:r>
      <w:r>
        <w:rPr>
          <w:rFonts w:ascii="Times New Roman" w:hAnsi="Times New Roman"/>
          <w:sz w:val="28"/>
        </w:rPr>
        <w:t>49</w:t>
      </w:r>
    </w:p>
    <w:p w:rsidR="00175904" w:rsidRPr="00DC2744" w:rsidRDefault="00175904" w:rsidP="00253DF9">
      <w:pPr>
        <w:jc w:val="center"/>
        <w:rPr>
          <w:rFonts w:ascii="Times New Roman" w:hAnsi="Times New Roman"/>
        </w:rPr>
      </w:pPr>
    </w:p>
    <w:p w:rsidR="00175904" w:rsidRPr="00253DF9" w:rsidRDefault="00175904" w:rsidP="00253DF9">
      <w:pPr>
        <w:jc w:val="center"/>
        <w:rPr>
          <w:rFonts w:ascii="Times New Roman" w:hAnsi="Times New Roman"/>
        </w:rPr>
      </w:pPr>
      <w:r w:rsidRPr="00DC2744">
        <w:rPr>
          <w:rFonts w:ascii="Times New Roman" w:hAnsi="Times New Roman"/>
        </w:rPr>
        <w:t>с.</w:t>
      </w:r>
      <w:r>
        <w:rPr>
          <w:rFonts w:ascii="Times New Roman" w:hAnsi="Times New Roman"/>
        </w:rPr>
        <w:t>Старое Чамзино</w:t>
      </w:r>
    </w:p>
    <w:p w:rsidR="00175904" w:rsidRDefault="00175904" w:rsidP="004C07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Pr="005B753A" w:rsidRDefault="00175904" w:rsidP="005B753A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sz w:val="28"/>
          <w:szCs w:val="28"/>
          <w:lang w:eastAsia="ru-RU"/>
        </w:rPr>
        <w:t xml:space="preserve">Об утверждении основных направлениях бюджетной и налоговой политики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5B753A"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 Республики Мордовия на 201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/>
          <w:sz w:val="28"/>
          <w:szCs w:val="28"/>
          <w:lang w:eastAsia="ru-RU"/>
        </w:rPr>
        <w:t>20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годов</w:t>
      </w:r>
    </w:p>
    <w:p w:rsidR="00175904" w:rsidRPr="004C0708" w:rsidRDefault="00175904" w:rsidP="005B753A">
      <w:pPr>
        <w:rPr>
          <w:rFonts w:ascii="Times New Roman" w:hAnsi="Times New Roman"/>
          <w:sz w:val="28"/>
          <w:szCs w:val="28"/>
          <w:lang w:eastAsia="ru-RU"/>
        </w:rPr>
      </w:pPr>
    </w:p>
    <w:p w:rsidR="00175904" w:rsidRPr="005B0565" w:rsidRDefault="00175904" w:rsidP="004C0708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4C0708">
        <w:rPr>
          <w:rFonts w:ascii="Times New Roman" w:hAnsi="Times New Roman"/>
          <w:sz w:val="28"/>
          <w:szCs w:val="28"/>
          <w:lang w:eastAsia="ru-RU"/>
        </w:rPr>
        <w:t xml:space="preserve">      В соответствии со </w:t>
      </w:r>
      <w:hyperlink r:id="rId6" w:anchor="block_172" w:history="1">
        <w:r w:rsidRPr="004C0708">
          <w:rPr>
            <w:rFonts w:ascii="Times New Roman" w:hAnsi="Times New Roman"/>
            <w:sz w:val="28"/>
            <w:szCs w:val="28"/>
            <w:lang w:eastAsia="ru-RU"/>
          </w:rPr>
          <w:t>статьей 172</w:t>
        </w:r>
      </w:hyperlink>
      <w:r w:rsidRPr="004C0708">
        <w:rPr>
          <w:rFonts w:ascii="Times New Roman" w:hAnsi="Times New Roman"/>
          <w:sz w:val="28"/>
          <w:szCs w:val="28"/>
          <w:lang w:eastAsia="ru-RU"/>
        </w:rPr>
        <w:t> Бюджетного кодекса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4C0708">
        <w:rPr>
          <w:rFonts w:ascii="Times New Roman" w:hAnsi="Times New Roman"/>
          <w:sz w:val="28"/>
          <w:szCs w:val="28"/>
          <w:lang w:eastAsia="ru-RU"/>
        </w:rPr>
        <w:t xml:space="preserve">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4C0708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  <w:lang w:eastAsia="ru-RU"/>
        </w:rPr>
        <w:t>постановляет</w:t>
      </w:r>
      <w:r w:rsidRPr="005B0565">
        <w:rPr>
          <w:rFonts w:ascii="Times New Roman" w:hAnsi="Times New Roman"/>
          <w:sz w:val="28"/>
          <w:szCs w:val="28"/>
          <w:lang w:eastAsia="ru-RU"/>
        </w:rPr>
        <w:t>:</w:t>
      </w:r>
    </w:p>
    <w:p w:rsidR="00175904" w:rsidRPr="00D15BCE" w:rsidRDefault="00175904" w:rsidP="00D15BCE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1.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 Утвердить </w:t>
      </w:r>
      <w:hyperlink r:id="rId7" w:anchor="block_1000" w:history="1">
        <w:r w:rsidRPr="005B753A">
          <w:rPr>
            <w:rFonts w:ascii="Times New Roman" w:hAnsi="Times New Roman"/>
            <w:sz w:val="28"/>
            <w:szCs w:val="28"/>
            <w:lang w:eastAsia="ru-RU"/>
          </w:rPr>
          <w:t>Основные направления</w:t>
        </w:r>
      </w:hyperlink>
      <w:r w:rsidRPr="005B753A">
        <w:rPr>
          <w:rFonts w:ascii="Times New Roman" w:hAnsi="Times New Roman"/>
          <w:sz w:val="28"/>
          <w:szCs w:val="28"/>
          <w:lang w:eastAsia="ru-RU"/>
        </w:rPr>
        <w:t xml:space="preserve"> бюджетной и налоговой политики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5B753A"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 Республики Мордовия на 201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/>
          <w:sz w:val="28"/>
          <w:szCs w:val="28"/>
          <w:lang w:eastAsia="ru-RU"/>
        </w:rPr>
        <w:t>20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годов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/>
          <w:sz w:val="28"/>
          <w:szCs w:val="28"/>
          <w:lang w:eastAsia="ru-RU"/>
        </w:rPr>
        <w:t>.</w:t>
      </w:r>
    </w:p>
    <w:p w:rsidR="00175904" w:rsidRDefault="00175904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Pr="00D15BCE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15BCE">
        <w:rPr>
          <w:rFonts w:ascii="Times New Roman" w:hAnsi="Times New Roman"/>
          <w:color w:val="333333"/>
          <w:sz w:val="28"/>
          <w:szCs w:val="28"/>
          <w:lang w:eastAsia="ru-RU"/>
        </w:rPr>
        <w:t>Глава сельского поселения:                                  Т.Н.Куманева</w:t>
      </w:r>
      <w:r w:rsidRPr="00D15BCE">
        <w:rPr>
          <w:rFonts w:ascii="Times New Roman" w:hAnsi="Times New Roman"/>
          <w:color w:val="333333"/>
          <w:sz w:val="28"/>
          <w:szCs w:val="28"/>
          <w:lang w:eastAsia="ru-RU"/>
        </w:rPr>
        <w:br/>
      </w:r>
    </w:p>
    <w:p w:rsidR="00175904" w:rsidRPr="00D15BCE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12"/>
          <w:szCs w:val="12"/>
          <w:lang w:eastAsia="ru-RU"/>
        </w:rPr>
      </w:pPr>
    </w:p>
    <w:p w:rsidR="00175904" w:rsidRPr="00D15BCE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12"/>
          <w:szCs w:val="12"/>
          <w:lang w:eastAsia="ru-RU"/>
        </w:rPr>
      </w:pPr>
    </w:p>
    <w:p w:rsidR="00175904" w:rsidRPr="00D15BCE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12"/>
          <w:szCs w:val="12"/>
          <w:lang w:eastAsia="ru-RU"/>
        </w:rPr>
      </w:pPr>
    </w:p>
    <w:p w:rsidR="00175904" w:rsidRPr="00D15BCE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175904" w:rsidRPr="005B753A" w:rsidRDefault="00175904" w:rsidP="005B753A">
      <w:pPr>
        <w:spacing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sz w:val="28"/>
          <w:szCs w:val="28"/>
          <w:lang w:eastAsia="ru-RU"/>
        </w:rPr>
        <w:t>Утверждено:</w:t>
      </w:r>
    </w:p>
    <w:p w:rsidR="00175904" w:rsidRDefault="00175904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Постановлением администрации</w:t>
      </w:r>
    </w:p>
    <w:p w:rsidR="00175904" w:rsidRDefault="00175904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Старочамзинского сельского поселения</w:t>
      </w:r>
    </w:p>
    <w:p w:rsidR="00175904" w:rsidRDefault="00175904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</w:t>
      </w:r>
    </w:p>
    <w:p w:rsidR="00175904" w:rsidRDefault="00175904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175904" w:rsidRPr="005B753A" w:rsidRDefault="00175904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от______________2018 г №_____</w:t>
      </w:r>
    </w:p>
    <w:p w:rsidR="00175904" w:rsidRPr="005B753A" w:rsidRDefault="00175904" w:rsidP="0053392B">
      <w:pPr>
        <w:shd w:val="clear" w:color="auto" w:fill="FFFFFF"/>
        <w:spacing w:after="0" w:line="240" w:lineRule="auto"/>
        <w:ind w:left="4820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5B753A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5B753A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Default="00175904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Старочамзинского сельского поселения Большеигнатовского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9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</w:t>
      </w:r>
    </w:p>
    <w:p w:rsidR="00175904" w:rsidRPr="005B753A" w:rsidRDefault="00175904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20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1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годов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</w:r>
    </w:p>
    <w:p w:rsidR="00175904" w:rsidRDefault="00175904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2F3A42" w:rsidRDefault="00175904" w:rsidP="002F3A4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F3A42">
        <w:rPr>
          <w:rFonts w:ascii="Times New Roman" w:hAnsi="Times New Roman"/>
          <w:sz w:val="28"/>
          <w:szCs w:val="28"/>
        </w:rPr>
        <w:t xml:space="preserve">Основные направления бюджетной и налоговой политики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Pr="002F3A42">
        <w:rPr>
          <w:rFonts w:ascii="Times New Roman" w:hAnsi="Times New Roman"/>
          <w:sz w:val="28"/>
          <w:szCs w:val="28"/>
        </w:rPr>
        <w:t xml:space="preserve"> на 2019 год и на плановый период 2020 и 2021 годов определяют условия и подходы к формированию проекта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2F3A42">
        <w:rPr>
          <w:rFonts w:ascii="Times New Roman" w:hAnsi="Times New Roman"/>
          <w:sz w:val="28"/>
          <w:szCs w:val="28"/>
        </w:rPr>
        <w:t xml:space="preserve"> на 2019 год и на плановый период 2020 и 2021 годов, а также приоритеты развития бюджетной системы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</w:t>
      </w:r>
      <w:r w:rsidRPr="002F3A42">
        <w:rPr>
          <w:rFonts w:ascii="Times New Roman" w:hAnsi="Times New Roman"/>
          <w:sz w:val="28"/>
          <w:szCs w:val="28"/>
        </w:rPr>
        <w:t>в среднесрочной перспективе.</w:t>
      </w:r>
    </w:p>
    <w:p w:rsidR="00175904" w:rsidRPr="002F3A42" w:rsidRDefault="00175904" w:rsidP="002F3A42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F3A42">
        <w:rPr>
          <w:rFonts w:ascii="Times New Roman" w:hAnsi="Times New Roman" w:cs="Times New Roman"/>
          <w:sz w:val="28"/>
          <w:szCs w:val="28"/>
        </w:rPr>
        <w:t>Основные цели</w:t>
      </w:r>
      <w:r w:rsidRPr="002F3A42">
        <w:rPr>
          <w:rFonts w:ascii="Times New Roman" w:hAnsi="Times New Roman" w:cs="Times New Roman"/>
          <w:sz w:val="28"/>
          <w:szCs w:val="28"/>
        </w:rPr>
        <w:br/>
        <w:t xml:space="preserve">и задачи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2F3A4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 на 2019 год и на плановый период 2020 и 2021 годов</w:t>
      </w:r>
      <w:bookmarkEnd w:id="0"/>
    </w:p>
    <w:p w:rsidR="00175904" w:rsidRPr="002F3A42" w:rsidRDefault="00175904" w:rsidP="002F3A42">
      <w:pPr>
        <w:jc w:val="both"/>
        <w:rPr>
          <w:rFonts w:ascii="Times New Roman" w:hAnsi="Times New Roman"/>
          <w:sz w:val="28"/>
          <w:szCs w:val="28"/>
        </w:rPr>
      </w:pPr>
      <w:r w:rsidRPr="002F3A42">
        <w:rPr>
          <w:rFonts w:ascii="Times New Roman" w:hAnsi="Times New Roman"/>
          <w:sz w:val="28"/>
          <w:szCs w:val="28"/>
        </w:rPr>
        <w:t xml:space="preserve">В условиях ограниченности бюджетных ресурсов и в целях минимизации угроз несбалансированности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2F3A42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2F3A42">
        <w:rPr>
          <w:rFonts w:ascii="Times New Roman" w:hAnsi="Times New Roman"/>
          <w:sz w:val="28"/>
          <w:szCs w:val="28"/>
        </w:rPr>
        <w:t>бюджет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F3A42">
        <w:rPr>
          <w:rFonts w:ascii="Times New Roman" w:hAnsi="Times New Roman"/>
          <w:sz w:val="28"/>
          <w:szCs w:val="28"/>
        </w:rPr>
        <w:t>) бюджетная и налоговая политика 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в</w:t>
      </w:r>
      <w:r w:rsidRPr="00D15B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Старочамзинском сельском поселении</w:t>
      </w:r>
      <w:r w:rsidRPr="002F3A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а</w:t>
      </w:r>
      <w:r w:rsidRPr="002F3A42">
        <w:rPr>
          <w:rFonts w:ascii="Times New Roman" w:hAnsi="Times New Roman"/>
          <w:sz w:val="28"/>
          <w:szCs w:val="28"/>
        </w:rPr>
        <w:t xml:space="preserve">, создания условий для устойчивого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2F3A42">
        <w:rPr>
          <w:rFonts w:ascii="Times New Roman" w:hAnsi="Times New Roman"/>
          <w:sz w:val="28"/>
          <w:szCs w:val="28"/>
        </w:rPr>
        <w:t>.</w:t>
      </w:r>
    </w:p>
    <w:p w:rsidR="00175904" w:rsidRPr="00D04469" w:rsidRDefault="00175904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В среднесрочной перспективе бюджетная и налоговая политика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 xml:space="preserve"> будет сконцентрирована на решении следующих основных задач:</w:t>
      </w:r>
    </w:p>
    <w:p w:rsidR="00175904" w:rsidRPr="00D04469" w:rsidRDefault="00175904" w:rsidP="00D04469">
      <w:pPr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1) обеспечение долгосрочной сбалансированности и устойчивости бюджета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D04469">
        <w:rPr>
          <w:rFonts w:ascii="Times New Roman" w:hAnsi="Times New Roman"/>
          <w:sz w:val="28"/>
          <w:szCs w:val="28"/>
        </w:rPr>
        <w:t>в условиях необходимости дальнейшего снижения долговой нагрузки на  бюджет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04469">
        <w:rPr>
          <w:rFonts w:ascii="Times New Roman" w:hAnsi="Times New Roman"/>
          <w:sz w:val="28"/>
          <w:szCs w:val="28"/>
        </w:rPr>
        <w:t>;</w:t>
      </w:r>
    </w:p>
    <w:p w:rsidR="00175904" w:rsidRPr="00D04469" w:rsidRDefault="00175904" w:rsidP="00D0446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04469">
        <w:rPr>
          <w:rFonts w:ascii="Times New Roman" w:hAnsi="Times New Roman"/>
          <w:sz w:val="28"/>
          <w:szCs w:val="28"/>
        </w:rPr>
        <w:t>2) укрепление доходной базы консолидированного бюджет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D04469">
        <w:rPr>
          <w:rFonts w:ascii="Times New Roman" w:hAnsi="Times New Roman"/>
          <w:sz w:val="28"/>
          <w:szCs w:val="28"/>
        </w:rPr>
        <w:t>, в том числе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175904" w:rsidRPr="00D04469" w:rsidRDefault="00175904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>3) формирование гибкой и комплексной системы управления бюджетными расходами, увязанной с системой государственного стратегического планиро</w:t>
      </w:r>
      <w:r>
        <w:rPr>
          <w:rFonts w:ascii="Times New Roman" w:hAnsi="Times New Roman"/>
          <w:sz w:val="28"/>
          <w:szCs w:val="28"/>
        </w:rPr>
        <w:t>вания, развитием муниципальных программ</w:t>
      </w:r>
      <w:r w:rsidRPr="00D04469">
        <w:rPr>
          <w:rFonts w:ascii="Times New Roman" w:hAnsi="Times New Roman"/>
          <w:sz w:val="28"/>
          <w:szCs w:val="28"/>
        </w:rPr>
        <w:t xml:space="preserve"> (далее - </w:t>
      </w:r>
      <w:r>
        <w:rPr>
          <w:rFonts w:ascii="Times New Roman" w:hAnsi="Times New Roman"/>
          <w:sz w:val="28"/>
          <w:szCs w:val="28"/>
        </w:rPr>
        <w:t>муниципальные программы).</w:t>
      </w:r>
    </w:p>
    <w:p w:rsidR="00175904" w:rsidRPr="00D04469" w:rsidRDefault="00175904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4) обеспечение в полном объеме финансирования всех принятых расходных обязательств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>(далее - расходные обязательства) при поддержании безопасного уровня долговой нагрузки на бюджет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04469">
        <w:rPr>
          <w:rFonts w:ascii="Times New Roman" w:hAnsi="Times New Roman"/>
          <w:sz w:val="28"/>
          <w:szCs w:val="28"/>
        </w:rPr>
        <w:t>;</w:t>
      </w:r>
    </w:p>
    <w:p w:rsidR="00175904" w:rsidRPr="00D04469" w:rsidRDefault="00175904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5) сохранение социальной направленности </w:t>
      </w:r>
      <w:r>
        <w:rPr>
          <w:rFonts w:ascii="Times New Roman" w:hAnsi="Times New Roman"/>
          <w:sz w:val="28"/>
          <w:szCs w:val="28"/>
        </w:rPr>
        <w:t>бюджета</w:t>
      </w:r>
      <w:r w:rsidRPr="00D044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>за счет концентрации расходов на приоритетных направлениях, связанных, прежде всего, с улучшением качества жизни и повышением доходов населения;</w:t>
      </w:r>
    </w:p>
    <w:p w:rsidR="00175904" w:rsidRPr="00D04469" w:rsidRDefault="00175904" w:rsidP="00D0446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D04469">
        <w:rPr>
          <w:rFonts w:ascii="Times New Roman" w:hAnsi="Times New Roman"/>
          <w:sz w:val="28"/>
          <w:szCs w:val="28"/>
        </w:rPr>
        <w:t>) недопущение роста дебиторской и кредиторской задолженности, а также образования просроченной кредиторской задолженности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04469">
        <w:rPr>
          <w:rFonts w:ascii="Times New Roman" w:hAnsi="Times New Roman"/>
          <w:sz w:val="28"/>
          <w:szCs w:val="28"/>
        </w:rPr>
        <w:t>;</w:t>
      </w:r>
    </w:p>
    <w:p w:rsidR="00175904" w:rsidRPr="00D04469" w:rsidRDefault="00175904" w:rsidP="00D0446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D04469">
        <w:rPr>
          <w:rFonts w:ascii="Times New Roman" w:hAnsi="Times New Roman"/>
          <w:sz w:val="28"/>
          <w:szCs w:val="28"/>
        </w:rPr>
        <w:t xml:space="preserve">) эффективное управление </w:t>
      </w:r>
      <w:r>
        <w:rPr>
          <w:rFonts w:ascii="Times New Roman" w:hAnsi="Times New Roman"/>
          <w:sz w:val="28"/>
          <w:szCs w:val="28"/>
        </w:rPr>
        <w:t>муниципальным</w:t>
      </w:r>
      <w:r w:rsidRPr="00D04469">
        <w:rPr>
          <w:rFonts w:ascii="Times New Roman" w:hAnsi="Times New Roman"/>
          <w:sz w:val="28"/>
          <w:szCs w:val="28"/>
        </w:rPr>
        <w:t xml:space="preserve"> долгом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D04469">
        <w:rPr>
          <w:rFonts w:ascii="Times New Roman" w:hAnsi="Times New Roman"/>
          <w:sz w:val="28"/>
          <w:szCs w:val="28"/>
        </w:rPr>
        <w:t xml:space="preserve">, направленное на сокращение объема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D04469">
        <w:rPr>
          <w:rFonts w:ascii="Times New Roman" w:hAnsi="Times New Roman"/>
          <w:sz w:val="28"/>
          <w:szCs w:val="28"/>
        </w:rPr>
        <w:t xml:space="preserve"> долга и минимизацию расходов на его обслуживание;</w:t>
      </w:r>
    </w:p>
    <w:p w:rsidR="00175904" w:rsidRPr="00D04469" w:rsidRDefault="00175904" w:rsidP="00D0446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D04469">
        <w:rPr>
          <w:rFonts w:ascii="Times New Roman" w:hAnsi="Times New Roman"/>
          <w:sz w:val="28"/>
          <w:szCs w:val="28"/>
        </w:rPr>
        <w:t>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укреплению финансовой самостоятельности местн</w:t>
      </w:r>
      <w:r>
        <w:rPr>
          <w:rFonts w:ascii="Times New Roman" w:hAnsi="Times New Roman"/>
          <w:sz w:val="28"/>
          <w:szCs w:val="28"/>
        </w:rPr>
        <w:t>ого бюджета</w:t>
      </w:r>
      <w:r w:rsidRPr="00D04469">
        <w:rPr>
          <w:rFonts w:ascii="Times New Roman" w:hAnsi="Times New Roman"/>
          <w:sz w:val="28"/>
          <w:szCs w:val="28"/>
        </w:rPr>
        <w:t xml:space="preserve">, а также обеспечению сбалансированности и устойчивости бюджета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>(далее - бюджет);</w:t>
      </w:r>
    </w:p>
    <w:p w:rsidR="00175904" w:rsidRPr="00A84643" w:rsidRDefault="00175904" w:rsidP="00A8464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441FA3">
        <w:rPr>
          <w:rFonts w:ascii="Times New Roman" w:hAnsi="Times New Roman"/>
          <w:sz w:val="28"/>
          <w:szCs w:val="28"/>
        </w:rPr>
        <w:t>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175904" w:rsidRPr="00A84643" w:rsidRDefault="00175904" w:rsidP="00A8464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A84643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84643">
        <w:rPr>
          <w:rFonts w:ascii="Times New Roman" w:hAnsi="Times New Roman" w:cs="Times New Roman"/>
          <w:sz w:val="28"/>
          <w:szCs w:val="28"/>
        </w:rPr>
        <w:br/>
        <w:t>бюджетной политики</w:t>
      </w:r>
      <w:r w:rsidRPr="00D15B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 w:rsidRPr="00A8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A84643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</w:t>
      </w:r>
    </w:p>
    <w:bookmarkEnd w:id="1"/>
    <w:p w:rsidR="00175904" w:rsidRPr="00A84643" w:rsidRDefault="00175904" w:rsidP="00A84643">
      <w:pPr>
        <w:rPr>
          <w:rFonts w:ascii="Times New Roman" w:hAnsi="Times New Roman"/>
          <w:sz w:val="28"/>
          <w:szCs w:val="28"/>
        </w:rPr>
      </w:pPr>
    </w:p>
    <w:p w:rsidR="00175904" w:rsidRPr="00A84643" w:rsidRDefault="00175904" w:rsidP="00EC52B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A84643">
        <w:rPr>
          <w:rFonts w:ascii="Times New Roman" w:hAnsi="Times New Roman"/>
          <w:sz w:val="28"/>
          <w:szCs w:val="28"/>
        </w:rPr>
        <w:t>Бюджетная политика</w:t>
      </w:r>
      <w:r w:rsidRPr="00D15B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 w:rsidRPr="00A846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A84643">
        <w:rPr>
          <w:rFonts w:ascii="Times New Roman" w:hAnsi="Times New Roman"/>
          <w:sz w:val="28"/>
          <w:szCs w:val="28"/>
        </w:rPr>
        <w:t xml:space="preserve"> 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будет направлена на:</w:t>
      </w:r>
    </w:p>
    <w:p w:rsidR="00175904" w:rsidRPr="00A84643" w:rsidRDefault="00175904" w:rsidP="00EC52B0">
      <w:pPr>
        <w:jc w:val="both"/>
        <w:rPr>
          <w:rFonts w:ascii="Times New Roman" w:hAnsi="Times New Roman"/>
          <w:sz w:val="28"/>
          <w:szCs w:val="28"/>
        </w:rPr>
      </w:pPr>
      <w:r w:rsidRPr="00A84643">
        <w:rPr>
          <w:rFonts w:ascii="Times New Roman" w:hAnsi="Times New Roman"/>
          <w:sz w:val="28"/>
          <w:szCs w:val="28"/>
        </w:rPr>
        <w:t xml:space="preserve">1) обеспечение долгосрочной сбалансированности и финансовой устойчивости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4643">
        <w:rPr>
          <w:rFonts w:ascii="Times New Roman" w:hAnsi="Times New Roman"/>
          <w:sz w:val="28"/>
          <w:szCs w:val="28"/>
        </w:rPr>
        <w:t xml:space="preserve">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A84643">
        <w:rPr>
          <w:rFonts w:ascii="Times New Roman" w:hAnsi="Times New Roman"/>
          <w:sz w:val="28"/>
          <w:szCs w:val="28"/>
        </w:rPr>
        <w:t>.</w:t>
      </w:r>
    </w:p>
    <w:p w:rsidR="00175904" w:rsidRPr="00A84643" w:rsidRDefault="00175904" w:rsidP="00EC52B0">
      <w:pPr>
        <w:jc w:val="both"/>
        <w:rPr>
          <w:rFonts w:ascii="Times New Roman" w:hAnsi="Times New Roman"/>
          <w:sz w:val="28"/>
          <w:szCs w:val="28"/>
        </w:rPr>
      </w:pPr>
      <w:r w:rsidRPr="00A84643">
        <w:rPr>
          <w:rFonts w:ascii="Times New Roman" w:hAnsi="Times New Roman"/>
          <w:sz w:val="28"/>
          <w:szCs w:val="28"/>
        </w:rPr>
        <w:t xml:space="preserve">Для достижения сбалансированности и устойчивости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84643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A84643">
        <w:rPr>
          <w:rFonts w:ascii="Times New Roman" w:hAnsi="Times New Roman"/>
          <w:sz w:val="28"/>
          <w:szCs w:val="28"/>
        </w:rPr>
        <w:t xml:space="preserve">, являющихся важнейшими предпосылками для сохранения макроэкономической стабильности в </w:t>
      </w:r>
      <w:r>
        <w:rPr>
          <w:rFonts w:ascii="Times New Roman" w:hAnsi="Times New Roman"/>
          <w:sz w:val="28"/>
          <w:szCs w:val="28"/>
        </w:rPr>
        <w:t>Старочамзинском сельском поселении Большеигнатовского муниципального района</w:t>
      </w:r>
      <w:r w:rsidRPr="00A84643">
        <w:rPr>
          <w:rFonts w:ascii="Times New Roman" w:hAnsi="Times New Roman"/>
          <w:sz w:val="28"/>
          <w:szCs w:val="28"/>
        </w:rPr>
        <w:t>, необходимо обеспечить:</w:t>
      </w:r>
    </w:p>
    <w:p w:rsidR="00175904" w:rsidRPr="00A84643" w:rsidRDefault="00175904" w:rsidP="00EC52B0">
      <w:pPr>
        <w:jc w:val="both"/>
        <w:rPr>
          <w:rFonts w:ascii="Times New Roman" w:hAnsi="Times New Roman"/>
          <w:sz w:val="28"/>
          <w:szCs w:val="28"/>
        </w:rPr>
      </w:pPr>
      <w:r w:rsidRPr="00A84643">
        <w:rPr>
          <w:rFonts w:ascii="Times New Roman" w:hAnsi="Times New Roman"/>
          <w:sz w:val="28"/>
          <w:szCs w:val="28"/>
        </w:rPr>
        <w:t>а) расходные обязательства источниками финансирования.</w:t>
      </w:r>
    </w:p>
    <w:p w:rsidR="00175904" w:rsidRPr="00EC52B0" w:rsidRDefault="00175904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состава расходных обязательств, утративших правовую обоснованность или имеющих низкую эффективность исполнения. Необходимо продолжить политику ограничения непервоочередных расходов, то есть отказа от необязательных затрат.</w:t>
      </w:r>
    </w:p>
    <w:p w:rsidR="00175904" w:rsidRPr="00EC52B0" w:rsidRDefault="00175904" w:rsidP="00EC52B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EC52B0">
        <w:rPr>
          <w:rFonts w:ascii="Times New Roman" w:hAnsi="Times New Roman"/>
          <w:sz w:val="28"/>
          <w:szCs w:val="28"/>
        </w:rPr>
        <w:t xml:space="preserve">Принятие и исполнение расходных обязательств необходимо осуществлять только в рамках полномочий, отнесенных </w:t>
      </w:r>
      <w:hyperlink r:id="rId8" w:history="1">
        <w:r w:rsidRPr="00EC52B0">
          <w:rPr>
            <w:rStyle w:val="a"/>
            <w:rFonts w:ascii="Times New Roman" w:hAnsi="Times New Roman"/>
            <w:sz w:val="28"/>
            <w:szCs w:val="28"/>
          </w:rPr>
          <w:t>Конституцией</w:t>
        </w:r>
      </w:hyperlink>
      <w:r w:rsidRPr="00EC52B0">
        <w:rPr>
          <w:rFonts w:ascii="Times New Roman" w:hAnsi="Times New Roman"/>
          <w:sz w:val="28"/>
          <w:szCs w:val="28"/>
        </w:rPr>
        <w:t xml:space="preserve"> Российской Федерации, федеральными законами к полномочиям органов </w:t>
      </w:r>
      <w:r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Pr="00EC52B0">
        <w:rPr>
          <w:rFonts w:ascii="Times New Roman" w:hAnsi="Times New Roman"/>
          <w:sz w:val="28"/>
          <w:szCs w:val="28"/>
        </w:rPr>
        <w:t>, и при их обеспечении реальными доходными источниками, а в случае отсутствия дополнительных доходных источников - при условии сокращения расходов на реализацию действующих расходных обязательств.</w:t>
      </w:r>
    </w:p>
    <w:p w:rsidR="00175904" w:rsidRPr="00EC52B0" w:rsidRDefault="00175904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>Особое внимание необходимо уделить мониторингу просроченной кредиторской задолженности и проведению мероприятий по недопущению ее возникновения и роста;</w:t>
      </w:r>
    </w:p>
    <w:p w:rsidR="00175904" w:rsidRPr="00EC52B0" w:rsidRDefault="00175904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 xml:space="preserve">б) долговую устойчивость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EC52B0">
        <w:rPr>
          <w:rFonts w:ascii="Times New Roman" w:hAnsi="Times New Roman"/>
          <w:sz w:val="28"/>
          <w:szCs w:val="28"/>
        </w:rPr>
        <w:t>Республики Мордовия.</w:t>
      </w:r>
    </w:p>
    <w:p w:rsidR="00175904" w:rsidRPr="00EC52B0" w:rsidRDefault="00175904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>2) повышение эффективности и оптимизацию бюджетных расходов.</w:t>
      </w:r>
    </w:p>
    <w:p w:rsidR="00175904" w:rsidRPr="00D17661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Повышение эффективности бюджетных расходов в условиях опережающего роста расходов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7661">
        <w:rPr>
          <w:rFonts w:ascii="Times New Roman" w:hAnsi="Times New Roman"/>
          <w:sz w:val="28"/>
          <w:szCs w:val="28"/>
        </w:rPr>
        <w:t xml:space="preserve">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17661">
        <w:rPr>
          <w:rFonts w:ascii="Times New Roman" w:hAnsi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7661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D17661">
        <w:rPr>
          <w:rFonts w:ascii="Times New Roman" w:hAnsi="Times New Roman"/>
          <w:sz w:val="28"/>
          <w:szCs w:val="28"/>
        </w:rPr>
        <w:t xml:space="preserve">остается наиболее значимым направлением бюджетной политики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>.</w:t>
      </w:r>
    </w:p>
    <w:p w:rsidR="00175904" w:rsidRPr="00D17661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В рамках данного направления необходимо:</w:t>
      </w:r>
    </w:p>
    <w:p w:rsidR="00175904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а) в целях достижения максимального результата и эффективного использования бюджетных средств продолжить приоритизацию мероприятий, реализуемых в рамках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программ и непрограммных направлений деятельности путем дальнейшего совершенствования методологии разработки и оценки эффективности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.</w:t>
      </w:r>
    </w:p>
    <w:p w:rsidR="00175904" w:rsidRPr="006B4FF1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6B4FF1">
        <w:rPr>
          <w:rFonts w:ascii="Times New Roman" w:hAnsi="Times New Roman"/>
          <w:sz w:val="28"/>
          <w:szCs w:val="28"/>
        </w:rPr>
        <w:t xml:space="preserve">б) в целях повышения эффективности предоставления населению муниципального района мер социальной поддержки продолжить работу по постепенному увеличению доли средств республиканского бюджета на социальную поддержку населения, предоставляемую по критериям адресности и нуждаемости ее получателей. </w:t>
      </w:r>
    </w:p>
    <w:p w:rsidR="00175904" w:rsidRPr="00D17661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г) в целях оптимизации и повышения эффективности расходов в сфере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D17661">
        <w:rPr>
          <w:rFonts w:ascii="Times New Roman" w:hAnsi="Times New Roman"/>
          <w:sz w:val="28"/>
          <w:szCs w:val="28"/>
        </w:rPr>
        <w:t xml:space="preserve"> управления обеспечить:</w:t>
      </w:r>
    </w:p>
    <w:p w:rsidR="00175904" w:rsidRPr="00D17661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инвентаризацию расходов на содержание органов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D17661">
        <w:rPr>
          <w:rFonts w:ascii="Times New Roman" w:hAnsi="Times New Roman"/>
          <w:sz w:val="28"/>
          <w:szCs w:val="28"/>
        </w:rPr>
        <w:t>и уточнение расходов, непосредственно не связанных с обеспечением их деятельности;</w:t>
      </w:r>
    </w:p>
    <w:p w:rsidR="00175904" w:rsidRPr="00D17661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дальнейшую оптимизацию органов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власти Старочамзинского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и исключение дублирования их функций и полномочий;</w:t>
      </w:r>
    </w:p>
    <w:p w:rsidR="00175904" w:rsidRPr="00D17661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неувеличение штатной чи</w:t>
      </w:r>
      <w:r>
        <w:rPr>
          <w:rFonts w:ascii="Times New Roman" w:hAnsi="Times New Roman"/>
          <w:sz w:val="28"/>
          <w:szCs w:val="28"/>
        </w:rPr>
        <w:t>сленности работников аппарата</w:t>
      </w:r>
      <w:r w:rsidRPr="00D17661">
        <w:rPr>
          <w:rFonts w:ascii="Times New Roman" w:hAnsi="Times New Roman"/>
          <w:sz w:val="28"/>
          <w:szCs w:val="28"/>
        </w:rPr>
        <w:t xml:space="preserve"> органов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>, за исключением случаев, связанных с изменением функций и полномочий в соответствии с законодательством  Республики Мордовия;</w:t>
      </w:r>
    </w:p>
    <w:p w:rsidR="00175904" w:rsidRPr="00D17661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повышение эффективности и прозрачности деятельности исполнительных органов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>;</w:t>
      </w:r>
    </w:p>
    <w:p w:rsidR="00175904" w:rsidRPr="00D17661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повышение уровня финансового управления в исполнительных органах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17661">
        <w:rPr>
          <w:rFonts w:ascii="Times New Roman" w:hAnsi="Times New Roman"/>
          <w:sz w:val="28"/>
          <w:szCs w:val="28"/>
        </w:rPr>
        <w:t xml:space="preserve"> власти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путем повышения ответственности исполнительных органов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17661">
        <w:rPr>
          <w:rFonts w:ascii="Times New Roman" w:hAnsi="Times New Roman"/>
          <w:sz w:val="28"/>
          <w:szCs w:val="28"/>
        </w:rPr>
        <w:t xml:space="preserve"> власти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17661">
        <w:rPr>
          <w:rFonts w:ascii="Times New Roman" w:hAnsi="Times New Roman"/>
          <w:sz w:val="28"/>
          <w:szCs w:val="28"/>
        </w:rPr>
        <w:t xml:space="preserve"> за выполнение возложенных на них функций;</w:t>
      </w:r>
    </w:p>
    <w:p w:rsidR="00175904" w:rsidRPr="00D17661" w:rsidRDefault="00175904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реализацию механизмов противодействия коррупции;</w:t>
      </w:r>
    </w:p>
    <w:p w:rsidR="00175904" w:rsidRPr="00274FB8" w:rsidRDefault="00175904" w:rsidP="00BE454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274FB8">
        <w:rPr>
          <w:rFonts w:ascii="Times New Roman" w:hAnsi="Times New Roman"/>
          <w:color w:val="FF0000"/>
          <w:sz w:val="28"/>
          <w:szCs w:val="28"/>
        </w:rPr>
        <w:t xml:space="preserve">д) в целях совершенствования системы финансирования инвестиционных проектов средства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74FB8">
        <w:rPr>
          <w:rFonts w:ascii="Times New Roman" w:hAnsi="Times New Roman"/>
          <w:color w:val="FF0000"/>
          <w:sz w:val="28"/>
          <w:szCs w:val="28"/>
        </w:rPr>
        <w:t xml:space="preserve"> бюджета в первую очередь направлять на поддержку приоритетных</w:t>
      </w:r>
      <w:r w:rsidRPr="00274FB8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274FB8">
        <w:rPr>
          <w:rFonts w:ascii="Times New Roman" w:hAnsi="Times New Roman"/>
          <w:color w:val="FF0000"/>
          <w:sz w:val="28"/>
          <w:szCs w:val="28"/>
        </w:rPr>
        <w:t xml:space="preserve">инвестиционных проектов, имеющих важное значение для экономики </w:t>
      </w:r>
      <w:r>
        <w:rPr>
          <w:rFonts w:ascii="Times New Roman" w:hAnsi="Times New Roman"/>
          <w:color w:val="FF0000"/>
          <w:sz w:val="28"/>
          <w:szCs w:val="28"/>
        </w:rPr>
        <w:t>сельского поселения.</w:t>
      </w:r>
      <w:r w:rsidRPr="00274FB8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175904" w:rsidRPr="00274FB8" w:rsidRDefault="00175904" w:rsidP="00BE454E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274FB8">
        <w:rPr>
          <w:rFonts w:ascii="Times New Roman" w:hAnsi="Times New Roman"/>
          <w:color w:val="FF0000"/>
          <w:sz w:val="28"/>
          <w:szCs w:val="28"/>
        </w:rPr>
        <w:t xml:space="preserve">Для повышения эффективности расходов на осуществление капитальных вложений в </w:t>
      </w:r>
      <w:r>
        <w:rPr>
          <w:rFonts w:ascii="Times New Roman" w:hAnsi="Times New Roman"/>
          <w:color w:val="FF0000"/>
          <w:sz w:val="28"/>
          <w:szCs w:val="28"/>
        </w:rPr>
        <w:t>сельском поселении</w:t>
      </w:r>
      <w:r w:rsidRPr="00274FB8">
        <w:rPr>
          <w:rFonts w:ascii="Times New Roman" w:hAnsi="Times New Roman"/>
          <w:color w:val="FF0000"/>
          <w:sz w:val="28"/>
          <w:szCs w:val="28"/>
        </w:rPr>
        <w:t xml:space="preserve"> должны быть созданы необходимые условия, которые послужат снижению вероятности рисков, связанных со срывом сроков строительства;</w:t>
      </w:r>
    </w:p>
    <w:p w:rsidR="00175904" w:rsidRPr="00BE454E" w:rsidRDefault="00175904" w:rsidP="00BE454E">
      <w:pPr>
        <w:jc w:val="both"/>
        <w:rPr>
          <w:rFonts w:ascii="Times New Roman" w:hAnsi="Times New Roman"/>
          <w:sz w:val="28"/>
          <w:szCs w:val="28"/>
        </w:rPr>
      </w:pPr>
      <w:r w:rsidRPr="00BE454E">
        <w:rPr>
          <w:rFonts w:ascii="Times New Roman" w:hAnsi="Times New Roman"/>
          <w:sz w:val="28"/>
          <w:szCs w:val="28"/>
        </w:rPr>
        <w:t xml:space="preserve">е) в целях совершенствования системы закупок для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BE454E">
        <w:rPr>
          <w:rFonts w:ascii="Times New Roman" w:hAnsi="Times New Roman"/>
          <w:sz w:val="28"/>
          <w:szCs w:val="28"/>
        </w:rPr>
        <w:t xml:space="preserve"> нужд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 w:rsidRPr="00BE454E">
        <w:rPr>
          <w:rFonts w:ascii="Times New Roman" w:hAnsi="Times New Roman"/>
          <w:sz w:val="28"/>
          <w:szCs w:val="28"/>
        </w:rPr>
        <w:t>осуществить реализацию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государственных контрактов, комплектности приобретаемого товара, его технических характеристик;</w:t>
      </w:r>
    </w:p>
    <w:p w:rsidR="00175904" w:rsidRPr="002465B3" w:rsidRDefault="00175904" w:rsidP="00C221A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465B3">
        <w:rPr>
          <w:rFonts w:ascii="Times New Roman" w:hAnsi="Times New Roman"/>
          <w:sz w:val="28"/>
          <w:szCs w:val="28"/>
        </w:rPr>
        <w:t>) обеспечение прозрачности и публичности общественных финансов.</w:t>
      </w:r>
    </w:p>
    <w:p w:rsidR="00175904" w:rsidRPr="002465B3" w:rsidRDefault="00175904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В целях повышения открытости и прозрачности информации о бюджетном процессе и бюджетном устройстве необходимо продолжить реализацию проектов, обеспечивающих наполнение информационных ресурсов сведениями о бюджетных данных:</w:t>
      </w:r>
    </w:p>
    <w:p w:rsidR="00175904" w:rsidRPr="002465B3" w:rsidRDefault="00175904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проведение публичных слушаний по проектам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65B3">
        <w:rPr>
          <w:rFonts w:ascii="Times New Roman" w:hAnsi="Times New Roman"/>
          <w:sz w:val="28"/>
          <w:szCs w:val="28"/>
        </w:rPr>
        <w:t xml:space="preserve">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465B3">
        <w:rPr>
          <w:rFonts w:ascii="Times New Roman" w:hAnsi="Times New Roman"/>
          <w:sz w:val="28"/>
          <w:szCs w:val="28"/>
        </w:rPr>
        <w:t xml:space="preserve"> и годового отчета об исполнении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65B3">
        <w:rPr>
          <w:rFonts w:ascii="Times New Roman" w:hAnsi="Times New Roman"/>
          <w:sz w:val="28"/>
          <w:szCs w:val="28"/>
        </w:rPr>
        <w:t xml:space="preserve">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65B3">
        <w:rPr>
          <w:rFonts w:ascii="Times New Roman" w:hAnsi="Times New Roman"/>
          <w:sz w:val="28"/>
          <w:szCs w:val="28"/>
        </w:rPr>
        <w:t>;</w:t>
      </w:r>
    </w:p>
    <w:p w:rsidR="00175904" w:rsidRPr="002465B3" w:rsidRDefault="00175904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формирование электронной информационной брошюры "Бюджет для граждан" к  бюджету 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465B3">
        <w:rPr>
          <w:rFonts w:ascii="Times New Roman" w:hAnsi="Times New Roman"/>
          <w:sz w:val="28"/>
          <w:szCs w:val="28"/>
        </w:rPr>
        <w:t>в доступной для широкого круга заинтересованных пользователей форме;</w:t>
      </w:r>
    </w:p>
    <w:p w:rsidR="00175904" w:rsidRPr="002465B3" w:rsidRDefault="00175904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размещение информации о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2465B3">
        <w:rPr>
          <w:rFonts w:ascii="Times New Roman" w:hAnsi="Times New Roman"/>
          <w:sz w:val="28"/>
          <w:szCs w:val="28"/>
        </w:rPr>
        <w:t xml:space="preserve"> учреждениях на официальном сайте для размещени</w:t>
      </w:r>
      <w:r>
        <w:rPr>
          <w:rFonts w:ascii="Times New Roman" w:hAnsi="Times New Roman"/>
          <w:sz w:val="28"/>
          <w:szCs w:val="28"/>
        </w:rPr>
        <w:t xml:space="preserve">я информации о </w:t>
      </w:r>
      <w:r w:rsidRPr="002465B3">
        <w:rPr>
          <w:rFonts w:ascii="Times New Roman" w:hAnsi="Times New Roman"/>
          <w:sz w:val="28"/>
          <w:szCs w:val="28"/>
        </w:rPr>
        <w:t xml:space="preserve"> муниципальных учреждениях в информационно-телекоммуникационной сети "Интернет" (</w:t>
      </w:r>
      <w:hyperlink r:id="rId9" w:history="1">
        <w:r w:rsidRPr="002465B3">
          <w:rPr>
            <w:rStyle w:val="a"/>
            <w:rFonts w:ascii="Times New Roman" w:hAnsi="Times New Roman"/>
            <w:sz w:val="28"/>
            <w:szCs w:val="28"/>
          </w:rPr>
          <w:t>www.bus.gov.ru</w:t>
        </w:r>
      </w:hyperlink>
      <w:r w:rsidRPr="002465B3">
        <w:rPr>
          <w:rFonts w:ascii="Times New Roman" w:hAnsi="Times New Roman"/>
          <w:sz w:val="28"/>
          <w:szCs w:val="28"/>
        </w:rPr>
        <w:t>);</w:t>
      </w:r>
    </w:p>
    <w:p w:rsidR="00175904" w:rsidRPr="002465B3" w:rsidRDefault="00175904" w:rsidP="00BE454E">
      <w:pPr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размещение информации на едином портале бюджетной системы Российской Федерации.</w:t>
      </w:r>
    </w:p>
    <w:p w:rsidR="00175904" w:rsidRPr="002465B3" w:rsidRDefault="00175904" w:rsidP="00C221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465B3">
        <w:rPr>
          <w:rFonts w:ascii="Times New Roman" w:hAnsi="Times New Roman"/>
          <w:sz w:val="28"/>
          <w:szCs w:val="28"/>
        </w:rPr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Большеигнатовского муниципального района</w:t>
      </w:r>
      <w:r w:rsidRPr="002465B3">
        <w:rPr>
          <w:rFonts w:ascii="Times New Roman" w:hAnsi="Times New Roman"/>
          <w:sz w:val="28"/>
          <w:szCs w:val="28"/>
        </w:rPr>
        <w:t>, а с другой стороны, как наиболее благоприятный с точки зрения относительно стабильного роста налоговых доходов  местн</w:t>
      </w:r>
      <w:r>
        <w:rPr>
          <w:rFonts w:ascii="Times New Roman" w:hAnsi="Times New Roman"/>
          <w:sz w:val="28"/>
          <w:szCs w:val="28"/>
        </w:rPr>
        <w:t>ого</w:t>
      </w:r>
      <w:r w:rsidRPr="002465B3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а</w:t>
      </w:r>
      <w:r w:rsidRPr="002465B3">
        <w:rPr>
          <w:rFonts w:ascii="Times New Roman" w:hAnsi="Times New Roman"/>
          <w:sz w:val="28"/>
          <w:szCs w:val="28"/>
        </w:rPr>
        <w:t xml:space="preserve">, а также успешности политики оптимизации расходов. Указанные предпосылки должны позволить выполнить задачу по выходу на бездефицитный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465B3">
        <w:rPr>
          <w:rFonts w:ascii="Times New Roman" w:hAnsi="Times New Roman"/>
          <w:sz w:val="28"/>
          <w:szCs w:val="28"/>
        </w:rPr>
        <w:t>бюджет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65B3">
        <w:rPr>
          <w:rFonts w:ascii="Times New Roman" w:hAnsi="Times New Roman"/>
          <w:sz w:val="28"/>
          <w:szCs w:val="28"/>
        </w:rPr>
        <w:t xml:space="preserve">, снижению долговой нагрузки без чрезмерного риска для показателей социально-экономического развития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2465B3">
        <w:rPr>
          <w:rFonts w:ascii="Times New Roman" w:hAnsi="Times New Roman"/>
          <w:sz w:val="28"/>
          <w:szCs w:val="28"/>
        </w:rPr>
        <w:t>.</w:t>
      </w:r>
    </w:p>
    <w:p w:rsidR="00175904" w:rsidRPr="00683255" w:rsidRDefault="00175904" w:rsidP="00BE454E">
      <w:pPr>
        <w:rPr>
          <w:highlight w:val="red"/>
        </w:rPr>
      </w:pPr>
    </w:p>
    <w:p w:rsidR="00175904" w:rsidRPr="00C221A5" w:rsidRDefault="00175904" w:rsidP="00BE454E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2" w:name="sub_3"/>
      <w:r w:rsidRPr="00C221A5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C221A5">
        <w:rPr>
          <w:rFonts w:ascii="Times New Roman" w:hAnsi="Times New Roman" w:cs="Times New Roman"/>
          <w:sz w:val="28"/>
          <w:szCs w:val="28"/>
        </w:rPr>
        <w:br/>
        <w:t xml:space="preserve">налоговой политики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221A5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</w:t>
      </w:r>
    </w:p>
    <w:bookmarkEnd w:id="2"/>
    <w:p w:rsidR="00175904" w:rsidRPr="00C221A5" w:rsidRDefault="00175904" w:rsidP="00BE454E">
      <w:pPr>
        <w:rPr>
          <w:rFonts w:ascii="Times New Roman" w:hAnsi="Times New Roman"/>
          <w:sz w:val="28"/>
          <w:szCs w:val="28"/>
        </w:rPr>
      </w:pPr>
    </w:p>
    <w:p w:rsidR="00175904" w:rsidRPr="00C221A5" w:rsidRDefault="00175904" w:rsidP="00C221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221A5">
        <w:rPr>
          <w:rFonts w:ascii="Times New Roman" w:hAnsi="Times New Roman"/>
          <w:sz w:val="28"/>
          <w:szCs w:val="28"/>
        </w:rPr>
        <w:t>Налоговая политик</w:t>
      </w:r>
      <w:r>
        <w:rPr>
          <w:rFonts w:ascii="Times New Roman" w:hAnsi="Times New Roman"/>
          <w:sz w:val="28"/>
          <w:szCs w:val="28"/>
        </w:rPr>
        <w:t>а</w:t>
      </w:r>
      <w:r w:rsidRPr="00274F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C221A5">
        <w:rPr>
          <w:rFonts w:ascii="Times New Roman" w:hAnsi="Times New Roman"/>
          <w:sz w:val="28"/>
          <w:szCs w:val="28"/>
        </w:rPr>
        <w:t xml:space="preserve"> в 2019 году и в плановом периоде 2020 и 2021 годов должна быть направлена на развитие круга и повышение устойчивости </w:t>
      </w:r>
      <w:r>
        <w:rPr>
          <w:rFonts w:ascii="Times New Roman" w:hAnsi="Times New Roman"/>
          <w:sz w:val="28"/>
          <w:szCs w:val="28"/>
        </w:rPr>
        <w:t>местного бюджета</w:t>
      </w:r>
      <w:r w:rsidRPr="00C221A5">
        <w:rPr>
          <w:rFonts w:ascii="Times New Roman" w:hAnsi="Times New Roman"/>
          <w:sz w:val="28"/>
          <w:szCs w:val="28"/>
        </w:rPr>
        <w:t xml:space="preserve"> экономической деятельности, обеспечивающих формирование доход</w:t>
      </w:r>
      <w:r>
        <w:rPr>
          <w:rFonts w:ascii="Times New Roman" w:hAnsi="Times New Roman"/>
          <w:sz w:val="28"/>
          <w:szCs w:val="28"/>
        </w:rPr>
        <w:t xml:space="preserve">ов бюджета </w:t>
      </w:r>
      <w:r w:rsidRPr="00C221A5">
        <w:rPr>
          <w:rFonts w:ascii="Times New Roman" w:hAnsi="Times New Roman"/>
          <w:sz w:val="28"/>
          <w:szCs w:val="28"/>
        </w:rPr>
        <w:t>, д</w:t>
      </w:r>
      <w:r>
        <w:rPr>
          <w:rFonts w:ascii="Times New Roman" w:hAnsi="Times New Roman"/>
          <w:sz w:val="28"/>
          <w:szCs w:val="28"/>
        </w:rPr>
        <w:t>инамичное поступление доходов в</w:t>
      </w:r>
      <w:r w:rsidRPr="00C221A5">
        <w:rPr>
          <w:rFonts w:ascii="Times New Roman" w:hAnsi="Times New Roman"/>
          <w:sz w:val="28"/>
          <w:szCs w:val="28"/>
        </w:rPr>
        <w:t xml:space="preserve"> бюджет при активизации действий органов </w:t>
      </w:r>
      <w:r>
        <w:rPr>
          <w:rFonts w:ascii="Times New Roman" w:hAnsi="Times New Roman"/>
          <w:sz w:val="28"/>
          <w:szCs w:val="28"/>
        </w:rPr>
        <w:t>местного самоуправления Старочамзинского сельского поселения Большеигнатовского муниципального района</w:t>
      </w:r>
      <w:r w:rsidRPr="00C221A5">
        <w:rPr>
          <w:rFonts w:ascii="Times New Roman" w:hAnsi="Times New Roman"/>
          <w:sz w:val="28"/>
          <w:szCs w:val="28"/>
        </w:rPr>
        <w:t xml:space="preserve"> по увеличению собственных доходов </w:t>
      </w:r>
      <w:r>
        <w:rPr>
          <w:rFonts w:ascii="Times New Roman" w:hAnsi="Times New Roman"/>
          <w:sz w:val="28"/>
          <w:szCs w:val="28"/>
        </w:rPr>
        <w:t>местного</w:t>
      </w:r>
      <w:r w:rsidRPr="00C221A5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а</w:t>
      </w:r>
      <w:r w:rsidRPr="00C221A5">
        <w:rPr>
          <w:rFonts w:ascii="Times New Roman" w:hAnsi="Times New Roman"/>
          <w:sz w:val="28"/>
          <w:szCs w:val="28"/>
        </w:rPr>
        <w:t>. В предстоящем периоде необходимо сосредоточиться на:</w:t>
      </w:r>
    </w:p>
    <w:p w:rsidR="00175904" w:rsidRPr="00C221A5" w:rsidRDefault="00175904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>1) продолжении работы по переходу к налогообложению объектов недвижимого имущества, исходя из их кадастровой стоимости.</w:t>
      </w:r>
    </w:p>
    <w:p w:rsidR="00175904" w:rsidRDefault="00175904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 xml:space="preserve"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</w:t>
      </w:r>
    </w:p>
    <w:p w:rsidR="00175904" w:rsidRPr="00C221A5" w:rsidRDefault="00175904" w:rsidP="00C221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C221A5">
        <w:rPr>
          <w:rFonts w:ascii="Times New Roman" w:hAnsi="Times New Roman"/>
          <w:sz w:val="28"/>
          <w:szCs w:val="28"/>
        </w:rPr>
        <w:t xml:space="preserve">) постоянном мониторинге и систематическом анализе полноты использования и эффективности действия </w:t>
      </w:r>
      <w:r>
        <w:rPr>
          <w:rFonts w:ascii="Times New Roman" w:hAnsi="Times New Roman"/>
          <w:sz w:val="28"/>
          <w:szCs w:val="28"/>
        </w:rPr>
        <w:t xml:space="preserve">установленных </w:t>
      </w:r>
      <w:r w:rsidRPr="00C221A5">
        <w:rPr>
          <w:rFonts w:ascii="Times New Roman" w:hAnsi="Times New Roman"/>
          <w:sz w:val="28"/>
          <w:szCs w:val="28"/>
        </w:rPr>
        <w:t xml:space="preserve"> муниципальными правовыми актами налоговых льгот, оперативном реагировании на результаты анализа в виде отмены налоговых преимуществ и льгот либо совершенствовании механизма их действия;</w:t>
      </w:r>
    </w:p>
    <w:p w:rsidR="00175904" w:rsidRPr="00C221A5" w:rsidRDefault="00175904" w:rsidP="00BE454E">
      <w:pPr>
        <w:rPr>
          <w:rFonts w:ascii="Times New Roman" w:hAnsi="Times New Roman"/>
          <w:sz w:val="28"/>
          <w:szCs w:val="28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D17661" w:rsidRDefault="00175904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175904" w:rsidRPr="005B753A" w:rsidRDefault="00175904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sectPr w:rsidR="00175904" w:rsidRPr="005B753A" w:rsidSect="00253DF9">
      <w:pgSz w:w="11906" w:h="16838"/>
      <w:pgMar w:top="907" w:right="851" w:bottom="42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00E2F"/>
    <w:rsid w:val="00051756"/>
    <w:rsid w:val="00094EF1"/>
    <w:rsid w:val="000956D0"/>
    <w:rsid w:val="000B49BD"/>
    <w:rsid w:val="000E0F7D"/>
    <w:rsid w:val="000F3A35"/>
    <w:rsid w:val="001471F6"/>
    <w:rsid w:val="00171CD2"/>
    <w:rsid w:val="00171D0B"/>
    <w:rsid w:val="00175904"/>
    <w:rsid w:val="00200E15"/>
    <w:rsid w:val="00223EC1"/>
    <w:rsid w:val="0023004F"/>
    <w:rsid w:val="002465B3"/>
    <w:rsid w:val="00253DF9"/>
    <w:rsid w:val="00267EEF"/>
    <w:rsid w:val="00271C6C"/>
    <w:rsid w:val="00274FB8"/>
    <w:rsid w:val="002B5A1B"/>
    <w:rsid w:val="002C3348"/>
    <w:rsid w:val="002D5E1D"/>
    <w:rsid w:val="002E1023"/>
    <w:rsid w:val="002F3A42"/>
    <w:rsid w:val="00313657"/>
    <w:rsid w:val="00313BE2"/>
    <w:rsid w:val="00326149"/>
    <w:rsid w:val="00331893"/>
    <w:rsid w:val="00343E4E"/>
    <w:rsid w:val="003A1B5B"/>
    <w:rsid w:val="003D2F2C"/>
    <w:rsid w:val="003D35C1"/>
    <w:rsid w:val="003D4C27"/>
    <w:rsid w:val="00404BD3"/>
    <w:rsid w:val="00441FA3"/>
    <w:rsid w:val="004A7613"/>
    <w:rsid w:val="004C0708"/>
    <w:rsid w:val="004C68C4"/>
    <w:rsid w:val="004D212B"/>
    <w:rsid w:val="004F0ACE"/>
    <w:rsid w:val="004F432E"/>
    <w:rsid w:val="005233D5"/>
    <w:rsid w:val="0053392B"/>
    <w:rsid w:val="005475C3"/>
    <w:rsid w:val="005A3549"/>
    <w:rsid w:val="005B0565"/>
    <w:rsid w:val="005B3212"/>
    <w:rsid w:val="005B753A"/>
    <w:rsid w:val="0062439B"/>
    <w:rsid w:val="006471D8"/>
    <w:rsid w:val="0065545B"/>
    <w:rsid w:val="00683255"/>
    <w:rsid w:val="00693B58"/>
    <w:rsid w:val="006B2481"/>
    <w:rsid w:val="006B4FF1"/>
    <w:rsid w:val="006D23C6"/>
    <w:rsid w:val="006E01D8"/>
    <w:rsid w:val="00731E41"/>
    <w:rsid w:val="00736DFF"/>
    <w:rsid w:val="00753C9D"/>
    <w:rsid w:val="00754FD3"/>
    <w:rsid w:val="007552CE"/>
    <w:rsid w:val="0076023A"/>
    <w:rsid w:val="007605AC"/>
    <w:rsid w:val="007617F1"/>
    <w:rsid w:val="00772CF5"/>
    <w:rsid w:val="00792142"/>
    <w:rsid w:val="007B0C8B"/>
    <w:rsid w:val="007B3A07"/>
    <w:rsid w:val="007B5AAE"/>
    <w:rsid w:val="007D4134"/>
    <w:rsid w:val="007D5C09"/>
    <w:rsid w:val="007D696B"/>
    <w:rsid w:val="00811612"/>
    <w:rsid w:val="00847A18"/>
    <w:rsid w:val="008B06CF"/>
    <w:rsid w:val="008E70C7"/>
    <w:rsid w:val="008F655C"/>
    <w:rsid w:val="00920B35"/>
    <w:rsid w:val="009211E8"/>
    <w:rsid w:val="00936F5E"/>
    <w:rsid w:val="00965FAB"/>
    <w:rsid w:val="00985F9B"/>
    <w:rsid w:val="009D4BB8"/>
    <w:rsid w:val="009F35E9"/>
    <w:rsid w:val="00A07DB3"/>
    <w:rsid w:val="00A83265"/>
    <w:rsid w:val="00A84643"/>
    <w:rsid w:val="00AC3199"/>
    <w:rsid w:val="00AC5D82"/>
    <w:rsid w:val="00AE3637"/>
    <w:rsid w:val="00B24021"/>
    <w:rsid w:val="00B27B60"/>
    <w:rsid w:val="00B627D6"/>
    <w:rsid w:val="00BA59F6"/>
    <w:rsid w:val="00BC1201"/>
    <w:rsid w:val="00BD6EAC"/>
    <w:rsid w:val="00BE454E"/>
    <w:rsid w:val="00BF7CC9"/>
    <w:rsid w:val="00C13453"/>
    <w:rsid w:val="00C221A5"/>
    <w:rsid w:val="00C261CD"/>
    <w:rsid w:val="00C55F40"/>
    <w:rsid w:val="00C7782E"/>
    <w:rsid w:val="00CD0FA2"/>
    <w:rsid w:val="00CF49FC"/>
    <w:rsid w:val="00D04469"/>
    <w:rsid w:val="00D15BCE"/>
    <w:rsid w:val="00D17661"/>
    <w:rsid w:val="00D26285"/>
    <w:rsid w:val="00D72175"/>
    <w:rsid w:val="00DB678F"/>
    <w:rsid w:val="00DC2744"/>
    <w:rsid w:val="00DC6B4D"/>
    <w:rsid w:val="00DE0E50"/>
    <w:rsid w:val="00E04741"/>
    <w:rsid w:val="00E25A42"/>
    <w:rsid w:val="00E37B29"/>
    <w:rsid w:val="00E502DD"/>
    <w:rsid w:val="00E62B0C"/>
    <w:rsid w:val="00E84108"/>
    <w:rsid w:val="00E97CB3"/>
    <w:rsid w:val="00EC2E93"/>
    <w:rsid w:val="00EC52B0"/>
    <w:rsid w:val="00EE24B7"/>
    <w:rsid w:val="00EF734C"/>
    <w:rsid w:val="00F02D50"/>
    <w:rsid w:val="00F07959"/>
    <w:rsid w:val="00F12AE9"/>
    <w:rsid w:val="00F27098"/>
    <w:rsid w:val="00F31FE0"/>
    <w:rsid w:val="00F71181"/>
    <w:rsid w:val="00F73592"/>
    <w:rsid w:val="00FE2E6B"/>
    <w:rsid w:val="00FF1C88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2F3A4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3E4E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E2E6B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E2E6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3392B"/>
    <w:pPr>
      <w:ind w:left="720"/>
      <w:contextualSpacing/>
    </w:pPr>
  </w:style>
  <w:style w:type="character" w:customStyle="1" w:styleId="a">
    <w:name w:val="Гипертекстовая ссылка"/>
    <w:basedOn w:val="DefaultParagraphFont"/>
    <w:uiPriority w:val="99"/>
    <w:rsid w:val="00D04469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40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09260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9267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0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0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40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40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4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40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4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40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0003000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4491911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2112604/23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6657&amp;sub=2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471</TotalTime>
  <Pages>8</Pages>
  <Words>2072</Words>
  <Characters>11814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Администрация</cp:lastModifiedBy>
  <cp:revision>20</cp:revision>
  <cp:lastPrinted>2018-10-12T05:36:00Z</cp:lastPrinted>
  <dcterms:created xsi:type="dcterms:W3CDTF">2017-10-31T06:20:00Z</dcterms:created>
  <dcterms:modified xsi:type="dcterms:W3CDTF">2018-11-07T08:20:00Z</dcterms:modified>
</cp:coreProperties>
</file>