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64" w:rsidRPr="00AA0164" w:rsidRDefault="00AA0164" w:rsidP="00AA0164">
      <w:pPr>
        <w:pStyle w:val="20"/>
        <w:shd w:val="clear" w:color="auto" w:fill="auto"/>
        <w:spacing w:line="355" w:lineRule="exact"/>
        <w:ind w:firstLine="740"/>
        <w:jc w:val="both"/>
        <w:rPr>
          <w:sz w:val="28"/>
          <w:szCs w:val="28"/>
        </w:rPr>
      </w:pPr>
    </w:p>
    <w:p w:rsidR="00B20ECF" w:rsidRDefault="00B20ECF" w:rsidP="00B20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CF"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1D05EB" w:rsidRPr="001D05EB" w:rsidRDefault="001D05EB" w:rsidP="001D05E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5EB">
        <w:rPr>
          <w:rFonts w:ascii="Times New Roman" w:hAnsi="Times New Roman" w:cs="Times New Roman"/>
          <w:sz w:val="28"/>
          <w:szCs w:val="28"/>
        </w:rPr>
        <w:t>Определен срок введения обязательной маркировки табачной продукции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5E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5EB">
        <w:rPr>
          <w:rFonts w:ascii="Times New Roman" w:hAnsi="Times New Roman" w:cs="Times New Roman"/>
          <w:sz w:val="28"/>
          <w:szCs w:val="28"/>
        </w:rPr>
        <w:t>1 марта 2019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B20ECF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</w:t>
      </w:r>
      <w:proofErr w:type="gramStart"/>
      <w:r w:rsidR="00AA6AB6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="00AA6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AB6">
        <w:rPr>
          <w:rFonts w:ascii="Times New Roman" w:hAnsi="Times New Roman" w:cs="Times New Roman"/>
          <w:sz w:val="28"/>
          <w:szCs w:val="28"/>
        </w:rPr>
        <w:t>крипто-технологий</w:t>
      </w:r>
      <w:proofErr w:type="spellEnd"/>
      <w:r w:rsidR="00AA6AB6">
        <w:rPr>
          <w:rFonts w:ascii="Times New Roman" w:hAnsi="Times New Roman" w:cs="Times New Roman"/>
          <w:sz w:val="28"/>
          <w:szCs w:val="28"/>
        </w:rPr>
        <w:t>.</w:t>
      </w:r>
    </w:p>
    <w:p w:rsidR="00AA6AB6" w:rsidRDefault="00AA6AB6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продукции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фиксировать ввод продукции в оборот.</w:t>
      </w:r>
    </w:p>
    <w:p w:rsidR="00AA6AB6" w:rsidRDefault="00AA6AB6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</w:t>
      </w:r>
      <w:r w:rsidR="00F107FA">
        <w:rPr>
          <w:rFonts w:ascii="Times New Roman" w:hAnsi="Times New Roman" w:cs="Times New Roman"/>
          <w:sz w:val="28"/>
          <w:szCs w:val="28"/>
        </w:rPr>
        <w:t xml:space="preserve"> между уч</w:t>
      </w:r>
      <w:r>
        <w:rPr>
          <w:rFonts w:ascii="Times New Roman" w:hAnsi="Times New Roman" w:cs="Times New Roman"/>
          <w:sz w:val="28"/>
          <w:szCs w:val="28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Default="00AA6AB6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F107FA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введению обязательной маркировки</w:t>
      </w:r>
      <w:r w:rsidR="00F10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до</w:t>
      </w:r>
      <w:r w:rsidR="00F107FA">
        <w:rPr>
          <w:rFonts w:ascii="Times New Roman" w:hAnsi="Times New Roman" w:cs="Times New Roman"/>
          <w:sz w:val="28"/>
          <w:szCs w:val="28"/>
        </w:rPr>
        <w:t>бровольные экспери</w:t>
      </w:r>
      <w:r>
        <w:rPr>
          <w:rFonts w:ascii="Times New Roman" w:hAnsi="Times New Roman" w:cs="Times New Roman"/>
          <w:sz w:val="28"/>
          <w:szCs w:val="28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Default="00F107FA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Default="001B667B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1B667B" w:rsidRDefault="001B667B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/; </w:t>
      </w:r>
    </w:p>
    <w:p w:rsidR="001B667B" w:rsidRDefault="001B667B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4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B667B" w:rsidRDefault="001B667B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5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F107FA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принципов действия системы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созданы проектно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оператора, а так же профильных ассоциаций и иные заинтересованные представители бизнес – сообщества.</w:t>
      </w:r>
    </w:p>
    <w:p w:rsidR="00F13CCC" w:rsidRDefault="00F13CCC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F13CCC" w:rsidRDefault="00F13CCC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формат маркировки, наносимый непосредственно на табачную </w:t>
      </w:r>
      <w:r w:rsidR="00E4336C">
        <w:rPr>
          <w:rFonts w:ascii="Times New Roman" w:hAnsi="Times New Roman" w:cs="Times New Roman"/>
          <w:sz w:val="28"/>
          <w:szCs w:val="28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>
        <w:rPr>
          <w:rFonts w:ascii="Times New Roman" w:hAnsi="Times New Roman" w:cs="Times New Roman"/>
          <w:sz w:val="28"/>
          <w:szCs w:val="28"/>
        </w:rPr>
        <w:t>т</w:t>
      </w:r>
      <w:r w:rsidR="00E4336C">
        <w:rPr>
          <w:rFonts w:ascii="Times New Roman" w:hAnsi="Times New Roman" w:cs="Times New Roman"/>
          <w:sz w:val="28"/>
          <w:szCs w:val="28"/>
        </w:rPr>
        <w:t xml:space="preserve"> производства до конечного потребителя.</w:t>
      </w:r>
    </w:p>
    <w:p w:rsidR="00E4336C" w:rsidRDefault="00560C90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настоящее время в эксперименте принимают участие более 95% производителей табачной продукции. Однако маркировка затрагивает </w:t>
      </w:r>
      <w:r>
        <w:rPr>
          <w:rFonts w:ascii="Times New Roman" w:hAnsi="Times New Roman" w:cs="Times New Roman"/>
          <w:sz w:val="28"/>
          <w:szCs w:val="28"/>
        </w:rPr>
        <w:lastRenderedPageBreak/>
        <w:t>различных участников оборота табачной продукции, в том числе средний и малый бизнес.</w:t>
      </w:r>
    </w:p>
    <w:p w:rsidR="00560C90" w:rsidRDefault="00560C90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Default="00F862CC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2976F5" w:rsidRDefault="006E4F69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В 10.00 ч. 16 января 2019 года состоится открытый </w:t>
      </w:r>
      <w:proofErr w:type="spellStart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вебинар</w:t>
      </w:r>
      <w:proofErr w:type="spellEnd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на тему «Национальная система маркировки. </w:t>
      </w:r>
      <w:r w:rsidR="00F22CEA"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Маркировка табачной продукции в</w:t>
      </w:r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2019г.» (ссылка для регистрации: </w:t>
      </w:r>
      <w:proofErr w:type="spellStart"/>
      <w:r w:rsidRPr="006F5C9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htpps</w:t>
      </w:r>
      <w:proofErr w:type="spellEnd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://</w:t>
      </w:r>
      <w:proofErr w:type="spellStart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лекции</w:t>
      </w:r>
      <w:proofErr w:type="gramStart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.ч</w:t>
      </w:r>
      <w:proofErr w:type="gramEnd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естный</w:t>
      </w:r>
      <w:proofErr w:type="spellEnd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знак.рф</w:t>
      </w:r>
      <w:proofErr w:type="spellEnd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/</w:t>
      </w:r>
      <w:r w:rsidRPr="006F5C9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module</w:t>
      </w:r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/</w:t>
      </w:r>
      <w:proofErr w:type="spellStart"/>
      <w:r w:rsidRPr="006F5C9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translacia</w:t>
      </w:r>
      <w:proofErr w:type="spellEnd"/>
      <w:r w:rsidRPr="006F5C93">
        <w:rPr>
          <w:rFonts w:ascii="Times New Roman" w:hAnsi="Times New Roman" w:cs="Times New Roman"/>
          <w:b/>
          <w:sz w:val="28"/>
          <w:szCs w:val="28"/>
          <w:highlight w:val="yellow"/>
        </w:rPr>
        <w:t>-2).</w:t>
      </w:r>
    </w:p>
    <w:p w:rsidR="006E4F69" w:rsidRPr="00B20ECF" w:rsidRDefault="006E4F69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4F69" w:rsidRPr="00B20ECF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ECF"/>
    <w:rsid w:val="00155D38"/>
    <w:rsid w:val="001B667B"/>
    <w:rsid w:val="001D05EB"/>
    <w:rsid w:val="00202068"/>
    <w:rsid w:val="002976F5"/>
    <w:rsid w:val="002C2E8B"/>
    <w:rsid w:val="00380E84"/>
    <w:rsid w:val="00560C90"/>
    <w:rsid w:val="006A2B94"/>
    <w:rsid w:val="006E4F69"/>
    <w:rsid w:val="006F5C93"/>
    <w:rsid w:val="008467BA"/>
    <w:rsid w:val="009074C8"/>
    <w:rsid w:val="009C4BBB"/>
    <w:rsid w:val="00AA0164"/>
    <w:rsid w:val="00AA6AB6"/>
    <w:rsid w:val="00B20ECF"/>
    <w:rsid w:val="00D54CBD"/>
    <w:rsid w:val="00E4336C"/>
    <w:rsid w:val="00F107FA"/>
    <w:rsid w:val="00F13CCC"/>
    <w:rsid w:val="00F22CEA"/>
    <w:rsid w:val="00F862CC"/>
    <w:rsid w:val="00F9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AA016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A0164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cture@crpt.ru" TargetMode="External"/><Relationship Id="rId5" Type="http://schemas.openxmlformats.org/officeDocument/2006/relationships/hyperlink" Target="mailto:motp@crpt.ru" TargetMode="External"/><Relationship Id="rId4" Type="http://schemas.openxmlformats.org/officeDocument/2006/relationships/hyperlink" Target="mailto:info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Для работы</cp:lastModifiedBy>
  <cp:revision>17</cp:revision>
  <cp:lastPrinted>2018-12-28T05:31:00Z</cp:lastPrinted>
  <dcterms:created xsi:type="dcterms:W3CDTF">2018-12-27T09:57:00Z</dcterms:created>
  <dcterms:modified xsi:type="dcterms:W3CDTF">2018-12-28T07:47:00Z</dcterms:modified>
</cp:coreProperties>
</file>