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3E0" w:rsidRPr="000C2D00" w:rsidRDefault="00FF53E0" w:rsidP="000C2D00">
      <w:pPr>
        <w:shd w:val="clear" w:color="auto" w:fill="FFFFFF"/>
        <w:ind w:firstLine="567"/>
        <w:jc w:val="both"/>
        <w:textAlignment w:val="baseline"/>
        <w:outlineLvl w:val="2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C2D00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 1 февраля </w:t>
      </w:r>
      <w:r w:rsidR="001165F7" w:rsidRPr="000C2D00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2019 года </w:t>
      </w:r>
      <w:r w:rsidRPr="000C2D00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зарегистрировать</w:t>
      </w:r>
      <w:r w:rsidR="000C2D00" w:rsidRPr="000C2D00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0C2D00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через нотариуса права на недвижимость можно будет быстрее</w:t>
      </w:r>
    </w:p>
    <w:p w:rsidR="00FF53E0" w:rsidRPr="000C2D00" w:rsidRDefault="00FF53E0" w:rsidP="000C2D00">
      <w:pPr>
        <w:shd w:val="clear" w:color="auto" w:fill="FFFFFF"/>
        <w:ind w:firstLine="567"/>
        <w:jc w:val="both"/>
        <w:textAlignment w:val="baseline"/>
        <w:outlineLvl w:val="2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FF53E0" w:rsidRPr="000C2D00" w:rsidRDefault="00AA024A" w:rsidP="000C2D00">
      <w:pPr>
        <w:shd w:val="clear" w:color="auto" w:fill="FFFFFF"/>
        <w:spacing w:line="302" w:lineRule="atLeast"/>
        <w:ind w:right="-143" w:firstLine="567"/>
        <w:jc w:val="both"/>
        <w:textAlignment w:val="baseline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r>
        <w:rPr>
          <w:rFonts w:eastAsia="Times New Roman" w:cs="Times New Roman"/>
          <w:color w:val="000000" w:themeColor="text1"/>
          <w:sz w:val="24"/>
          <w:szCs w:val="24"/>
          <w:lang w:eastAsia="ru-RU"/>
        </w:rPr>
        <w:t>Управление Росреестра по Республике Мордовия информирует, что</w:t>
      </w:r>
      <w:bookmarkEnd w:id="0"/>
      <w:r>
        <w:rPr>
          <w:rFonts w:eastAsia="Times New Roman" w:cs="Times New Roman"/>
          <w:color w:val="000000" w:themeColor="text1"/>
          <w:sz w:val="24"/>
          <w:szCs w:val="24"/>
          <w:lang w:eastAsia="ru-RU"/>
        </w:rPr>
        <w:t>, у</w:t>
      </w:r>
      <w:r w:rsidR="00FF53E0" w:rsidRPr="000C2D00">
        <w:rPr>
          <w:rFonts w:eastAsia="Times New Roman" w:cs="Times New Roman"/>
          <w:color w:val="000000" w:themeColor="text1"/>
          <w:sz w:val="24"/>
          <w:szCs w:val="24"/>
          <w:lang w:eastAsia="ru-RU"/>
        </w:rPr>
        <w:t>достоверив сделку с недвижимостью, нотариус </w:t>
      </w:r>
      <w:hyperlink r:id="rId5" w:history="1">
        <w:r w:rsidR="00FF53E0" w:rsidRPr="000C2D00">
          <w:rPr>
            <w:rFonts w:eastAsia="Times New Roman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сам отправит</w:t>
        </w:r>
      </w:hyperlink>
      <w:r w:rsidR="00FF53E0" w:rsidRPr="000C2D00"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 в Росреестр заявление о </w:t>
      </w:r>
      <w:proofErr w:type="spellStart"/>
      <w:r w:rsidR="00FF53E0" w:rsidRPr="000C2D00">
        <w:rPr>
          <w:rFonts w:eastAsia="Times New Roman" w:cs="Times New Roman"/>
          <w:color w:val="000000" w:themeColor="text1"/>
          <w:sz w:val="24"/>
          <w:szCs w:val="24"/>
          <w:lang w:eastAsia="ru-RU"/>
        </w:rPr>
        <w:t>госрегистрации</w:t>
      </w:r>
      <w:proofErr w:type="spellEnd"/>
      <w:r w:rsidR="00FF53E0" w:rsidRPr="000C2D00"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 прав и необходимые документы в электронном виде. Нотариус должен будет сделать это до конца рабочего дня или в сроки, которые стороны установили в договоре.</w:t>
      </w:r>
    </w:p>
    <w:p w:rsidR="00FF53E0" w:rsidRPr="000C2D00" w:rsidRDefault="00FF53E0" w:rsidP="000C2D00">
      <w:pPr>
        <w:autoSpaceDE w:val="0"/>
        <w:autoSpaceDN w:val="0"/>
        <w:adjustRightInd w:val="0"/>
        <w:ind w:right="-143" w:firstLine="567"/>
        <w:jc w:val="both"/>
        <w:rPr>
          <w:rFonts w:cs="Times New Roman"/>
          <w:sz w:val="24"/>
          <w:szCs w:val="24"/>
        </w:rPr>
      </w:pPr>
      <w:r w:rsidRPr="000C2D00">
        <w:rPr>
          <w:rFonts w:cs="Times New Roman"/>
          <w:sz w:val="24"/>
          <w:szCs w:val="24"/>
        </w:rPr>
        <w:t>После выдачи свидетельства о праве на наследство</w:t>
      </w:r>
      <w:r w:rsidR="001165F7" w:rsidRPr="000C2D00">
        <w:rPr>
          <w:rFonts w:cs="Times New Roman"/>
          <w:sz w:val="24"/>
          <w:szCs w:val="24"/>
        </w:rPr>
        <w:t xml:space="preserve">, а также </w:t>
      </w:r>
      <w:r w:rsidR="001165F7" w:rsidRPr="000C2D00">
        <w:rPr>
          <w:rFonts w:cs="Times New Roman"/>
          <w:bCs/>
          <w:sz w:val="24"/>
          <w:szCs w:val="24"/>
        </w:rPr>
        <w:t xml:space="preserve">свидетельства о праве собственности на долю в общем имуществе по заявлению пережившего супруга, </w:t>
      </w:r>
      <w:r w:rsidRPr="000C2D00">
        <w:rPr>
          <w:rFonts w:cs="Times New Roman"/>
          <w:sz w:val="24"/>
          <w:szCs w:val="24"/>
        </w:rPr>
        <w:t>нотариус также обязан незамедлительно, но не позднее окончания рабочего дня представить в электронной форме заявление о государственной регистрации прав и прилагаемые к нему документы в орган регистрации прав.</w:t>
      </w:r>
    </w:p>
    <w:p w:rsidR="00FF53E0" w:rsidRPr="000C2D00" w:rsidRDefault="00FF53E0" w:rsidP="000C2D00">
      <w:pPr>
        <w:shd w:val="clear" w:color="auto" w:fill="FFFFFF"/>
        <w:spacing w:line="302" w:lineRule="atLeast"/>
        <w:ind w:right="-143" w:firstLine="567"/>
        <w:jc w:val="both"/>
        <w:textAlignment w:val="baseline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 w:rsidRPr="000C2D00"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Если нотариус по независящим от него причинам не сможет подать документы в электронном виде, он должен будет представить их на регистрацию на бумаге. </w:t>
      </w:r>
      <w:hyperlink r:id="rId6" w:history="1">
        <w:r w:rsidRPr="000C2D00">
          <w:rPr>
            <w:rFonts w:eastAsia="Times New Roman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По общему правилу</w:t>
        </w:r>
      </w:hyperlink>
      <w:r w:rsidRPr="000C2D00">
        <w:rPr>
          <w:rFonts w:eastAsia="Times New Roman" w:cs="Times New Roman"/>
          <w:color w:val="000000" w:themeColor="text1"/>
          <w:sz w:val="24"/>
          <w:szCs w:val="24"/>
          <w:lang w:eastAsia="ru-RU"/>
        </w:rPr>
        <w:t> на это будет отведено не более двух рабочих дней со дня удостоверения договора (выдачи свидетельства).</w:t>
      </w:r>
    </w:p>
    <w:p w:rsidR="00FF53E0" w:rsidRPr="000C2D00" w:rsidRDefault="00FF53E0" w:rsidP="000C2D00">
      <w:pPr>
        <w:autoSpaceDE w:val="0"/>
        <w:autoSpaceDN w:val="0"/>
        <w:adjustRightInd w:val="0"/>
        <w:ind w:right="-143" w:firstLine="567"/>
        <w:jc w:val="both"/>
        <w:rPr>
          <w:rFonts w:cs="Times New Roman"/>
          <w:sz w:val="24"/>
          <w:szCs w:val="24"/>
        </w:rPr>
      </w:pPr>
      <w:r w:rsidRPr="000C2D00">
        <w:rPr>
          <w:rFonts w:cs="Times New Roman"/>
          <w:sz w:val="24"/>
          <w:szCs w:val="24"/>
        </w:rPr>
        <w:t>За представление нотариусом в случаях, предусмотренных настоящими Основами, заявления о государственной регистрации прав в орган регистрации прав плата за услуги правового и технического характера не взимается.</w:t>
      </w:r>
    </w:p>
    <w:p w:rsidR="00FF53E0" w:rsidRPr="000C2D00" w:rsidRDefault="00FF53E0" w:rsidP="000C2D00">
      <w:pPr>
        <w:shd w:val="clear" w:color="auto" w:fill="FFFFFF"/>
        <w:spacing w:line="302" w:lineRule="atLeast"/>
        <w:ind w:right="-143" w:firstLine="567"/>
        <w:jc w:val="both"/>
        <w:textAlignment w:val="baseline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</w:p>
    <w:p w:rsidR="00FF53E0" w:rsidRPr="000C2D00" w:rsidRDefault="00FF53E0" w:rsidP="000C2D00">
      <w:pPr>
        <w:shd w:val="clear" w:color="auto" w:fill="FFFFFF"/>
        <w:spacing w:line="302" w:lineRule="atLeast"/>
        <w:ind w:right="-143" w:firstLine="567"/>
        <w:jc w:val="both"/>
        <w:textAlignment w:val="baseline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 w:rsidRPr="000C2D00">
        <w:rPr>
          <w:rFonts w:eastAsia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Документ-основание:</w:t>
      </w:r>
      <w:r w:rsidRPr="000C2D00">
        <w:rPr>
          <w:rFonts w:eastAsia="Times New Roman" w:cs="Times New Roman"/>
          <w:color w:val="000000" w:themeColor="text1"/>
          <w:sz w:val="24"/>
          <w:szCs w:val="24"/>
          <w:lang w:eastAsia="ru-RU"/>
        </w:rPr>
        <w:t> </w:t>
      </w:r>
      <w:r w:rsidRPr="000C2D00">
        <w:rPr>
          <w:rFonts w:eastAsia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Федеральный </w:t>
      </w:r>
      <w:hyperlink r:id="rId7" w:history="1">
        <w:r w:rsidRPr="000C2D00">
          <w:rPr>
            <w:rFonts w:eastAsia="Times New Roman" w:cs="Times New Roman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закон</w:t>
        </w:r>
      </w:hyperlink>
      <w:r w:rsidRPr="000C2D00">
        <w:rPr>
          <w:rFonts w:eastAsia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 от 03.08.2018 </w:t>
      </w:r>
      <w:r w:rsidR="000C2D00">
        <w:rPr>
          <w:rFonts w:eastAsia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№</w:t>
      </w:r>
      <w:r w:rsidRPr="000C2D00">
        <w:rPr>
          <w:rFonts w:eastAsia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338-ФЗ</w:t>
      </w:r>
    </w:p>
    <w:p w:rsidR="00303A35" w:rsidRPr="000C2D00" w:rsidRDefault="00303A35" w:rsidP="000C2D00">
      <w:pPr>
        <w:ind w:firstLine="567"/>
        <w:rPr>
          <w:sz w:val="24"/>
          <w:szCs w:val="24"/>
        </w:rPr>
      </w:pPr>
    </w:p>
    <w:sectPr w:rsidR="00303A35" w:rsidRPr="000C2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3E0"/>
    <w:rsid w:val="000C2D00"/>
    <w:rsid w:val="001165F7"/>
    <w:rsid w:val="00303A35"/>
    <w:rsid w:val="00AA024A"/>
    <w:rsid w:val="00FF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F53E0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F53E0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F53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F53E0"/>
  </w:style>
  <w:style w:type="character" w:styleId="a4">
    <w:name w:val="Hyperlink"/>
    <w:basedOn w:val="a0"/>
    <w:uiPriority w:val="99"/>
    <w:semiHidden/>
    <w:unhideWhenUsed/>
    <w:rsid w:val="00FF53E0"/>
    <w:rPr>
      <w:color w:val="0000FF"/>
      <w:u w:val="single"/>
    </w:rPr>
  </w:style>
  <w:style w:type="character" w:styleId="a5">
    <w:name w:val="Emphasis"/>
    <w:basedOn w:val="a0"/>
    <w:uiPriority w:val="20"/>
    <w:qFormat/>
    <w:rsid w:val="00FF53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F53E0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F53E0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F53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F53E0"/>
  </w:style>
  <w:style w:type="character" w:styleId="a4">
    <w:name w:val="Hyperlink"/>
    <w:basedOn w:val="a0"/>
    <w:uiPriority w:val="99"/>
    <w:semiHidden/>
    <w:unhideWhenUsed/>
    <w:rsid w:val="00FF53E0"/>
    <w:rPr>
      <w:color w:val="0000FF"/>
      <w:u w:val="single"/>
    </w:rPr>
  </w:style>
  <w:style w:type="character" w:styleId="a5">
    <w:name w:val="Emphasis"/>
    <w:basedOn w:val="a0"/>
    <w:uiPriority w:val="20"/>
    <w:qFormat/>
    <w:rsid w:val="00FF53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5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main?base=LAW;n=304069;dst=10004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main?base=LAW;n=304069;dst=100045" TargetMode="External"/><Relationship Id="rId5" Type="http://schemas.openxmlformats.org/officeDocument/2006/relationships/hyperlink" Target="consultantplus://offline/ref=main?base=LAW;n=304069;dst=10004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Яна М. Борисова</cp:lastModifiedBy>
  <cp:revision>4</cp:revision>
  <dcterms:created xsi:type="dcterms:W3CDTF">2018-12-29T05:48:00Z</dcterms:created>
  <dcterms:modified xsi:type="dcterms:W3CDTF">2019-01-10T07:28:00Z</dcterms:modified>
</cp:coreProperties>
</file>