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A2B" w:rsidRPr="00A11A2B" w:rsidRDefault="00A11A2B" w:rsidP="00A11A2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A11A2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Единый портал государственных услуг – простой и удобный способ получить необходимые услуги по линии ГИБДД.</w:t>
      </w:r>
    </w:p>
    <w:p w:rsidR="00A11A2B" w:rsidRDefault="00A11A2B" w:rsidP="00AE502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11A2B" w:rsidRDefault="00A11A2B" w:rsidP="00A11A2B">
      <w:pPr>
        <w:shd w:val="clear" w:color="auto" w:fill="FFFFFF"/>
        <w:spacing w:after="0" w:line="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Он</w:t>
      </w:r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достаточно удобен в пользовании и экономит время при получении </w:t>
      </w:r>
      <w:proofErr w:type="spellStart"/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госуслуги</w:t>
      </w:r>
      <w:proofErr w:type="spellEnd"/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или необходимой информации.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AE5022" w:rsidRPr="00A11A2B" w:rsidRDefault="00AE5022" w:rsidP="00A11A2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E50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Зарегистрировать</w:t>
      </w:r>
      <w:r w:rsidR="00CE45EF"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транспортн</w:t>
      </w:r>
      <w:r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ое</w:t>
      </w:r>
      <w:r w:rsidR="00CE45EF"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средств</w:t>
      </w:r>
      <w:r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</w:t>
      </w:r>
      <w:r w:rsidR="00CE45EF"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, получ</w:t>
      </w:r>
      <w:r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ить</w:t>
      </w:r>
      <w:r w:rsidR="00CE45EF"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и</w:t>
      </w:r>
      <w:r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ли</w:t>
      </w:r>
      <w:r w:rsidR="00CE45EF"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замен</w:t>
      </w:r>
      <w:r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ить </w:t>
      </w:r>
      <w:r w:rsidR="00CE45EF"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водительск</w:t>
      </w:r>
      <w:r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ое</w:t>
      </w:r>
      <w:r w:rsidR="00CE45EF"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удостоверени</w:t>
      </w:r>
      <w:r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е</w:t>
      </w:r>
      <w:r w:rsidR="00CE45EF"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, получ</w:t>
      </w:r>
      <w:r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ить</w:t>
      </w:r>
      <w:r w:rsidR="00CE45EF"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информаци</w:t>
      </w:r>
      <w:r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ю</w:t>
      </w:r>
      <w:r w:rsidR="00CE45EF"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об имеющихся штрафах и их оплат</w:t>
      </w:r>
      <w:r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е</w:t>
      </w:r>
      <w:r w:rsidR="00CE45EF"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можно </w:t>
      </w:r>
      <w:r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 удобное для вас</w:t>
      </w:r>
      <w:r w:rsidR="00CE45EF" w:rsidRPr="00A11A2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время, избежав очередей.</w:t>
      </w:r>
    </w:p>
    <w:p w:rsidR="00CE45EF" w:rsidRPr="00CE45EF" w:rsidRDefault="00CE45EF" w:rsidP="00AE5022">
      <w:pPr>
        <w:shd w:val="clear" w:color="auto" w:fill="FFFFFF"/>
        <w:spacing w:after="0" w:line="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Для того</w:t>
      </w:r>
      <w:proofErr w:type="gramStart"/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proofErr w:type="gramEnd"/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чтобы начать пользоваться сервисом </w:t>
      </w:r>
      <w:proofErr w:type="spellStart"/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госуслуг</w:t>
      </w:r>
      <w:proofErr w:type="spellEnd"/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необходимо зарегистрироваться на сайте </w:t>
      </w:r>
      <w:proofErr w:type="spellStart"/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gosuslugi.ru</w:t>
      </w:r>
      <w:proofErr w:type="spellEnd"/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, указав паспортные данные, номер страхового свидетельства, адрес электронной почты и номер мобильного телефона — туда будут поступать уведомления.</w:t>
      </w:r>
    </w:p>
    <w:p w:rsidR="00CE45EF" w:rsidRPr="00CE45EF" w:rsidRDefault="00AE5022" w:rsidP="00A11A2B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</w:t>
      </w:r>
      <w:r w:rsidR="00CE45EF"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Для регистрации заявки заранее определитесь с датой и местом оказания услуги и подготовьте необходимые документы — это понадобится для ввода корректных данных в систему. Как только заявка будет заполнена, она поступит на рассмотрение в соответствующее подразделение</w:t>
      </w:r>
      <w:r w:rsidR="00A11A2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Госавтоинспекции</w:t>
      </w:r>
      <w:r w:rsidR="00CE45EF"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После этого вам придет уведомление о месте и времени оказания </w:t>
      </w:r>
      <w:proofErr w:type="spellStart"/>
      <w:r w:rsidR="00CE45EF"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госуслуги</w:t>
      </w:r>
      <w:proofErr w:type="spellEnd"/>
      <w:r w:rsidR="00CE45EF"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. Для ее получения нужно придти в назначенное подразделение МРЭО в одно из окон приема документов — без очереди.</w:t>
      </w:r>
      <w:r w:rsidR="00A11A2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E45EF"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Кроме того, пользователи Единого портала государственных услуг при получении услуг могут оплачивать государственную пошлину со «скидкой» 30% от суммы госпошлины.</w:t>
      </w:r>
      <w:r w:rsidR="00A11A2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="00CE45EF"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Чтобы получить скидку необходимо:</w:t>
      </w:r>
    </w:p>
    <w:p w:rsidR="00CE45EF" w:rsidRPr="00CE45EF" w:rsidRDefault="00CE45EF" w:rsidP="00A11A2B">
      <w:pPr>
        <w:numPr>
          <w:ilvl w:val="0"/>
          <w:numId w:val="1"/>
        </w:numPr>
        <w:shd w:val="clear" w:color="auto" w:fill="FFFFFF"/>
        <w:spacing w:after="0" w:line="0" w:lineRule="atLeast"/>
        <w:ind w:left="304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Подать заявление на услугу через портал </w:t>
      </w:r>
      <w:proofErr w:type="spellStart"/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Госуслуг</w:t>
      </w:r>
      <w:proofErr w:type="spellEnd"/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CE45EF" w:rsidRPr="00CE45EF" w:rsidRDefault="00CE45EF" w:rsidP="00A11A2B">
      <w:pPr>
        <w:numPr>
          <w:ilvl w:val="0"/>
          <w:numId w:val="1"/>
        </w:numPr>
        <w:shd w:val="clear" w:color="auto" w:fill="FFFFFF"/>
        <w:spacing w:after="0" w:line="0" w:lineRule="atLeast"/>
        <w:ind w:left="304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Подождать пока ведомство выставит счет на оплату пошлины по вашему заявлению в Личном </w:t>
      </w:r>
      <w:proofErr w:type="gramStart"/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кабинете</w:t>
      </w:r>
      <w:proofErr w:type="gramEnd"/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перейти к оплате.</w:t>
      </w:r>
    </w:p>
    <w:p w:rsidR="00CE45EF" w:rsidRPr="00CE45EF" w:rsidRDefault="00CE45EF" w:rsidP="00A11A2B">
      <w:pPr>
        <w:numPr>
          <w:ilvl w:val="0"/>
          <w:numId w:val="1"/>
        </w:numPr>
        <w:shd w:val="clear" w:color="auto" w:fill="FFFFFF"/>
        <w:spacing w:after="0" w:line="0" w:lineRule="atLeast"/>
        <w:ind w:left="304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Выбрать безналичный способ для оплаты госпошлины</w:t>
      </w:r>
    </w:p>
    <w:p w:rsidR="00CE45EF" w:rsidRPr="00CE45EF" w:rsidRDefault="00CE45EF" w:rsidP="00A11A2B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E45EF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условия соблюдены, то вы получите скидку на оплату госпошлины.</w:t>
      </w:r>
    </w:p>
    <w:p w:rsidR="008B616D" w:rsidRPr="00AE5022" w:rsidRDefault="008B616D" w:rsidP="00A11A2B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sectPr w:rsidR="008B616D" w:rsidRPr="00AE5022" w:rsidSect="00F94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A1333"/>
    <w:multiLevelType w:val="multilevel"/>
    <w:tmpl w:val="D9842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CE45EF"/>
    <w:rsid w:val="00105625"/>
    <w:rsid w:val="008B616D"/>
    <w:rsid w:val="00A11A2B"/>
    <w:rsid w:val="00AE5022"/>
    <w:rsid w:val="00CE45EF"/>
    <w:rsid w:val="00F94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C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E45EF"/>
    <w:rPr>
      <w:b/>
      <w:bCs/>
    </w:rPr>
  </w:style>
  <w:style w:type="character" w:styleId="a5">
    <w:name w:val="Hyperlink"/>
    <w:basedOn w:val="a0"/>
    <w:uiPriority w:val="99"/>
    <w:semiHidden/>
    <w:unhideWhenUsed/>
    <w:rsid w:val="00CE45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9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16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2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ММО ИЧАЛКОВСКИЙ</dc:creator>
  <cp:keywords/>
  <dc:description/>
  <cp:lastModifiedBy>ММО ИЧАЛКОВСКИЙ</cp:lastModifiedBy>
  <cp:revision>4</cp:revision>
  <dcterms:created xsi:type="dcterms:W3CDTF">2019-01-15T13:54:00Z</dcterms:created>
  <dcterms:modified xsi:type="dcterms:W3CDTF">2019-01-16T06:51:00Z</dcterms:modified>
</cp:coreProperties>
</file>