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D5" w:rsidRPr="00DA4C85" w:rsidRDefault="007E73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4C85">
        <w:rPr>
          <w:rFonts w:ascii="Times New Roman" w:hAnsi="Times New Roman" w:cs="Times New Roman"/>
          <w:b/>
          <w:bCs/>
          <w:sz w:val="24"/>
          <w:szCs w:val="24"/>
        </w:rPr>
        <w:t>Что такое публичная кадастровая карта</w:t>
      </w:r>
      <w:r w:rsidR="00DA4C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4C85">
        <w:rPr>
          <w:rFonts w:ascii="Times New Roman" w:hAnsi="Times New Roman" w:cs="Times New Roman"/>
          <w:b/>
          <w:bCs/>
          <w:sz w:val="24"/>
          <w:szCs w:val="24"/>
        </w:rPr>
        <w:t>и для чего она нужна</w:t>
      </w:r>
    </w:p>
    <w:p w:rsidR="009D75D5" w:rsidRPr="00DA4C85" w:rsidRDefault="009D75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80B" w:rsidRPr="00DA4C85" w:rsidRDefault="009D75D5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разъясняет, что п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убличная кадастровая карта </w:t>
      </w:r>
      <w:r w:rsidRPr="00DA4C85">
        <w:rPr>
          <w:rFonts w:ascii="Times New Roman" w:hAnsi="Times New Roman" w:cs="Times New Roman"/>
          <w:sz w:val="24"/>
          <w:szCs w:val="24"/>
        </w:rPr>
        <w:t>–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это карта, в которой отражены сведения, содержащиеся в Едином государственном реестре недвижимости. Данный онлайн-сервис,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размещенный в Интернете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на сайте Росреестра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, могут использовать любые лица. 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Информация в онлайн-сервисе носит ознакомительный характер и является справочной. Пользоваться ею очень удобно. </w:t>
      </w:r>
      <w:proofErr w:type="gramStart"/>
      <w:r w:rsidR="00E4380B" w:rsidRPr="00DA4C85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просматривать необходимую информацию в режиме онлайн. При этом отметим, что для этого</w:t>
      </w:r>
      <w:r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DA4C85">
        <w:rPr>
          <w:rFonts w:ascii="Times New Roman" w:hAnsi="Times New Roman" w:cs="Times New Roman"/>
          <w:sz w:val="24"/>
          <w:szCs w:val="24"/>
        </w:rPr>
        <w:t>не нужно регистрироваться на сайте, подавать какие-либо запросы и вносить плату.</w:t>
      </w:r>
    </w:p>
    <w:p w:rsidR="00E4380B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Публичную кадастровую карту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ведет и поддерживает в актуальном состоянии Росреестр. </w:t>
      </w:r>
      <w:r w:rsidR="007E73D5" w:rsidRPr="00DA4C85">
        <w:rPr>
          <w:rFonts w:ascii="Times New Roman" w:hAnsi="Times New Roman" w:cs="Times New Roman"/>
          <w:bCs/>
          <w:sz w:val="24"/>
          <w:szCs w:val="24"/>
        </w:rPr>
        <w:t>Основные сведения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, которые содержатся в публичной кадастровой карте, перечислены в </w:t>
      </w:r>
      <w:hyperlink r:id="rId6" w:history="1">
        <w:r w:rsidR="007E73D5" w:rsidRPr="00DA4C85">
          <w:rPr>
            <w:rFonts w:ascii="Times New Roman" w:hAnsi="Times New Roman" w:cs="Times New Roman"/>
            <w:sz w:val="24"/>
            <w:szCs w:val="24"/>
          </w:rPr>
          <w:t>п. 1</w:t>
        </w:r>
      </w:hyperlink>
      <w:r w:rsidR="007E73D5" w:rsidRPr="00DA4C85">
        <w:rPr>
          <w:rFonts w:ascii="Times New Roman" w:hAnsi="Times New Roman" w:cs="Times New Roman"/>
          <w:sz w:val="24"/>
          <w:szCs w:val="24"/>
        </w:rPr>
        <w:t xml:space="preserve"> Состава сведений (утв. Приказом Минэкономразвития России от 17.03.2016 </w:t>
      </w:r>
      <w:r w:rsidR="009D75D5" w:rsidRPr="00DA4C85">
        <w:rPr>
          <w:rFonts w:ascii="Times New Roman" w:hAnsi="Times New Roman" w:cs="Times New Roman"/>
          <w:sz w:val="24"/>
          <w:szCs w:val="24"/>
        </w:rPr>
        <w:t>№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145). Данный перечень достаточно объемный. В частности, посредством публичной кадастровой </w:t>
      </w:r>
      <w:proofErr w:type="gramStart"/>
      <w:r w:rsidR="007E73D5" w:rsidRPr="00DA4C85"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возможно увидеть границы земельных участков; контуры зданий, сооружений и объектов незавершенного строительства; узнать вид объекта недвижимости (земельный участок, здание, сооружение, объект незавершенного строительства, е</w:t>
      </w:r>
      <w:r w:rsidRPr="00DA4C85">
        <w:rPr>
          <w:rFonts w:ascii="Times New Roman" w:hAnsi="Times New Roman" w:cs="Times New Roman"/>
          <w:sz w:val="24"/>
          <w:szCs w:val="24"/>
        </w:rPr>
        <w:t>диный недвижимый комплекс)</w:t>
      </w:r>
      <w:r w:rsidR="007E73D5" w:rsidRPr="00DA4C85">
        <w:rPr>
          <w:rFonts w:ascii="Times New Roman" w:hAnsi="Times New Roman" w:cs="Times New Roman"/>
          <w:sz w:val="24"/>
          <w:szCs w:val="24"/>
        </w:rPr>
        <w:t>,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кадастровые номера объектов недвижимости, а также сведения о них; уточнить  кадастровую стоимость объектов недвижимости и т.д.</w:t>
      </w:r>
      <w:r w:rsidR="00D02DE9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DA4C85">
        <w:rPr>
          <w:rFonts w:ascii="Times New Roman" w:hAnsi="Times New Roman" w:cs="Times New Roman"/>
          <w:bCs/>
          <w:sz w:val="24"/>
          <w:szCs w:val="24"/>
        </w:rPr>
        <w:t>Дополнительные сведения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об объектах недвижимости, представленные в орган регистрации прав федеральными органами исполнительной власти, органами государственной власти субъектов Российской Федерации и органами местного самоуправления, также отображаются на публичной кадастровой карте. Состав, перечень таких сведений, порядок и способы их представления в орган регистрации прав определен Постановлением Прави</w:t>
      </w:r>
      <w:r w:rsidRPr="00DA4C85">
        <w:rPr>
          <w:rFonts w:ascii="Times New Roman" w:hAnsi="Times New Roman" w:cs="Times New Roman"/>
          <w:sz w:val="24"/>
          <w:szCs w:val="24"/>
        </w:rPr>
        <w:t xml:space="preserve">тельства РФ от 18.04.2016 </w:t>
      </w:r>
      <w:r w:rsidR="009D75D5" w:rsidRPr="00DA4C85">
        <w:rPr>
          <w:rFonts w:ascii="Times New Roman" w:hAnsi="Times New Roman" w:cs="Times New Roman"/>
          <w:sz w:val="24"/>
          <w:szCs w:val="24"/>
        </w:rPr>
        <w:t>№</w:t>
      </w:r>
      <w:r w:rsidRPr="00DA4C85">
        <w:rPr>
          <w:rFonts w:ascii="Times New Roman" w:hAnsi="Times New Roman" w:cs="Times New Roman"/>
          <w:sz w:val="24"/>
          <w:szCs w:val="24"/>
        </w:rPr>
        <w:t xml:space="preserve"> 322.</w:t>
      </w:r>
      <w:r w:rsidR="00E4380B" w:rsidRPr="00DA4C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73D5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При этом</w:t>
      </w:r>
      <w:r w:rsidR="009D75D5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обращаем внимание, что в публичной кадастровой карте нет информации о собственниках объектов недвижимости. Однако</w:t>
      </w:r>
      <w:r w:rsidR="00DA4C85">
        <w:rPr>
          <w:rFonts w:ascii="Times New Roman" w:hAnsi="Times New Roman" w:cs="Times New Roman"/>
          <w:sz w:val="24"/>
          <w:szCs w:val="24"/>
        </w:rPr>
        <w:t>,</w:t>
      </w:r>
      <w:r w:rsidR="007E73D5" w:rsidRPr="00DA4C85">
        <w:rPr>
          <w:rFonts w:ascii="Times New Roman" w:hAnsi="Times New Roman" w:cs="Times New Roman"/>
          <w:sz w:val="24"/>
          <w:szCs w:val="24"/>
        </w:rPr>
        <w:t xml:space="preserve"> выяснив кадастровый номер объекта недвижимости, </w:t>
      </w:r>
      <w:r w:rsidR="00C966E7" w:rsidRPr="00DA4C85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C966E7" w:rsidRPr="00DA4C85">
        <w:rPr>
          <w:rFonts w:ascii="Times New Roman" w:hAnsi="Times New Roman" w:cs="Times New Roman"/>
          <w:sz w:val="24"/>
          <w:szCs w:val="24"/>
        </w:rPr>
        <w:t>нему</w:t>
      </w:r>
      <w:proofErr w:type="gramEnd"/>
      <w:r w:rsidR="00C966E7" w:rsidRPr="00DA4C85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DA4C85">
        <w:rPr>
          <w:rFonts w:ascii="Times New Roman" w:hAnsi="Times New Roman" w:cs="Times New Roman"/>
          <w:sz w:val="24"/>
          <w:szCs w:val="24"/>
        </w:rPr>
        <w:t>возможно запросить выписку из ЕГРН и получить необходимую информацию.</w:t>
      </w:r>
    </w:p>
    <w:p w:rsidR="009E4832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75D5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Заместитель начальника отдела</w:t>
      </w:r>
      <w:r w:rsidR="00DA4C85">
        <w:rPr>
          <w:rFonts w:ascii="Times New Roman" w:hAnsi="Times New Roman" w:cs="Times New Roman"/>
          <w:sz w:val="24"/>
          <w:szCs w:val="24"/>
        </w:rPr>
        <w:t xml:space="preserve"> </w:t>
      </w:r>
      <w:r w:rsidRPr="00DA4C85">
        <w:rPr>
          <w:rFonts w:ascii="Times New Roman" w:hAnsi="Times New Roman" w:cs="Times New Roman"/>
          <w:sz w:val="24"/>
          <w:szCs w:val="24"/>
        </w:rPr>
        <w:t>государственной регистрации недвижимости №1</w:t>
      </w:r>
    </w:p>
    <w:p w:rsidR="009E4832" w:rsidRPr="00DA4C85" w:rsidRDefault="009E4832" w:rsidP="009D75D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A4C85">
        <w:rPr>
          <w:rFonts w:ascii="Times New Roman" w:hAnsi="Times New Roman" w:cs="Times New Roman"/>
          <w:sz w:val="24"/>
          <w:szCs w:val="24"/>
        </w:rPr>
        <w:t>Е.А.</w:t>
      </w:r>
      <w:r w:rsidR="001710B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A4C85">
        <w:rPr>
          <w:rFonts w:ascii="Times New Roman" w:hAnsi="Times New Roman" w:cs="Times New Roman"/>
          <w:sz w:val="24"/>
          <w:szCs w:val="24"/>
        </w:rPr>
        <w:t>Артаева</w:t>
      </w:r>
    </w:p>
    <w:sectPr w:rsidR="009E4832" w:rsidRPr="00DA4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3D5"/>
    <w:rsid w:val="001710BD"/>
    <w:rsid w:val="002A7350"/>
    <w:rsid w:val="007E73D5"/>
    <w:rsid w:val="009D75D5"/>
    <w:rsid w:val="009E4832"/>
    <w:rsid w:val="00C966E7"/>
    <w:rsid w:val="00D02DE9"/>
    <w:rsid w:val="00DA4C85"/>
    <w:rsid w:val="00E4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47CD9465BF2149B0F8D721E7E1C4BC7B0A400038A967A981D8F1635EA8413D099FE4776439A415ECDE98BFDC8371FE6D36534CC2B848A4d0M3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9</cp:revision>
  <cp:lastPrinted>2019-01-18T07:02:00Z</cp:lastPrinted>
  <dcterms:created xsi:type="dcterms:W3CDTF">2019-01-17T14:20:00Z</dcterms:created>
  <dcterms:modified xsi:type="dcterms:W3CDTF">2019-02-05T06:37:00Z</dcterms:modified>
</cp:coreProperties>
</file>