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E8A" w:rsidRPr="00E53E8A" w:rsidRDefault="00E53E8A" w:rsidP="00E53E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Monotype Corsiva" w:eastAsia="Times New Roman" w:hAnsi="Monotype Corsiva" w:cs="Times New Roman"/>
          <w:b/>
          <w:sz w:val="27"/>
          <w:szCs w:val="27"/>
          <w:lang w:eastAsia="ru-RU"/>
        </w:rPr>
      </w:pPr>
      <w:r w:rsidRPr="00E53E8A">
        <w:rPr>
          <w:rFonts w:ascii="Monotype Corsiva" w:eastAsia="Times New Roman" w:hAnsi="Monotype Corsiva" w:cs="Times New Roman"/>
          <w:b/>
          <w:sz w:val="27"/>
          <w:szCs w:val="27"/>
          <w:lang w:eastAsia="ru-RU"/>
        </w:rPr>
        <w:t xml:space="preserve">Издается с  22 ноября 2005 года             </w:t>
      </w:r>
    </w:p>
    <w:p w:rsidR="00E53E8A" w:rsidRPr="00E53E8A" w:rsidRDefault="00E53E8A" w:rsidP="00E53E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E53E8A" w:rsidRPr="00E53E8A" w:rsidRDefault="00E53E8A" w:rsidP="00E53E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</w:pPr>
      <w:r w:rsidRPr="00E53E8A">
        <w:rPr>
          <w:rFonts w:ascii="Monotype Corsiva" w:eastAsia="Times New Roman" w:hAnsi="Monotype Corsiva" w:cs="Times New Roman"/>
          <w:i/>
          <w:sz w:val="23"/>
          <w:szCs w:val="23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.75pt;height:65.25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E53E8A" w:rsidRPr="00E53E8A" w:rsidRDefault="00E53E8A" w:rsidP="00E53E8A">
      <w:pPr>
        <w:widowControl w:val="0"/>
        <w:pBdr>
          <w:top w:val="double" w:sz="6" w:space="1" w:color="auto"/>
          <w:bottom w:val="double" w:sz="6" w:space="0" w:color="auto"/>
        </w:pBd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Газета Горского сельского поселения</w:t>
      </w:r>
      <w:r w:rsidRPr="00E53E8A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 xml:space="preserve">  </w:t>
      </w:r>
      <w:r w:rsidRPr="00E53E8A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ab/>
      </w:r>
      <w:r w:rsidRPr="00E53E8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</w:t>
      </w:r>
      <w:r w:rsidRPr="00E53E8A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ab/>
      </w:r>
      <w:r w:rsidRPr="00E53E8A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ab/>
      </w:r>
      <w:r w:rsidRPr="00E53E8A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ab/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b/>
          <w:i/>
          <w:sz w:val="23"/>
          <w:szCs w:val="23"/>
          <w:lang w:eastAsia="ru-RU"/>
        </w:rPr>
        <w:t>31 января</w:t>
      </w:r>
      <w:r w:rsidRPr="00E53E8A">
        <w:rPr>
          <w:rFonts w:ascii="Times New Roman" w:eastAsia="Times New Roman" w:hAnsi="Times New Roman" w:cs="Times New Roman"/>
          <w:b/>
          <w:i/>
          <w:sz w:val="23"/>
          <w:szCs w:val="23"/>
          <w:lang w:eastAsia="ru-RU"/>
        </w:rPr>
        <w:t xml:space="preserve">  201</w:t>
      </w:r>
      <w:r>
        <w:rPr>
          <w:rFonts w:ascii="Times New Roman" w:eastAsia="Times New Roman" w:hAnsi="Times New Roman" w:cs="Times New Roman"/>
          <w:b/>
          <w:i/>
          <w:sz w:val="23"/>
          <w:szCs w:val="23"/>
          <w:lang w:eastAsia="ru-RU"/>
        </w:rPr>
        <w:t>9</w:t>
      </w:r>
      <w:r w:rsidRPr="00E53E8A">
        <w:rPr>
          <w:rFonts w:ascii="Times New Roman" w:eastAsia="Times New Roman" w:hAnsi="Times New Roman" w:cs="Times New Roman"/>
          <w:b/>
          <w:i/>
          <w:sz w:val="23"/>
          <w:szCs w:val="23"/>
          <w:lang w:eastAsia="ru-RU"/>
        </w:rPr>
        <w:t xml:space="preserve"> года  </w:t>
      </w:r>
      <w:r w:rsidRPr="00E53E8A">
        <w:rPr>
          <w:rFonts w:ascii="Times New Roman" w:eastAsia="Times New Roman" w:hAnsi="Times New Roman" w:cs="Times New Roman"/>
          <w:b/>
          <w:i/>
          <w:sz w:val="23"/>
          <w:szCs w:val="23"/>
          <w:lang w:eastAsia="ru-RU"/>
        </w:rPr>
        <w:tab/>
      </w:r>
      <w:r>
        <w:rPr>
          <w:rFonts w:ascii="Times New Roman" w:eastAsia="Times New Roman" w:hAnsi="Times New Roman" w:cs="Times New Roman"/>
          <w:b/>
          <w:i/>
          <w:sz w:val="23"/>
          <w:szCs w:val="23"/>
          <w:lang w:eastAsia="ru-RU"/>
        </w:rPr>
        <w:t>четверг</w:t>
      </w:r>
      <w:r w:rsidRPr="00E53E8A">
        <w:rPr>
          <w:rFonts w:ascii="Times New Roman" w:eastAsia="Times New Roman" w:hAnsi="Times New Roman" w:cs="Times New Roman"/>
          <w:b/>
          <w:i/>
          <w:sz w:val="23"/>
          <w:szCs w:val="23"/>
          <w:lang w:eastAsia="ru-RU"/>
        </w:rPr>
        <w:t xml:space="preserve"> </w:t>
      </w:r>
      <w:r w:rsidRPr="00E53E8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</w:t>
      </w:r>
    </w:p>
    <w:p w:rsidR="00E53E8A" w:rsidRPr="00E53E8A" w:rsidRDefault="00E53E8A" w:rsidP="00E53E8A">
      <w:pPr>
        <w:widowControl w:val="0"/>
        <w:autoSpaceDE w:val="0"/>
        <w:autoSpaceDN w:val="0"/>
        <w:spacing w:after="0" w:line="240" w:lineRule="auto"/>
        <w:ind w:left="540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E53E8A">
        <w:rPr>
          <w:rFonts w:ascii="Calibri" w:eastAsia="Times New Roman" w:hAnsi="Calibri" w:cs="Calibri"/>
          <w:sz w:val="28"/>
          <w:szCs w:val="28"/>
          <w:lang w:eastAsia="ru-RU"/>
        </w:rPr>
        <w:t xml:space="preserve">       </w:t>
      </w:r>
    </w:p>
    <w:p w:rsidR="00E53E8A" w:rsidRPr="00E53E8A" w:rsidRDefault="00E53E8A" w:rsidP="00E53E8A">
      <w:pPr>
        <w:spacing w:after="0" w:line="240" w:lineRule="auto"/>
        <w:ind w:firstLine="56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сегодняшней газете Администрация Горского сельского поселения </w:t>
      </w:r>
      <w:proofErr w:type="spellStart"/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</w:t>
      </w:r>
      <w:proofErr w:type="spellStart"/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публикует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>:Распоряжение</w:t>
      </w:r>
      <w:proofErr w:type="spellEnd"/>
      <w:proofErr w:type="gramStart"/>
      <w:r w:rsidRPr="00C07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53E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proofErr w:type="gramEnd"/>
      <w:r w:rsidRPr="00E53E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привлечении к дисциплинарной ответственности </w:t>
      </w:r>
    </w:p>
    <w:p w:rsidR="00C07BA6" w:rsidRPr="00C07BA6" w:rsidRDefault="00E53E8A" w:rsidP="00C07BA6">
      <w:pPr>
        <w:tabs>
          <w:tab w:val="left" w:pos="2880"/>
        </w:tabs>
        <w:spacing w:after="0" w:line="240" w:lineRule="auto"/>
        <w:ind w:right="-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3E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заместителя главы сельского поселения  </w:t>
      </w:r>
      <w:proofErr w:type="spellStart"/>
      <w:r w:rsidRPr="00E53E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Венедиктовой</w:t>
      </w:r>
      <w:proofErr w:type="spellEnd"/>
      <w:r w:rsidRPr="00E53E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Л. </w:t>
      </w:r>
      <w:proofErr w:type="spellStart"/>
      <w:r w:rsidRPr="00E53E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</w:t>
      </w:r>
      <w:proofErr w:type="gramStart"/>
      <w:r w:rsidRPr="00C07B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,Р</w:t>
      </w:r>
      <w:proofErr w:type="gramEnd"/>
      <w:r w:rsidRPr="00C07B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ешение</w:t>
      </w:r>
      <w:proofErr w:type="spellEnd"/>
      <w:r w:rsidRPr="00C07B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Pr="00C07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>"О дисциплинарном взыскании Главе Горского сельского поселения"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>, «</w:t>
      </w:r>
      <w:r w:rsidRPr="00C07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установлении платы за земельные участки, </w:t>
      </w:r>
      <w:r w:rsidRPr="00E53E8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образованные из земельных долей и находящиеся в муниципальной собственности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3E8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Горского сельского поселения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E53E8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E53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3E8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Мордовия, при передаче использующим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3E8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такие земельные участки сельскохозяйственной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3E8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такие земельные участки сельскохозяйственной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3E8A">
        <w:rPr>
          <w:rFonts w:ascii="Times New Roman" w:eastAsia="Times New Roman" w:hAnsi="Times New Roman" w:cs="Times New Roman"/>
          <w:sz w:val="24"/>
          <w:szCs w:val="24"/>
          <w:lang w:eastAsia="ru-RU"/>
        </w:rPr>
        <w:t>хозяйству в собственность или аренду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>.»,</w:t>
      </w:r>
      <w:r w:rsidR="00C07BA6" w:rsidRPr="00C07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07BA6"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плана работы Совета депутатов Горского </w:t>
      </w:r>
      <w:proofErr w:type="gramEnd"/>
    </w:p>
    <w:p w:rsidR="00C07BA6" w:rsidRPr="00C07BA6" w:rsidRDefault="00C07BA6" w:rsidP="00C07B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на 2019 год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Положения о порядке определения</w:t>
      </w:r>
    </w:p>
    <w:p w:rsidR="00C07BA6" w:rsidRPr="00C07BA6" w:rsidRDefault="00C07BA6" w:rsidP="00C07B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размера арендной платы, порядке, условиях и сроках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внесения арендной платы за  земельные участки,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находящихся в муниципальной собственности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Горского сельского поселения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 и предоставленные в аренду без торгов</w:t>
      </w: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7BA6" w:rsidRPr="00C07BA6" w:rsidRDefault="00C07BA6" w:rsidP="00C07B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7BA6" w:rsidRPr="00C07BA6" w:rsidRDefault="00C07BA6" w:rsidP="00C07B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7BA6" w:rsidRPr="00C07BA6" w:rsidRDefault="00C07BA6" w:rsidP="00C07B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E8A" w:rsidRPr="00E53E8A" w:rsidRDefault="00C07BA6" w:rsidP="00C07BA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</w:t>
      </w:r>
      <w:r w:rsidR="00E53E8A" w:rsidRPr="00E53E8A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Администрация</w:t>
      </w:r>
    </w:p>
    <w:p w:rsidR="00E53E8A" w:rsidRPr="00E53E8A" w:rsidRDefault="00E53E8A" w:rsidP="00E53E8A">
      <w:pPr>
        <w:tabs>
          <w:tab w:val="left" w:pos="-2552"/>
          <w:tab w:val="left" w:pos="6420"/>
          <w:tab w:val="right" w:pos="10632"/>
        </w:tabs>
        <w:suppressAutoHyphens/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 w:rsidRPr="00E53E8A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 xml:space="preserve"> Горского сельского поселения</w:t>
      </w:r>
    </w:p>
    <w:p w:rsidR="00E53E8A" w:rsidRPr="00E53E8A" w:rsidRDefault="00E53E8A" w:rsidP="00E53E8A">
      <w:pPr>
        <w:tabs>
          <w:tab w:val="left" w:pos="-2552"/>
          <w:tab w:val="left" w:pos="6420"/>
          <w:tab w:val="right" w:pos="10632"/>
        </w:tabs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proofErr w:type="spellStart"/>
      <w:r w:rsidRPr="00E53E8A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Большеигнатовского</w:t>
      </w:r>
      <w:proofErr w:type="spellEnd"/>
      <w:r w:rsidRPr="00E53E8A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 xml:space="preserve"> муниципального района</w:t>
      </w:r>
    </w:p>
    <w:p w:rsidR="00E53E8A" w:rsidRPr="00E53E8A" w:rsidRDefault="00E53E8A" w:rsidP="00E53E8A">
      <w:pPr>
        <w:tabs>
          <w:tab w:val="left" w:pos="-2552"/>
          <w:tab w:val="left" w:pos="6420"/>
          <w:tab w:val="right" w:pos="10632"/>
        </w:tabs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  <w:lang w:eastAsia="ar-SA"/>
        </w:rPr>
      </w:pPr>
      <w:r w:rsidRPr="00E53E8A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Республики Мордовия</w:t>
      </w:r>
    </w:p>
    <w:p w:rsidR="00E53E8A" w:rsidRPr="00E53E8A" w:rsidRDefault="00E53E8A" w:rsidP="00E53E8A">
      <w:pPr>
        <w:tabs>
          <w:tab w:val="left" w:pos="-2552"/>
          <w:tab w:val="left" w:pos="6420"/>
          <w:tab w:val="right" w:pos="10632"/>
        </w:tabs>
        <w:suppressAutoHyphens/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sz w:val="32"/>
          <w:szCs w:val="20"/>
          <w:lang w:eastAsia="ar-SA"/>
        </w:rPr>
      </w:pPr>
      <w:r w:rsidRPr="00E53E8A">
        <w:rPr>
          <w:rFonts w:ascii="Times New Roman" w:eastAsia="Times New Roman" w:hAnsi="Times New Roman" w:cs="Times New Roman"/>
          <w:sz w:val="32"/>
          <w:szCs w:val="20"/>
          <w:lang w:eastAsia="ar-SA"/>
        </w:rPr>
        <w:t>РАСПОРЯЖЕНИЕ</w:t>
      </w:r>
    </w:p>
    <w:p w:rsidR="00E53E8A" w:rsidRPr="00E53E8A" w:rsidRDefault="00E53E8A" w:rsidP="00E53E8A">
      <w:pPr>
        <w:tabs>
          <w:tab w:val="left" w:pos="-2552"/>
          <w:tab w:val="left" w:pos="6420"/>
          <w:tab w:val="right" w:pos="10632"/>
        </w:tabs>
        <w:suppressAutoHyphens/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sz w:val="32"/>
          <w:szCs w:val="20"/>
          <w:lang w:eastAsia="ar-SA"/>
        </w:rPr>
      </w:pPr>
    </w:p>
    <w:p w:rsidR="00E53E8A" w:rsidRPr="00E53E8A" w:rsidRDefault="00E53E8A" w:rsidP="00E53E8A">
      <w:pPr>
        <w:shd w:val="clear" w:color="auto" w:fill="FFFFFF"/>
        <w:suppressAutoHyphens/>
        <w:spacing w:after="0" w:line="240" w:lineRule="auto"/>
        <w:ind w:left="1560" w:right="1259" w:hanging="505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E53E8A">
        <w:rPr>
          <w:rFonts w:ascii="Times New Roman" w:eastAsia="Times New Roman" w:hAnsi="Times New Roman" w:cs="Times New Roman"/>
          <w:color w:val="000000"/>
          <w:spacing w:val="-11"/>
          <w:sz w:val="20"/>
          <w:szCs w:val="20"/>
          <w:lang w:eastAsia="ar-SA"/>
        </w:rPr>
        <w:t>с. Горки</w:t>
      </w:r>
    </w:p>
    <w:p w:rsidR="00E53E8A" w:rsidRPr="00E53E8A" w:rsidRDefault="00E53E8A" w:rsidP="00E53E8A">
      <w:pPr>
        <w:shd w:val="clear" w:color="auto" w:fill="FFFFFF"/>
        <w:suppressAutoHyphens/>
        <w:spacing w:after="0" w:line="240" w:lineRule="auto"/>
        <w:ind w:left="284" w:right="1"/>
        <w:jc w:val="center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E53E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ar-SA"/>
        </w:rPr>
        <w:t>от</w:t>
      </w:r>
      <w:r w:rsidRPr="00E53E8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 31 января 2</w:t>
      </w:r>
      <w:r w:rsidRPr="00E53E8A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ar-SA"/>
        </w:rPr>
        <w:t>019 года</w:t>
      </w:r>
      <w:r w:rsidRPr="00E53E8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  <w:t xml:space="preserve">                                                                   </w:t>
      </w:r>
      <w:r w:rsidRPr="00E53E8A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ar-SA"/>
        </w:rPr>
        <w:t>№ 4</w:t>
      </w:r>
    </w:p>
    <w:p w:rsidR="00E53E8A" w:rsidRPr="00E53E8A" w:rsidRDefault="00E53E8A" w:rsidP="00E53E8A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53E8A" w:rsidRPr="00E53E8A" w:rsidRDefault="00E53E8A" w:rsidP="00E53E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53E8A" w:rsidRPr="00E53E8A" w:rsidRDefault="00E53E8A" w:rsidP="00E53E8A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привлечении к дисциплинарной ответственности </w:t>
      </w:r>
    </w:p>
    <w:p w:rsidR="00E53E8A" w:rsidRPr="00E53E8A" w:rsidRDefault="00E53E8A" w:rsidP="00E53E8A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заместителя главы сельского поселения  </w:t>
      </w:r>
    </w:p>
    <w:p w:rsidR="00E53E8A" w:rsidRPr="00E53E8A" w:rsidRDefault="00E53E8A" w:rsidP="00E53E8A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53E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Венедиктовой</w:t>
      </w:r>
      <w:proofErr w:type="spellEnd"/>
      <w:r w:rsidRPr="00E53E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Л. Н.</w:t>
      </w:r>
    </w:p>
    <w:p w:rsidR="00E53E8A" w:rsidRPr="00E53E8A" w:rsidRDefault="00E53E8A" w:rsidP="00E53E8A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3E8A" w:rsidRPr="00E53E8A" w:rsidRDefault="00E53E8A" w:rsidP="00E53E8A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За допущенные нарушения законодательства в сфере защиты прав субъектов предпринимательской деятельности заместителю главы  Горского сельского поселения </w:t>
      </w:r>
      <w:proofErr w:type="spellStart"/>
      <w:r w:rsidRPr="00E5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Венедиктовой</w:t>
      </w:r>
      <w:proofErr w:type="spellEnd"/>
      <w:r w:rsidRPr="00E5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Л.Н. ответственной за  данную работу,  объявить замечание.</w:t>
      </w:r>
    </w:p>
    <w:p w:rsidR="00E53E8A" w:rsidRPr="00E53E8A" w:rsidRDefault="00E53E8A" w:rsidP="00E53E8A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53E8A" w:rsidRPr="00E53E8A" w:rsidRDefault="00E53E8A" w:rsidP="00E53E8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3E8A" w:rsidRPr="00E53E8A" w:rsidRDefault="00E53E8A" w:rsidP="00E53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3E8A" w:rsidRPr="00E53E8A" w:rsidRDefault="00E53E8A" w:rsidP="00E53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3E8A" w:rsidRPr="00E53E8A" w:rsidRDefault="00E53E8A" w:rsidP="00E53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3E8A" w:rsidRPr="00E53E8A" w:rsidRDefault="00E53E8A" w:rsidP="00E53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53E8A" w:rsidRPr="00E53E8A" w:rsidRDefault="00E53E8A" w:rsidP="00E53E8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53E8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сельского поселения                                                  </w:t>
      </w:r>
      <w:proofErr w:type="spellStart"/>
      <w:r w:rsidRPr="00E53E8A">
        <w:rPr>
          <w:rFonts w:ascii="Times New Roman" w:eastAsia="Times New Roman" w:hAnsi="Times New Roman" w:cs="Times New Roman"/>
          <w:sz w:val="28"/>
          <w:szCs w:val="28"/>
          <w:lang w:eastAsia="ar-SA"/>
        </w:rPr>
        <w:t>Т.А.Жаркова</w:t>
      </w:r>
      <w:proofErr w:type="spellEnd"/>
    </w:p>
    <w:p w:rsidR="00E53E8A" w:rsidRPr="00E53E8A" w:rsidRDefault="00E53E8A" w:rsidP="00E53E8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E53E8A" w:rsidRPr="00E53E8A" w:rsidRDefault="00E53E8A" w:rsidP="00E53E8A">
      <w:pPr>
        <w:tabs>
          <w:tab w:val="left" w:pos="-2552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Совет депутатов </w:t>
      </w:r>
      <w:r w:rsidRPr="00E53E8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  <w:t xml:space="preserve">Горского сельского поселения </w:t>
      </w:r>
      <w:r w:rsidRPr="00E53E8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</w:r>
      <w:proofErr w:type="spellStart"/>
      <w:r w:rsidRPr="00E53E8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Большеигнатовского</w:t>
      </w:r>
      <w:proofErr w:type="spellEnd"/>
      <w:r w:rsidRPr="00E53E8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муниципального района </w:t>
      </w:r>
      <w:r w:rsidRPr="00E53E8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br/>
        <w:t>Республики Мордовия</w:t>
      </w:r>
    </w:p>
    <w:p w:rsidR="00E53E8A" w:rsidRPr="00E53E8A" w:rsidRDefault="00E53E8A" w:rsidP="00E53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E53E8A" w:rsidRPr="00E53E8A" w:rsidRDefault="00E53E8A" w:rsidP="00E53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E53E8A" w:rsidRPr="00E53E8A" w:rsidRDefault="00E53E8A" w:rsidP="00E53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</w:t>
      </w:r>
    </w:p>
    <w:p w:rsidR="00E53E8A" w:rsidRPr="00E53E8A" w:rsidRDefault="00E53E8A" w:rsidP="00E53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РЕШЕНИЕ</w:t>
      </w:r>
    </w:p>
    <w:p w:rsidR="00E53E8A" w:rsidRPr="00E53E8A" w:rsidRDefault="00E53E8A" w:rsidP="00E53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E53E8A" w:rsidRPr="00E53E8A" w:rsidRDefault="00E53E8A" w:rsidP="00E53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53E8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сессии Совета депутатов Горского сельского поселения </w:t>
      </w:r>
      <w:proofErr w:type="spellStart"/>
      <w:r w:rsidRPr="00E53E8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Большеигнатовского</w:t>
      </w:r>
      <w:proofErr w:type="spellEnd"/>
      <w:r w:rsidRPr="00E53E8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муниципального района </w:t>
      </w:r>
    </w:p>
    <w:p w:rsidR="00E53E8A" w:rsidRPr="00E53E8A" w:rsidRDefault="00E53E8A" w:rsidP="00E53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Республики Мордовия шестого созыва</w:t>
      </w:r>
    </w:p>
    <w:p w:rsidR="00E53E8A" w:rsidRPr="00E53E8A" w:rsidRDefault="00E53E8A" w:rsidP="00E53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53E8A" w:rsidRPr="00E53E8A" w:rsidRDefault="00E53E8A" w:rsidP="00E53E8A">
      <w:pPr>
        <w:tabs>
          <w:tab w:val="left" w:pos="502"/>
          <w:tab w:val="center" w:pos="492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31  января 2019 года                                                          № 92</w:t>
      </w:r>
    </w:p>
    <w:p w:rsidR="00E53E8A" w:rsidRPr="00E53E8A" w:rsidRDefault="00E53E8A" w:rsidP="00E53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E53E8A" w:rsidRPr="00E53E8A" w:rsidRDefault="00E53E8A" w:rsidP="00E53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"О дисциплинарном взыскании Главе Горского сельского поселения".</w:t>
      </w:r>
    </w:p>
    <w:p w:rsidR="00E53E8A" w:rsidRPr="00E53E8A" w:rsidRDefault="00E53E8A" w:rsidP="00E53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53E8A" w:rsidRPr="00E53E8A" w:rsidRDefault="00E53E8A" w:rsidP="00E53E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В соответствии с представлением прокурора </w:t>
      </w:r>
      <w:proofErr w:type="spellStart"/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от 17.01.2019 года № 7-1-2019/40 </w:t>
      </w:r>
      <w:r w:rsidRPr="00E5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Горского сельского поселения </w:t>
      </w:r>
      <w:proofErr w:type="spellStart"/>
      <w:r w:rsidRPr="00E5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E5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 </w:t>
      </w:r>
      <w:r w:rsidRPr="00E53E8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РЕШИЛ:</w:t>
      </w:r>
    </w:p>
    <w:p w:rsidR="00E53E8A" w:rsidRPr="00E53E8A" w:rsidRDefault="00E53E8A" w:rsidP="00E53E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3E8A" w:rsidRPr="00E53E8A" w:rsidRDefault="00E53E8A" w:rsidP="00E53E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53E8A" w:rsidRPr="00E53E8A" w:rsidRDefault="00E53E8A" w:rsidP="00E53E8A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допущенные нарушения законодательства о порядке рассмотрения обращений граждан Главе Горского сельского поселения </w:t>
      </w:r>
      <w:proofErr w:type="spellStart"/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>Т.А.Жарковой</w:t>
      </w:r>
      <w:proofErr w:type="spellEnd"/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объявлено замечание.</w:t>
      </w:r>
    </w:p>
    <w:p w:rsidR="00E53E8A" w:rsidRPr="00E53E8A" w:rsidRDefault="00E53E8A" w:rsidP="00E53E8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вступает в силу со дня его подписания и подлежит официальному опубликованию в местной газете "Вектор".</w:t>
      </w:r>
    </w:p>
    <w:p w:rsidR="00E53E8A" w:rsidRPr="00E53E8A" w:rsidRDefault="00E53E8A" w:rsidP="00E53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53E8A" w:rsidRPr="00E53E8A" w:rsidRDefault="00E53E8A" w:rsidP="00E53E8A">
      <w:pPr>
        <w:tabs>
          <w:tab w:val="left" w:pos="2880"/>
        </w:tabs>
        <w:spacing w:after="0" w:line="240" w:lineRule="auto"/>
        <w:ind w:left="600" w:right="-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</w:t>
      </w:r>
    </w:p>
    <w:p w:rsidR="00E53E8A" w:rsidRPr="00E53E8A" w:rsidRDefault="00E53E8A" w:rsidP="00E53E8A">
      <w:pPr>
        <w:tabs>
          <w:tab w:val="left" w:pos="2880"/>
        </w:tabs>
        <w:spacing w:after="0" w:line="240" w:lineRule="auto"/>
        <w:ind w:left="600" w:right="-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E8A" w:rsidRPr="00E53E8A" w:rsidRDefault="00E53E8A" w:rsidP="00E53E8A">
      <w:pPr>
        <w:tabs>
          <w:tab w:val="left" w:pos="2880"/>
        </w:tabs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E8A" w:rsidRPr="00E53E8A" w:rsidRDefault="00E53E8A" w:rsidP="00E53E8A">
      <w:pPr>
        <w:tabs>
          <w:tab w:val="left" w:pos="2880"/>
        </w:tabs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главы Горского сельского поселения</w:t>
      </w:r>
    </w:p>
    <w:p w:rsidR="00E53E8A" w:rsidRPr="00E53E8A" w:rsidRDefault="00E53E8A" w:rsidP="00E53E8A">
      <w:pPr>
        <w:tabs>
          <w:tab w:val="left" w:pos="2880"/>
        </w:tabs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работе в Совете депутатов </w:t>
      </w:r>
    </w:p>
    <w:p w:rsidR="00E53E8A" w:rsidRPr="00E53E8A" w:rsidRDefault="00E53E8A" w:rsidP="00E53E8A">
      <w:pPr>
        <w:tabs>
          <w:tab w:val="left" w:pos="2880"/>
        </w:tabs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Горского сельского поселения</w:t>
      </w:r>
    </w:p>
    <w:p w:rsidR="00E53E8A" w:rsidRPr="00E53E8A" w:rsidRDefault="00E53E8A" w:rsidP="00E53E8A">
      <w:pPr>
        <w:tabs>
          <w:tab w:val="left" w:pos="2880"/>
        </w:tabs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                         </w:t>
      </w:r>
      <w:proofErr w:type="spellStart"/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>Т.В.Щенникова</w:t>
      </w:r>
      <w:proofErr w:type="spellEnd"/>
    </w:p>
    <w:p w:rsidR="00E53E8A" w:rsidRPr="00E53E8A" w:rsidRDefault="00E53E8A" w:rsidP="00E53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 депутатов Горского сельского поселения</w:t>
      </w:r>
    </w:p>
    <w:p w:rsidR="00E53E8A" w:rsidRPr="00E53E8A" w:rsidRDefault="00E53E8A" w:rsidP="00E53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</w:t>
      </w:r>
      <w:proofErr w:type="spellStart"/>
      <w:r w:rsidRPr="00E53E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Большеигнатовского</w:t>
      </w:r>
      <w:proofErr w:type="spellEnd"/>
      <w:r w:rsidRPr="00E53E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E53E8A" w:rsidRPr="00E53E8A" w:rsidRDefault="00E53E8A" w:rsidP="00E53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Республики Мордовия         </w:t>
      </w:r>
    </w:p>
    <w:p w:rsidR="00E53E8A" w:rsidRPr="00E53E8A" w:rsidRDefault="00E53E8A" w:rsidP="00E53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E53E8A" w:rsidRPr="00E53E8A" w:rsidRDefault="00E53E8A" w:rsidP="00E53E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РЕШЕНИЕ</w:t>
      </w:r>
    </w:p>
    <w:p w:rsidR="00E53E8A" w:rsidRPr="00E53E8A" w:rsidRDefault="00E53E8A" w:rsidP="00E53E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E8A" w:rsidRPr="00E53E8A" w:rsidRDefault="00E53E8A" w:rsidP="00E53E8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31 января 2019 года                                                                           № 93</w:t>
      </w:r>
    </w:p>
    <w:p w:rsidR="00E53E8A" w:rsidRPr="00E53E8A" w:rsidRDefault="00E53E8A" w:rsidP="00E53E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E8A" w:rsidRPr="00E53E8A" w:rsidRDefault="00E53E8A" w:rsidP="00E53E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E8A" w:rsidRPr="00E53E8A" w:rsidRDefault="00E53E8A" w:rsidP="00E53E8A">
      <w:pPr>
        <w:tabs>
          <w:tab w:val="left" w:pos="7245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53E8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с. Горки</w:t>
      </w:r>
    </w:p>
    <w:p w:rsidR="00E53E8A" w:rsidRPr="00E53E8A" w:rsidRDefault="00E53E8A" w:rsidP="00E53E8A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E8A" w:rsidRPr="00E53E8A" w:rsidRDefault="00E53E8A" w:rsidP="00E53E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E8A" w:rsidRPr="00E53E8A" w:rsidRDefault="00E53E8A" w:rsidP="00C07BA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установлении платы за земельные участки, </w:t>
      </w:r>
    </w:p>
    <w:p w:rsidR="00E53E8A" w:rsidRPr="00E53E8A" w:rsidRDefault="00E53E8A" w:rsidP="00C07BA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образованные</w:t>
      </w:r>
      <w:proofErr w:type="gramEnd"/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 земельных долей </w:t>
      </w:r>
    </w:p>
    <w:p w:rsidR="00E53E8A" w:rsidRPr="00E53E8A" w:rsidRDefault="00E53E8A" w:rsidP="00C07BA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находящиеся в муниципальной собственности</w:t>
      </w:r>
      <w:proofErr w:type="gramEnd"/>
    </w:p>
    <w:p w:rsidR="00E53E8A" w:rsidRPr="00E53E8A" w:rsidRDefault="00E53E8A" w:rsidP="00C07BA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Горского сельского поселения </w:t>
      </w:r>
    </w:p>
    <w:p w:rsidR="00E53E8A" w:rsidRPr="00E53E8A" w:rsidRDefault="00E53E8A" w:rsidP="00C07BA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Большеигнатовского</w:t>
      </w:r>
      <w:proofErr w:type="spellEnd"/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E53E8A" w:rsidRPr="00E53E8A" w:rsidRDefault="00E53E8A" w:rsidP="00C07BA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Мордовия, при передаче </w:t>
      </w:r>
      <w:proofErr w:type="gramStart"/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использующим</w:t>
      </w:r>
      <w:proofErr w:type="gramEnd"/>
    </w:p>
    <w:p w:rsidR="00E53E8A" w:rsidRPr="00E53E8A" w:rsidRDefault="00E53E8A" w:rsidP="00C07BA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такие земельные участки </w:t>
      </w:r>
      <w:proofErr w:type="gramStart"/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сельскохозяйственной</w:t>
      </w:r>
      <w:proofErr w:type="gramEnd"/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53E8A" w:rsidRPr="00E53E8A" w:rsidRDefault="00E53E8A" w:rsidP="00C07BA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организации или  </w:t>
      </w:r>
      <w:proofErr w:type="gramStart"/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крестьянскому</w:t>
      </w:r>
      <w:proofErr w:type="gramEnd"/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(фермерскому) </w:t>
      </w:r>
    </w:p>
    <w:p w:rsidR="00E53E8A" w:rsidRPr="00E53E8A" w:rsidRDefault="00E53E8A" w:rsidP="00C07BA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хозяйству в собственность или аренду</w:t>
      </w:r>
    </w:p>
    <w:p w:rsidR="00E53E8A" w:rsidRPr="00E53E8A" w:rsidRDefault="00E53E8A" w:rsidP="00E53E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3E8A" w:rsidRPr="00E53E8A" w:rsidRDefault="00E53E8A" w:rsidP="00E53E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E8A" w:rsidRPr="00E53E8A" w:rsidRDefault="00E53E8A" w:rsidP="00E53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В соответствии с Земельным кодексом Российской Федерации, пунктом 5.1 статьи 10 Федерального закона от 24 июля 2002 года № 101-ФЗ «Об обороте земель сельскохозяйственного назначения», </w:t>
      </w:r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Горского сельского поселения </w:t>
      </w:r>
      <w:proofErr w:type="spellStart"/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E53E8A" w:rsidRPr="00E53E8A" w:rsidRDefault="00E53E8A" w:rsidP="00E53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3E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</w:t>
      </w:r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53E8A" w:rsidRPr="00E53E8A" w:rsidRDefault="00E53E8A" w:rsidP="00E53E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53E8A" w:rsidRPr="00E53E8A" w:rsidRDefault="00E53E8A" w:rsidP="00E53E8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E5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Установить арендную плату за земельные участки, находящиеся  в муниципальной собственности Горского сельского поселения  </w:t>
      </w:r>
      <w:proofErr w:type="spellStart"/>
      <w:r w:rsidRPr="00E5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E5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и образованные из земельных долей, находящихся в муниципальной собственности, в порядке, установленном Федеральным законом от 24 июля 2002 года № 101-ФЗ «Об обороте земель сельскохозяйственного назначения», в размере 0,3 процента кадастровой стоимости в год при </w:t>
      </w:r>
      <w:r w:rsidRPr="00E5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передаче в аренду использующим такие земельные участки сельскохозяйственной</w:t>
      </w:r>
      <w:proofErr w:type="gramEnd"/>
      <w:r w:rsidRPr="00E5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организации или крестьянскому (фермерскому) хозяйству.</w:t>
      </w:r>
    </w:p>
    <w:p w:rsidR="00E53E8A" w:rsidRPr="00E53E8A" w:rsidRDefault="00E53E8A" w:rsidP="00E53E8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E5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Установить цену земельных участков, находящихся в муниципальной собственности Горского сельского поселения </w:t>
      </w:r>
      <w:proofErr w:type="spellStart"/>
      <w:r w:rsidRPr="00E5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Большеигнатовского</w:t>
      </w:r>
      <w:proofErr w:type="spellEnd"/>
      <w:r w:rsidRPr="00E5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и образованные из земельных долей, находящихся в муниципальной собственности, в порядке, установленном Федеральным законом от 24 июля 2002 года № 101-ФЗ «Об обороте земель сельскохозяйственного назначения», в размере 15 процентов кадастровой стоимости при передаче в собственность использующим такие земельные участки сельскохозяйственной организации  или крестьянскому (фермерскому</w:t>
      </w:r>
      <w:proofErr w:type="gramEnd"/>
      <w:r w:rsidRPr="00E5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хозяйству.</w:t>
      </w:r>
    </w:p>
    <w:p w:rsidR="00E53E8A" w:rsidRPr="00E53E8A" w:rsidRDefault="00E53E8A" w:rsidP="00E53E8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решение вступает в силу со дня принятия и подлежит опубликованию.</w:t>
      </w:r>
    </w:p>
    <w:p w:rsidR="00E53E8A" w:rsidRPr="00E53E8A" w:rsidRDefault="00E53E8A" w:rsidP="00E53E8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53E8A" w:rsidRPr="00E53E8A" w:rsidRDefault="00E53E8A" w:rsidP="00E53E8A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53E8A" w:rsidRPr="00E53E8A" w:rsidRDefault="00E53E8A" w:rsidP="00E53E8A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53E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сельского поселения                            </w:t>
      </w:r>
      <w:proofErr w:type="spellStart"/>
      <w:r w:rsidRPr="00E53E8A">
        <w:rPr>
          <w:rFonts w:ascii="Times New Roman" w:eastAsia="Times New Roman" w:hAnsi="Times New Roman" w:cs="Times New Roman"/>
          <w:sz w:val="28"/>
          <w:szCs w:val="28"/>
          <w:lang w:eastAsia="ru-RU"/>
        </w:rPr>
        <w:t>Т.А.Жаркова</w:t>
      </w:r>
      <w:proofErr w:type="spellEnd"/>
    </w:p>
    <w:p w:rsidR="00C07BA6" w:rsidRPr="00C07BA6" w:rsidRDefault="00C07BA6" w:rsidP="00C07BA6">
      <w:pPr>
        <w:widowControl w:val="0"/>
        <w:tabs>
          <w:tab w:val="left" w:pos="-2552"/>
          <w:tab w:val="left" w:pos="2940"/>
          <w:tab w:val="center" w:pos="5037"/>
          <w:tab w:val="right" w:pos="10632"/>
        </w:tabs>
        <w:autoSpaceDE w:val="0"/>
        <w:autoSpaceDN w:val="0"/>
        <w:adjustRightInd w:val="0"/>
        <w:spacing w:before="240" w:after="0" w:line="240" w:lineRule="auto"/>
        <w:ind w:firstLine="72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ab/>
        <w:t xml:space="preserve">        </w:t>
      </w:r>
      <w:r w:rsidRPr="00C07BA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C07BA6" w:rsidRPr="00C07BA6" w:rsidRDefault="00C07BA6" w:rsidP="00C07BA6">
      <w:pPr>
        <w:tabs>
          <w:tab w:val="left" w:pos="-2552"/>
          <w:tab w:val="right" w:pos="1063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 xml:space="preserve">Совета депутатов Горского сельского поселения </w:t>
      </w:r>
      <w:proofErr w:type="spellStart"/>
      <w:r w:rsidRPr="00C07BA6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 xml:space="preserve"> муниципального района Республики Мордовия шестого созыва</w:t>
      </w:r>
    </w:p>
    <w:p w:rsidR="00C07BA6" w:rsidRPr="00C07BA6" w:rsidRDefault="00C07BA6" w:rsidP="00C07BA6">
      <w:pPr>
        <w:tabs>
          <w:tab w:val="left" w:pos="-2552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C07BA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с. Горки      </w:t>
      </w:r>
    </w:p>
    <w:p w:rsidR="00C07BA6" w:rsidRPr="00C07BA6" w:rsidRDefault="00C07BA6" w:rsidP="00C07BA6">
      <w:pPr>
        <w:tabs>
          <w:tab w:val="left" w:pos="-2552"/>
          <w:tab w:val="right" w:pos="10632"/>
        </w:tabs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 31 января  2019 г.                                                                           № 94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плана работы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Совета депутатов Горского 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 на 2019 год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Горского сельского поселения 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1.   Утвердить план работы Совета депутатов Горского сельского     поселения на 2019 год (прилагается).  </w:t>
      </w:r>
    </w:p>
    <w:p w:rsidR="00C07BA6" w:rsidRPr="00C07BA6" w:rsidRDefault="00C07BA6" w:rsidP="00C07B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   Решение вступает в силу со дня его подписания и распространяет свое действие на </w:t>
      </w:r>
      <w:proofErr w:type="gram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правоотношения</w:t>
      </w:r>
      <w:proofErr w:type="gram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возникшие с 01.01.2019 года.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Горского сельского поселения                              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Т.А.Жаркова</w:t>
      </w:r>
      <w:proofErr w:type="spellEnd"/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  <w:proofErr w:type="gramEnd"/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решением  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Совета депутатов Горского 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сельского поселения </w:t>
      </w:r>
      <w:proofErr w:type="spellStart"/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РМ 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>№ 94 от 31.01.2019 г.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работы Совета депутатов Горского сельского поселения </w:t>
      </w:r>
      <w:proofErr w:type="spellStart"/>
      <w:r w:rsidRPr="00C07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 на 2019 год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BA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ФЕВРАЛЬ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left="360"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1.   Об итогах социально-экономического развития   сельского поселения за 2018год.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2.   Об итогах исполнения бюджета сельского поселения  за 2018 год.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3.   Об утверждении </w:t>
      </w:r>
      <w:proofErr w:type="gram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плана работы Совета депутатов Горского сельского  поселения</w:t>
      </w:r>
      <w:proofErr w:type="gram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2019 год.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АПРЕЛЬ</w:t>
      </w:r>
    </w:p>
    <w:p w:rsidR="00C07BA6" w:rsidRPr="00C07BA6" w:rsidRDefault="00C07BA6" w:rsidP="00C07BA6">
      <w:pPr>
        <w:numPr>
          <w:ilvl w:val="0"/>
          <w:numId w:val="3"/>
        </w:numPr>
        <w:tabs>
          <w:tab w:val="left" w:pos="288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выполнении прогнозных показателей  социально-экономического развития  сельского поселения за 1 квартал 2019 года.</w:t>
      </w:r>
    </w:p>
    <w:p w:rsidR="00C07BA6" w:rsidRPr="00C07BA6" w:rsidRDefault="00C07BA6" w:rsidP="00C07BA6">
      <w:pPr>
        <w:numPr>
          <w:ilvl w:val="0"/>
          <w:numId w:val="3"/>
        </w:numPr>
        <w:tabs>
          <w:tab w:val="left" w:pos="288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бюджет сельского поселения.</w:t>
      </w:r>
    </w:p>
    <w:p w:rsidR="00C07BA6" w:rsidRPr="00C07BA6" w:rsidRDefault="00C07BA6" w:rsidP="00C07BA6">
      <w:pPr>
        <w:numPr>
          <w:ilvl w:val="0"/>
          <w:numId w:val="3"/>
        </w:numPr>
        <w:tabs>
          <w:tab w:val="left" w:pos="288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мероприятий по благоустройству территории.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ИЮЛЬ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left="360"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1. О выполнении прогнозных показателей  социально-экономического развития        сельского поселения за 1 полугодие 2019 года.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left="360"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2.   Об исполнении бюджета  сельского поселения за первое полугодие 2019 года.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left="360"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3.   О внесении изменений в бюджет сельского поселения.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</w:t>
      </w:r>
    </w:p>
    <w:p w:rsidR="00C07BA6" w:rsidRPr="00C07BA6" w:rsidRDefault="00C07BA6" w:rsidP="00C07BA6">
      <w:pPr>
        <w:numPr>
          <w:ilvl w:val="0"/>
          <w:numId w:val="4"/>
        </w:numPr>
        <w:tabs>
          <w:tab w:val="left" w:pos="288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выполнении прогнозных показателей  социально-экономического развития  сельского поселения за 9 месяцев 2019 года.</w:t>
      </w:r>
    </w:p>
    <w:p w:rsidR="00C07BA6" w:rsidRPr="00C07BA6" w:rsidRDefault="00C07BA6" w:rsidP="00C07BA6">
      <w:pPr>
        <w:numPr>
          <w:ilvl w:val="0"/>
          <w:numId w:val="4"/>
        </w:numPr>
        <w:tabs>
          <w:tab w:val="left" w:pos="288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исполнении бюджета сельского поселения за 9 месяцев 2019 года.</w:t>
      </w:r>
    </w:p>
    <w:p w:rsidR="00C07BA6" w:rsidRPr="00C07BA6" w:rsidRDefault="00C07BA6" w:rsidP="00C07BA6">
      <w:pPr>
        <w:numPr>
          <w:ilvl w:val="0"/>
          <w:numId w:val="4"/>
        </w:numPr>
        <w:tabs>
          <w:tab w:val="left" w:pos="288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бюджет сельского поселения.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left="360"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left="360" w:right="-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ДЕКАБРЬ</w:t>
      </w:r>
    </w:p>
    <w:p w:rsidR="00C07BA6" w:rsidRPr="00C07BA6" w:rsidRDefault="00C07BA6" w:rsidP="00C07BA6">
      <w:pPr>
        <w:numPr>
          <w:ilvl w:val="0"/>
          <w:numId w:val="5"/>
        </w:numPr>
        <w:tabs>
          <w:tab w:val="left" w:pos="288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 главы сельского поселения о проделанной работе и выполнении прогнозных показателей социально-экономического развития за 2019 год.</w:t>
      </w:r>
    </w:p>
    <w:p w:rsidR="00C07BA6" w:rsidRPr="00C07BA6" w:rsidRDefault="00C07BA6" w:rsidP="00C07BA6">
      <w:pPr>
        <w:numPr>
          <w:ilvl w:val="0"/>
          <w:numId w:val="5"/>
        </w:numPr>
        <w:tabs>
          <w:tab w:val="left" w:pos="288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Об утверждении прогнозных показателей социально-экономического развития сельского поселения на 2019 год.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3.   Об исполнении бюджета  сельского поселения за 11 месяцев 2018 года.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left="360"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4.   Об утверждении бюджета сельского поселения на 2019 год.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left="360"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5.   Об утверждении плана работы на 2019 год.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left="360"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6.   О внесении изменений в бюджет сельского поселения.</w:t>
      </w:r>
    </w:p>
    <w:p w:rsidR="00C07BA6" w:rsidRPr="00C07BA6" w:rsidRDefault="00C07BA6" w:rsidP="00C07BA6">
      <w:pPr>
        <w:tabs>
          <w:tab w:val="left" w:pos="288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07BA6" w:rsidRPr="00C07BA6" w:rsidRDefault="00C07BA6" w:rsidP="00C07B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7BA6" w:rsidRPr="00C07BA6" w:rsidRDefault="00C07BA6" w:rsidP="00C07BA6">
      <w:pPr>
        <w:widowControl w:val="0"/>
        <w:tabs>
          <w:tab w:val="left" w:pos="-2552"/>
          <w:tab w:val="right" w:pos="106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Совет депутатов Горского сельского поселения </w:t>
      </w:r>
      <w:proofErr w:type="spellStart"/>
      <w:r w:rsidRPr="00C07BA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</w:p>
    <w:p w:rsidR="00C07BA6" w:rsidRPr="00C07BA6" w:rsidRDefault="00C07BA6" w:rsidP="00C07BA6">
      <w:pPr>
        <w:widowControl w:val="0"/>
        <w:tabs>
          <w:tab w:val="left" w:pos="-2552"/>
          <w:tab w:val="right" w:pos="1063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муниципального района </w:t>
      </w:r>
      <w:r w:rsidRPr="00C07BA6">
        <w:rPr>
          <w:rFonts w:ascii="Times New Roman" w:eastAsia="Times New Roman" w:hAnsi="Times New Roman" w:cs="Times New Roman"/>
          <w:b/>
          <w:bCs/>
          <w:sz w:val="36"/>
          <w:szCs w:val="40"/>
          <w:lang w:eastAsia="ru-RU"/>
        </w:rPr>
        <w:t>Республики  Мордовия</w:t>
      </w:r>
    </w:p>
    <w:p w:rsidR="00C07BA6" w:rsidRPr="00C07BA6" w:rsidRDefault="00C07BA6" w:rsidP="00C07BA6">
      <w:pPr>
        <w:tabs>
          <w:tab w:val="left" w:pos="-2552"/>
          <w:tab w:val="right" w:pos="1063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C07BA6" w:rsidRPr="00C07BA6" w:rsidRDefault="00C07BA6" w:rsidP="00C07BA6">
      <w:pPr>
        <w:tabs>
          <w:tab w:val="left" w:pos="-2552"/>
          <w:tab w:val="right" w:pos="1063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 </w:t>
      </w:r>
    </w:p>
    <w:p w:rsidR="00C07BA6" w:rsidRPr="00C07BA6" w:rsidRDefault="00C07BA6" w:rsidP="00C07BA6">
      <w:pPr>
        <w:tabs>
          <w:tab w:val="left" w:pos="-2552"/>
          <w:tab w:val="right" w:pos="10632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07B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31 января 2019 г.                                                                                            </w:t>
      </w:r>
      <w:r w:rsidRPr="00C07BA6">
        <w:rPr>
          <w:rFonts w:ascii="Times New Roman" w:eastAsia="Times New Roman" w:hAnsi="Times New Roman" w:cs="Times New Roman"/>
          <w:sz w:val="26"/>
          <w:szCs w:val="26"/>
          <w:lang w:eastAsia="ru-RU"/>
        </w:rPr>
        <w:sym w:font="Times New Roman" w:char="2116"/>
      </w:r>
      <w:r w:rsidRPr="00C07BA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95</w:t>
      </w:r>
    </w:p>
    <w:p w:rsidR="00C07BA6" w:rsidRPr="00C07BA6" w:rsidRDefault="00C07BA6" w:rsidP="00C07BA6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BA6" w:rsidRPr="00C07BA6" w:rsidRDefault="00C07BA6" w:rsidP="00C07BA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BA6" w:rsidRPr="00C07BA6" w:rsidRDefault="00C07BA6" w:rsidP="00C07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утверждении Положения о порядке определения</w:t>
      </w:r>
    </w:p>
    <w:p w:rsidR="00C07BA6" w:rsidRPr="00C07BA6" w:rsidRDefault="00C07BA6" w:rsidP="00C07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размера арендной платы, </w:t>
      </w:r>
      <w:proofErr w:type="gram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порядке</w:t>
      </w:r>
      <w:proofErr w:type="gram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условиях и сроках</w:t>
      </w:r>
    </w:p>
    <w:p w:rsidR="00C07BA6" w:rsidRPr="00C07BA6" w:rsidRDefault="00C07BA6" w:rsidP="00C07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внесения арендной платы за  земельные участки,</w:t>
      </w:r>
    </w:p>
    <w:p w:rsidR="00C07BA6" w:rsidRPr="00C07BA6" w:rsidRDefault="00C07BA6" w:rsidP="00C07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находящихся</w:t>
      </w:r>
      <w:proofErr w:type="gram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муниципальной собственности</w:t>
      </w:r>
    </w:p>
    <w:p w:rsidR="00C07BA6" w:rsidRPr="00C07BA6" w:rsidRDefault="00C07BA6" w:rsidP="00C07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Горского сельского поселения</w:t>
      </w:r>
    </w:p>
    <w:p w:rsidR="00C07BA6" w:rsidRPr="00C07BA6" w:rsidRDefault="00C07BA6" w:rsidP="00C07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C07BA6" w:rsidRPr="00C07BA6" w:rsidRDefault="00C07BA6" w:rsidP="00C07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и предоставленные в аренду без торгов</w:t>
      </w:r>
    </w:p>
    <w:p w:rsidR="00C07BA6" w:rsidRPr="00C07BA6" w:rsidRDefault="00C07BA6" w:rsidP="00C07BA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BA6" w:rsidRPr="00C07BA6" w:rsidRDefault="00C07BA6" w:rsidP="00C07BA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BA6" w:rsidRPr="00C07BA6" w:rsidRDefault="00C07BA6" w:rsidP="00C07BA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hyperlink r:id="rId6" w:history="1">
        <w:r w:rsidRPr="00C07BA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статьями 22</w:t>
        </w:r>
      </w:hyperlink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7" w:history="1">
        <w:r w:rsidRPr="00C07BA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65</w:t>
        </w:r>
      </w:hyperlink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Кодекса Российской Федерации, Уставом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Чукальского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Совет депутатов Горского сельского поселения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решил: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прилагаемое </w:t>
      </w:r>
      <w:hyperlink w:anchor="sub_1000" w:history="1">
        <w:r w:rsidRPr="00C07BA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</w:t>
        </w:r>
      </w:hyperlink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порядке определения размера арендной платы, порядке, условиях и сроках внесения арендной платы за земельные участки, находящихся в муниципальной собственности Горского сельского поселения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предоставленные в аренду без торгов.</w:t>
      </w:r>
    </w:p>
    <w:bookmarkEnd w:id="0"/>
    <w:p w:rsidR="00C07BA6" w:rsidRPr="00C07BA6" w:rsidRDefault="00C07BA6" w:rsidP="00C07BA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решение вступает в силу со дня принятия и подлежит опубликованию.</w:t>
      </w:r>
    </w:p>
    <w:p w:rsidR="00C07BA6" w:rsidRPr="00C07BA6" w:rsidRDefault="00C07BA6" w:rsidP="00C07B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Горского сельского поселения </w:t>
      </w:r>
    </w:p>
    <w:p w:rsidR="00C07BA6" w:rsidRPr="00C07BA6" w:rsidRDefault="00C07BA6" w:rsidP="00C07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</w:p>
    <w:p w:rsidR="00C07BA6" w:rsidRPr="00C07BA6" w:rsidRDefault="00C07BA6" w:rsidP="00C07BA6">
      <w:pPr>
        <w:tabs>
          <w:tab w:val="left" w:pos="747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Т.А.Жаркова</w:t>
      </w:r>
      <w:proofErr w:type="spellEnd"/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lastRenderedPageBreak/>
        <w:t>Положение</w:t>
      </w:r>
      <w:r w:rsidRPr="00C07B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  <w:t xml:space="preserve">о Порядке определения размера арендной платы, порядке, условиях и сроках внесения арендной платы за земельные участки, </w:t>
      </w:r>
      <w:r w:rsidRPr="00C07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находящихся в муниципальной собственности Горского сельского поселения </w:t>
      </w:r>
      <w:proofErr w:type="spellStart"/>
      <w:r w:rsidRPr="00C07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  <w:r w:rsidRPr="00C07B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и предоставленные в аренду без торгов</w:t>
      </w:r>
      <w:r w:rsidRPr="00C07B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"/>
      <w:r w:rsidRPr="00C07B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1. Общие положения</w:t>
      </w:r>
      <w:bookmarkEnd w:id="1"/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Настоящее Положение применяется для расчета арендной платы за использование земельных участков, находящихся в муниципальной собственности Горского сельского поселения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предоставленных (предоставляемых) в аренду без торгов, в соответствии с постановлениями администрации Горского сельского поселения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002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Под размером арендной платы понимается денежная сумма, подлежащая уплате арендатором (субарендатором), определяемая в годовом исчислении в расчете за каждый день использования земельного участка в соответствующем арендном периоде. Арендным периодом является календарный срок, установленный договором аренды земельного участка, от начала его заключения и до окончания срока действия.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1003"/>
      <w:bookmarkEnd w:id="2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3. Годовая арендная плата распределяется в арендном периоде по кварталам пропорционально количеству дней в соответствующем календарном квартале.</w:t>
      </w:r>
    </w:p>
    <w:bookmarkEnd w:id="3"/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Расчет арендной платы за земельные участки, находящиеся в муниципальной собственности Горского сельского поселения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осуществляется администрацией Горского сельского поселения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или арендатором в соответствии с условиями, предусмотренными договором, по форме согласно </w:t>
      </w:r>
      <w:hyperlink w:anchor="sub_1100" w:history="1">
        <w:r w:rsidRPr="00C07BA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приложению 1</w:t>
        </w:r>
      </w:hyperlink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Расчет арендной платы является неотъемлемой частью договора аренды земельного участка.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1005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5. Расчет арендной платы производится за каждый земельный участок отдельно.</w:t>
      </w:r>
    </w:p>
    <w:bookmarkEnd w:id="4"/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на стороне арендатора "неделимого" земельного участка выступает несколько лиц, обладающих правом собственности, либо правом хозяйственного ведения на здания, строения, сооружения, расположенные в границах земельного участка, то расчет арендной платы производится для каждого арендатора такого земельного участка пропорционально занимаемой площади объекта недвижимости или его доле в праве общей долевой собственности.</w:t>
      </w:r>
      <w:proofErr w:type="gramEnd"/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5" w:name="sub_200"/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lastRenderedPageBreak/>
        <w:t xml:space="preserve">2. Определение размера арендной платы </w:t>
      </w:r>
      <w:r w:rsidRPr="00C07B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  <w:t>за использование земельных участков</w:t>
      </w:r>
      <w:bookmarkEnd w:id="5"/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6. Размер арендной платы исчисляется на основе кадастровой стоимости земельных участков, установленной по результатам проведения государственной кадастровой оценки земель, утвержденной нормативными правовыми актами Правительства Республики Мордовия.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Величина годовой арендной платы за пользование земельными участками, указанными в </w:t>
      </w:r>
      <w:hyperlink w:anchor="sub_1001" w:history="1">
        <w:r w:rsidRPr="00C07BA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пункте 1</w:t>
        </w:r>
      </w:hyperlink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рассчитывается по следующей формуле: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An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Бр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Квд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 S х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Ki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 Кс, где: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An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годовая арендная плата в рублях;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Бр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базовый размер арендной платы на единицу площади;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Квд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коэффициенты, корректирующие размер арендной платы в зависимости от вида деятельности арендатора на земельном участке;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S - площадь земельного участка в квадратных метрах;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Ki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сводный </w:t>
      </w:r>
      <w:hyperlink r:id="rId8" w:history="1">
        <w:r w:rsidRPr="00C07BA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индекс потребительских цен</w:t>
        </w:r>
      </w:hyperlink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, фактически сложившийся за предыдущий год, рассчитанный Территориальным органом Федеральной службы государственной статистики по Республике Мордовия на основании регистрации цен и тарифов, по сравнению с соответствующим периодом прошлого года;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Кс - поправочный коэффициент для земельных участков, в соответствии с основным видом разрешенного использования которых предусмотрено строительство зданий, сооружений.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Базовый размер арендной платы на единицу площади рассчитывается по следующей формуле: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Бр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Цк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Ск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где: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Цк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кадастровая стоимость земельного участка на единицу его площади;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Ск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поправочный коэффициент к кадастровой стоимости.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расчета базового размера арендной платы за единицу площади земельного участка к кадастровой стоимости применяется поправочный коэффициент к кадастровой стоимости, величина которого составляет: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а) 0,3% в отношении земельных участков сельскохозяйственного назначения или сельскохозяйственных угодий, расположенных на землях населенных пунктов;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б) 0,3% в отношении земельных участков, занятых жилищным фондом и объектами инженерной инфраструктуры жилищно-коммунального комплекса, предоставленных для жилищного строительства и для личного подсобного хозяйства, садоводства, огородничества или животноводства, а также дачного хозяйства;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в) 1,5% в отношении прочих земельных участков.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sub_1064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отсутствия сведений о кадастровой стоимости земельного участка в государственном кадастре недвижимости при исчислении размера арендной платы применяется рыночный размер арендной платы, определенный в соответствии с </w:t>
      </w:r>
      <w:hyperlink r:id="rId9" w:history="1">
        <w:r w:rsidRPr="00C07BA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"Об оценочной деятельности в </w:t>
      </w: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Российской Федерации.</w:t>
      </w:r>
    </w:p>
    <w:bookmarkEnd w:id="6"/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Для расчета годовой арендной платы за пользование земельными участками, указанными в </w:t>
      </w:r>
      <w:hyperlink w:anchor="sub_1001" w:history="1">
        <w:r w:rsidRPr="00C07BA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пункте 1</w:t>
        </w:r>
      </w:hyperlink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Положения, применяются коэффициенты, корректирующие размер арендной платы в зависимости от вида деятельности арендатора, соответствующего Общероссийскому классификатору видов экономической деятельности (</w:t>
      </w:r>
      <w:hyperlink r:id="rId10" w:history="1">
        <w:r w:rsidRPr="00C07BA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ОКВЭД</w:t>
        </w:r>
      </w:hyperlink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согласно </w:t>
      </w:r>
      <w:hyperlink w:anchor="sub_1200" w:history="1">
        <w:r w:rsidRPr="00C07BA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приложению 2</w:t>
        </w:r>
      </w:hyperlink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8. В случае</w:t>
      </w:r>
      <w:proofErr w:type="gram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по истечению нормативных сроков строительства (реконструкции) объекта с даты предоставления в аренду земельного участка, находящегося в муниципальной собственности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не введен в эксплуатацию построенный на таком земельном участке объект недвижимости, применяется Кс, равный 2, при этом арендная плата за такой земельный участок устанавливается в размере не менее двукратной налоговой ставки земельного налога на соответствующий земельный участок, если иное не установлено земельным законодательством.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остальных случаях применяется Кс, </w:t>
      </w:r>
      <w:proofErr w:type="gram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равный</w:t>
      </w:r>
      <w:proofErr w:type="gram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9. В случае переоформления права постоянного (бессрочного) пользования земельными участками на право аренды земельных участков годовой размер арендной платы устанавливается в пределах: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2% кадастровой стоимости арендуемых земельных участков;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0,3% кадастровой стоимости арендуемых земельных участков из земель сельскохозяйственного назначения;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1,5% кадастровой стоимости арендуемых земельных участков, изъятых из оборота или ограниченных в обороте.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годового размера арендной платы, определенного в соответствии с настоящим пунктом, может предусматриваться договорами аренды указанных земельных участков только в связи с изменением кадастровой стоимости соответствующего земельного участка.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9.1. </w:t>
      </w:r>
      <w:proofErr w:type="gram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размер арендной платы за земельный участок, находящийся в муниципальной собственности Горского сельского поселения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рассчитанной в соответствии с </w:t>
      </w:r>
      <w:hyperlink w:anchor="sub_1006" w:history="1">
        <w:r w:rsidRPr="00C07BA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пунктом 6</w:t>
        </w:r>
      </w:hyperlink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превышает размер земельного налога, рассчитанного в отношении этого земельного участка, арендная плата за такой земельный участок устанавливается в размере земельного налога, в случае заключения договора аренды земельного участка:</w:t>
      </w:r>
      <w:proofErr w:type="gramEnd"/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 лицом, которое в соответствии с </w:t>
      </w:r>
      <w:hyperlink r:id="rId11" w:history="1">
        <w:r w:rsidRPr="00C07BA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Земельным кодексом</w:t>
        </w:r>
      </w:hyperlink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имеет право на предоставление в собственность бесплатно земельного участка, находящегося в государственной или муниципальной собственности, без проведения торгов в случае, если такой земельный участок зарезервирован для государственных или муниципальных нужд либо ограничен в обороте;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2) с лицом, с которым заключен договор о развитии застроенной территории, если земельный участок образован в границах застроенной территории, подлежащей развитию, и предоставлен указанному лицу;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3) с лицом, заключившим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использования, в отношении земельного участка, предоставленного этому лицу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наемногодома</w:t>
      </w:r>
      <w:proofErr w:type="spellEnd"/>
      <w:proofErr w:type="gram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социального использования, и в случаях, предусмотренных законом Республики Мордовия, с некоммерческой организацией, созданной Республикой Мордовия или муниципальным образованием для освоения территорий в целях строительства и эксплуатации наемных домов социального использования, в отношении земельного участка, предоставленного этой организации для освоения территории в целях строительства и эксплуатации наемного дома социального использования;</w:t>
      </w:r>
      <w:proofErr w:type="gramEnd"/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4) с гражданами, имеющими в соответствии с федеральными законами, законами Республики Мордовия право на первоочередное или внеочередное приобретение земельных участков;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в соответствии с </w:t>
      </w:r>
      <w:hyperlink r:id="rId12" w:history="1">
        <w:r w:rsidRPr="00C07BA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пунктом 3</w:t>
        </w:r>
      </w:hyperlink>
      <w:r w:rsidRPr="00C07B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</w:t>
      </w:r>
      <w:hyperlink r:id="rId13" w:history="1">
        <w:r w:rsidRPr="00C07BA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4 статьи 39.20</w:t>
        </w:r>
      </w:hyperlink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кодекса Российской Федерации с лицами, которым находящиеся на неделимом земельном участке здания, сооружения, помещения в них принадлежат на праве оперативного управления;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6) с юридическим лицом, заключившим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класса, в отношении земельных участков, предоставленных такому юридическому лицу в соответствии с договором об освоении территории в целях строительства жилья экономического класса или договором о комплексном освоении территории в целях строительства жилья экономического класса;</w:t>
      </w:r>
      <w:proofErr w:type="gramEnd"/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7) с юридическим лицом, заключившим договор о комплексном освоении территории в целях строительства жилья экономического класса, в отношении земельных участков, образованных из земельного участка, предоставленного для комплексного освоения территории в целях строительства жилья экономического класса такому юридическому лицу в соответствии с данным договором.</w:t>
      </w:r>
      <w:proofErr w:type="gramEnd"/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9.2. Годовой размер арендной платы за земельные участки, находящиеся в муниципальной собственности Горского сельского поселения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в случаях, установленных </w:t>
      </w:r>
      <w:hyperlink r:id="rId14" w:history="1">
        <w:r w:rsidRPr="00C07BA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пунктом 4 статьи 39.7</w:t>
        </w:r>
      </w:hyperlink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 кодекса Российской Федерации, устанавливается в размере арендной платы, рассчитанной для соответствующих целей в отношении земельных участков, находящихся в федеральной собственности.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7" w:name="sub_300"/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lastRenderedPageBreak/>
        <w:t xml:space="preserve">3. Условия и сроки внесения арендной платы </w:t>
      </w:r>
      <w:r w:rsidRPr="00C07B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  <w:t>за использование земельных участков</w:t>
      </w:r>
      <w:bookmarkEnd w:id="7"/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sub_1010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10. Арендная плата за использование земельных участков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1011"/>
      <w:bookmarkEnd w:id="8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</w:t>
      </w:r>
      <w:hyperlink r:id="rId15" w:history="1">
        <w:r w:rsidRPr="00C07BA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ставки рефинансирования</w:t>
        </w:r>
      </w:hyperlink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Центрального банка Российской Федерации.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1012"/>
      <w:bookmarkEnd w:id="9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12. Арендная плата и начисленная пеня уплачиваются арендаторами земельных участков отдельными платежными документами по каждому договору аренды и типу платежа. Оплата арендной платы и пени по нескольким договорам аренды земельных участков одним платежным документом не допускается.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sub_1013"/>
      <w:bookmarkEnd w:id="10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13.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sub_1014"/>
      <w:bookmarkEnd w:id="11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Конкретные условия и сроки внесения арендной платы за пользование земельными участками, находящиеся в муниципальной собственности Горского сельского поселения 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определяются в договоре аренды земельного участка в соответствии с настоящим Положением.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13" w:name="sub_400"/>
      <w:bookmarkEnd w:id="12"/>
      <w:r w:rsidRPr="00C07B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4. Заключительные положения</w:t>
      </w:r>
    </w:p>
    <w:bookmarkEnd w:id="13"/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Размер арендной платы за земельные участки, находящиеся в муниципальной собственности Горского сельского поселения </w:t>
      </w:r>
      <w:proofErr w:type="spellStart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пересматривается в случаях: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</w:t>
      </w:r>
      <w:hyperlink r:id="rId16" w:history="1">
        <w:r w:rsidRPr="00C07BA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сводного индекса потребительских цен</w:t>
        </w:r>
      </w:hyperlink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, фактически сложившегося за предыдущий год;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 кадастровой стоимости земельного участка;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перевода земельного участка из одной категории в другую;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 разрешенного использования земельного участка;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0167"/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изменения вида разрешенного использования земельного участка;</w:t>
      </w:r>
    </w:p>
    <w:bookmarkEnd w:id="14"/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внесения изменений в настоящее Положение.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53842"/>
          <w:sz w:val="28"/>
          <w:szCs w:val="28"/>
          <w:shd w:val="clear" w:color="auto" w:fill="F0F0F0"/>
          <w:lang w:eastAsia="ru-RU"/>
        </w:rPr>
      </w:pPr>
      <w:bookmarkStart w:id="15" w:name="sub_1100"/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ПРИЛОЖЕНИЕ 1</w:t>
      </w:r>
      <w:r w:rsidRPr="00C07BA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 xml:space="preserve">к </w:t>
      </w:r>
      <w:hyperlink w:anchor="sub_1000" w:history="1">
        <w:r w:rsidRPr="00C07BA6">
          <w:rPr>
            <w:rFonts w:ascii="Times New Roman" w:eastAsia="Times New Roman" w:hAnsi="Times New Roman" w:cs="Times New Roman"/>
            <w:b/>
            <w:color w:val="000000"/>
            <w:sz w:val="24"/>
            <w:szCs w:val="24"/>
            <w:lang w:eastAsia="ru-RU"/>
          </w:rPr>
          <w:t>Положению</w:t>
        </w:r>
      </w:hyperlink>
      <w:r w:rsidRPr="00C07BA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о порядке определения</w:t>
      </w:r>
      <w:r w:rsidRPr="00C07BA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>размера арендной платы, порядке, условиях</w:t>
      </w:r>
      <w:r w:rsidRPr="00C07BA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>и сроках внесения арендной платы</w:t>
      </w:r>
      <w:r w:rsidRPr="00C07BA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>за использование земельных участков,</w:t>
      </w:r>
      <w:r w:rsidRPr="00C07BA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</w:r>
      <w:r w:rsidRPr="00C07B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находящихся в муниципальной собственности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Горского  сельского поселения 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C07B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</w:t>
      </w:r>
      <w:r w:rsidRPr="00C07BA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</w:r>
    </w:p>
    <w:bookmarkEnd w:id="15"/>
    <w:p w:rsidR="00C07BA6" w:rsidRPr="00C07BA6" w:rsidRDefault="00C07BA6" w:rsidP="00C07BA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Расчет</w:t>
      </w:r>
      <w:r w:rsidRPr="00C07BA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>арендной платы за земельный участок на 20 ___год</w:t>
      </w:r>
      <w:r w:rsidRPr="00C07BA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5"/>
      </w:tblGrid>
      <w:tr w:rsidR="00C07BA6" w:rsidRPr="00C07BA6" w:rsidTr="0011651F">
        <w:tc>
          <w:tcPr>
            <w:tcW w:w="8825" w:type="dxa"/>
            <w:tcBorders>
              <w:top w:val="nil"/>
              <w:left w:val="nil"/>
              <w:bottom w:val="nil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Кадастровый номер ___________________________________________________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Арендатор ___________________________________________________________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Юридический адрес ___________________________________________________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Категория земель ____________________________________________________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Разрешенное использование ___________________________________________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Местоположение земельного участка ___________________________________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Социально-экономическая оценочная зона (кадастровый квартал) ________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Наименование вида разрешенного использования земельного участка _____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Сведения для расчета арендной платы: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земельного участка _______________________________________ </w:t>
            </w:r>
            <w:proofErr w:type="spellStart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</w:t>
            </w:r>
            <w:proofErr w:type="gramStart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кадастровая стоимость земельного участка ____________________ руб./</w:t>
            </w:r>
            <w:proofErr w:type="spellStart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</w:t>
            </w:r>
            <w:proofErr w:type="gramStart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процентная ставка к кадастровой стоимости ____________________________%;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базовый размер арендной платы ________________________________руб./</w:t>
            </w:r>
            <w:proofErr w:type="spellStart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</w:t>
            </w:r>
            <w:proofErr w:type="gramStart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spellEnd"/>
            <w:proofErr w:type="gramEnd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коэффициенты, корректирующие размер арендной платы в зависимости от вида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 арендатора на земельном участке</w:t>
            </w:r>
            <w:proofErr w:type="gramStart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_________________________;</w:t>
            </w:r>
            <w:proofErr w:type="gramEnd"/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сводный </w:t>
            </w:r>
            <w:hyperlink r:id="rId17" w:history="1">
              <w:r w:rsidRPr="00C07BA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индекс потребительских цен</w:t>
              </w:r>
            </w:hyperlink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фактически сложившийся </w:t>
            </w:r>
            <w:proofErr w:type="gramStart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  <w:proofErr w:type="gramEnd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предыдущий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год, _______</w:t>
            </w:r>
            <w:proofErr w:type="gramStart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Арендная плата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  арендной платы   за арендуемую   площадь  в годовом  исчислении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______________________________руб. ________________________________ руб.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(цифрами)                          (прописью)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арендной платы за один квартал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______________________________руб. ________________________________ руб.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(цифрами)                          (прописью)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Сроки внесения арендной платы _____________________________________.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Арендодатель ______________________________________(расшифровка подписи)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подпись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Арендатор _________________________________________(расшифровка подписи)</w:t>
            </w:r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подпись</w:t>
            </w:r>
          </w:p>
        </w:tc>
      </w:tr>
    </w:tbl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ПРИЛОЖЕНИЕ 2</w:t>
      </w:r>
      <w:r w:rsidRPr="00C07B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1000" w:history="1">
        <w:r w:rsidRPr="00C07BA6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eastAsia="ru-RU"/>
          </w:rPr>
          <w:t>Положению</w:t>
        </w:r>
      </w:hyperlink>
      <w:r w:rsidRPr="00C07B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о порядке определения</w:t>
      </w:r>
      <w:r w:rsidRPr="00C07B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  <w:t>размера арендной платы, порядке, условиях</w:t>
      </w:r>
      <w:r w:rsidRPr="00C07B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  <w:t>и сроках внесения арендной платы</w:t>
      </w:r>
      <w:r w:rsidRPr="00C07B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  <w:t>за использование земельных участков,</w:t>
      </w:r>
      <w:r w:rsidRPr="00C07BA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</w:r>
      <w:r w:rsidRPr="00C07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находящихся в муниципальной собственности  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Горского сельского поселения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07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Большеигнатовского</w:t>
      </w:r>
      <w:proofErr w:type="spellEnd"/>
      <w:r w:rsidRPr="00C07B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C07BA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Коэффициенты,</w:t>
      </w:r>
      <w:r w:rsidRPr="00C07BA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>корректирующие размер арендной платы за землю в зависимости от вида деятельности арендатора на земельном участке</w:t>
      </w: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6720"/>
        <w:gridCol w:w="1941"/>
      </w:tblGrid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кода ОКВЭД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категорий арендаторов (в соответствии с </w:t>
            </w:r>
            <w:hyperlink r:id="rId18" w:history="1">
              <w:r w:rsidRPr="00C07BA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ОКВЭД</w:t>
              </w:r>
            </w:hyperlink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Растениеводство и животноводство, охота и предоставление соответствующих услуг в этих областях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однолетних культур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01.19.2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Цветоводство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многолетних культур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Выращивание рассады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Животноводство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01.41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молочного крупного рогатого скота, производство сырого молока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01.43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лошадей и прочих животных семейства лошадиных отряда непарнокопытных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01.46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свиней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01.47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сельскохозяйственной птицы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01.49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Разведение прочих животных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01.50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Смешанное сельское хозяйство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Охота, отлов и отстрел диких животных, включая предоставление услуг в этих областях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Лесоводство и лесозаготовки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Лесоводство и прочая лесохозяйственная деятельность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Лесозаготовки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Рыболовство и рыбоводство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Добыча прочих полезных ископаемых,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08.11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Добыча декоративного и строительного камня, известняка, гипса, мела и сланцев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08.12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гравийных и песчаных карьеров, добыча глины и каолина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пищевых продуктов,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Переработка и консервирование мяса и мясной пищевой продукции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Переработка и консервирование рыбы, ракообразных и </w:t>
            </w: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моллюсков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Переработка и консервирование фруктов и овощей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Переработка и консервирование картофеля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10.32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соковой продукции из фруктов и овощей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10.41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масел и жиров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молочной продукции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10.51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молока (кроме сырого) и молочной продукции</w:t>
            </w:r>
            <w:proofErr w:type="gramEnd"/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продуктов мукомольной и крупяной промышленности, крахмала и крахмалосодержащих продуктов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хлебобулочных и мучных кондитерских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10.86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детского питания и диетических пищевых продуктов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10.89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прочих пищевых продуктов, не включенных в другие группировки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готовых кормов для животных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напитков,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11.01.1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дистиллированных питьевых алкогольных напитков: водки, виски, бренди, джина, ликеров и т. п.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Производство прочих недистиллированных напитков из </w:t>
            </w:r>
            <w:proofErr w:type="spellStart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сброженных</w:t>
            </w:r>
            <w:proofErr w:type="spellEnd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пива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11.07.1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минеральных вод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11.07.2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безалкогольных напитков ароматизированных и/или с добавлением сахара, кроме минеральных вод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табачных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текстильных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13.94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канатов, веревок, шпагата и сетей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кожи и изделий из кожи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Обработка древесины и производство изделий из дерева и пробки, кроме мебели, производство изделий из соломки и материалов для плетения,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Распиловка и строгание древесины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16.23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прочих деревянных строительных конструкций и столярных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бумаги и бумажных изделий,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целлюлозы, древесной массы, бумаги и картона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полиграфическая и копирование носителей информации,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Печатание газет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виды полиграфической деятельности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печатных форм и подготовительная деятельность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брошюровочно-переплетная и отделочная и сопутствующие услуги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Копирование записанных носителей информации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химических веществ и химических продуктов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резиновых и пластмассовых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прочей неметаллической минеральной продукции,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изделий из бетона, цемента и гипса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23.99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прочей неметаллической минеральной продукции, не включенной в другие группировки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23.99.3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битуминозных смесей на основе природного асфальта или битума, нефтяного битума, минеральных смол или их пеков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металлургическое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чугуна, стали и ферросплавов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готовых металлических изделий, кроме машин и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компьютеров, электронных и оптических изделий,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компьютеров и периферийного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26.30.1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коммуникационной аппаратуры, радио- и телевизионной передающей аппаратуры, телевизионных камер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бытовой электроники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контрольно-измерительных и навигационных приборов и аппаратов; производство часов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облучающего и электротерапевтического оборудования, применяемого в медицинских целях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оптических приборов, фото- и кинооборудования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электрического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электрических ламп и осветительного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автотранспортных средств, прицепов и полуприцепов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прочих транспортных средств и оборудования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мебели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прочих готовых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электрической энергией, газом и паром; кондиционирование воздуха,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35.12.1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электроэнергии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35.13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Распределение электроэнергии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35.14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электроэнергией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и распределение газообразного топлива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Производство, передача и распределение пара и горячей воды; кондиционирование воздуха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35.30.6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паром и горячей водой (тепловой энергией)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Забор, очистка и распределение воды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и обработка сточных вод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отходов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Обработка и утилизация отходов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услуг в области ликвидации последствий загрязнений и прочих услуг, связанных с удалением отходов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зданий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жилых и нежилых зданий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инженерных сооружений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автомобильных и железных дорог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инженерных коммуникаций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42.91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водных сооружений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42.91.2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Строительство гидротехнических сооружений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строительные специализированные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санитарно-технических работ, монтаж отопительных систем и систем кондиционирования воздуха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автотранспортными средствами и мотоциклами, их техническое обслуживание и ремонт,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45.11.2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легковыми автомобилями и легкими автотранспортными средствами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Техническое обслуживание и ремонт автотранспортных средств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Мойка автотранспортных средств, полирование и предоставление аналогичных услуг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45.32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автомобильными деталями, узлами и принадлежностями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оптовая, кроме оптовой торговли автотранспортными средствами и мотоциклами,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оптовая пищевыми продуктами, напитками и табачными изделиями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20,6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оптовая непродовольственными потребительскими товарами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6,4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46.46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оптовая фармацевтической продукцией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оптовая информационным и коммуникационным оборудованием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6,1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46.66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оптовая прочей офисной техникой и оборудованием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6,1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46.69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оптовая прочими машинами и оборудованием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46.69.8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оптовая техникой, оборудованием и инструментами, применяемыми в медицинских целях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46.71.2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оптовая моторным топливом, включая авиационный бензин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21,3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46.73.2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оптовая пиломатериалами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46.77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оптовая отходами и ломом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3,8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46.9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оптовая неспециализированная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10,2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розничная, кроме торговли автотранспортными средствами и мотоциклами,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в неспециализированных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7,7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47.21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Торговля розничная фруктами и овощами специализированных </w:t>
            </w:r>
            <w:proofErr w:type="gramStart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магазинах</w:t>
            </w:r>
            <w:proofErr w:type="gramEnd"/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47.22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мясом и мясными продуктами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47.23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рыбой, ракообразными и моллюсками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5,1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47.23.2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консервами из рыбы и морепродуктов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47.24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хлебом и хлебобулочными изделиями и кондитерскими изделиями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2,7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47.25.11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алкогольными напитками, кроме пива,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18,3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47.25.2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безалкогольными напитками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47.26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Торговля розничная табачными изделиями в </w:t>
            </w: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7,2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47.29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прочими пищевыми продуктами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моторным топливом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14,4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47.43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аудио- и видеотехникой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6,3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текстильными изделиями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скобяными изделиями, лакокрасочными материалами и стеклом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5,4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47.52.7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строительными материалами, не включенными в другие группировки,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бытовыми электротоварами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6,3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47.59.1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мебелью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47.59.2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различной домашней утварью, ножевыми изделиями, посудой, изделиями из стекла и керамики, в том числе фарфора и фаянса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5,4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47.59.3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осветительными приборами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47.59.4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изделиями из дерева, пробки и плетеными изделиями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товарами культурно-развлекательного назначения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прочими товарами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47.71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одеждой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5,1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47.72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обувью и изделиями из кожи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47.73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лекарственными средствами в специализированных магазинах (аптеках)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3,4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47.75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косметическими и товарами личной гигиены в специализированных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47.78.3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сувенирами, изделиями народных художественных промыслов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47.79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бывшими в употреблении товарами в магазинах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6,1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47.79.1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предметами антиквариата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26,4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в нестационарных торговых объектах и на рынках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47.99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розничная прочая вне магазинов, палаток, рынков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сухопутного и трубопроводного транспорта,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49.31.21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автобусного транспорта по регулярным внутригородским и пригородным пассажирским перевозкам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49.32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такси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49.39.3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Перевозки пассажиров сухопутным транспортом </w:t>
            </w: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нерегулярные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49.4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автомобильного грузового транспорта и услуги по перевозкам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49.50.1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Транспортирование по трубопроводам нефти и нефтепродуктов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49.50.2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Транспортирование по трубопроводам газа и продуктов его переработки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52.21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вспомогательная, связанная с сухопутным транспортом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почтовой связи и курьерская деятельность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предоставлению мест для временного проживания,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гостиниц и прочих мест для временного проживания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предоставлению мест для краткосрочного проживания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55.90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предоставлению прочих мест для временного проживания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предоставлению продуктов питания и напитков,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ресторанов и услуги по доставке продуктов питания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56.10.2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приготовлению и/или продаже пищи, готовой к непосредственному употреблению на месте, с транспортных средств или передвижных лавок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56.30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Подача напитков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Производство кинофильмов, видеофильмов и телевизионных программ, издание звукозаписей и нот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в области телевизионного и радиовещания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в сфере телекоммуникаций,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в области связи на базе проводных технологий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в области связи на базе беспроводных технологий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компьютерного программного обеспечения, консультационные услуги в данной области и другие сопутствующие услуги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предоставлению финансовых услуг, кроме услуг по страхованию и пенсионному обеспечению,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Денежное посредничество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холдинговых компаний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64.99.2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дилерская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Страхование, перестрахование, деятельность негосударственных пенсионных фондов, кроме обязательного социального обеспечения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Операции с недвижимым имуществом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11,8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в области права и бухгалтерского учета,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69.10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в области права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13,8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69.20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Деятельность по оказанию услуг в области бухгалтерского учета, по проведению финансового аудита, по налоговому </w:t>
            </w: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консультированию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12,6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в области архитектуры и инженерно-технического проектирования; технических испытаний, исследований и анализа,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71.12.4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геодезическая и картографическая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71.12.6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в области технического регулирования, стандартизации, метрологии, аккредитации, каталогизации продукции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Научные исследования и разработки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рекламная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18,3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ветеринарная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Аренда и лизинг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обслуживанию зданий и территорий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85.42.1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школ подготовки водителей автотранспортных средств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в области здравоохранения,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больничных организаций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86.23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Стоматологическая практика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86.90.3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массажных салонов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86.90.4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санаторно-курортных организаций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86.90.9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в области медицины прочая, не включенная в другие группировки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библиотек, архивов, музеев и прочих объектов культуры,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91.04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ботанических садов, зоопарков, государственных природных заповедников и национальных парков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организации и проведению азартных игр и заключению пари, по организации и проведению лотерей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93.1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в области спорта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общественных организаций,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94.91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религиозных организаций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компьютеров, предметов личного потребления и хозяйственно-бытового назначения,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предметов личного потребления и хозяйственно-бытового назначения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часов и ювелирных изделий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прочих предметов личного потребления и бытовых товаров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предоставлению прочих персональных услуг, в том числе: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услуг парикмахерскими и салонами красоты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похорон и представление связанных с ними услуг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физкультурно-оздоровительная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C07BA6" w:rsidRPr="00C07BA6" w:rsidTr="0011651F">
        <w:tc>
          <w:tcPr>
            <w:tcW w:w="978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26282F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b/>
                <w:bCs/>
                <w:color w:val="26282F"/>
                <w:sz w:val="24"/>
                <w:szCs w:val="24"/>
                <w:lang w:eastAsia="ru-RU"/>
              </w:rPr>
              <w:t xml:space="preserve">Прочие виды арендаторов (не включенные в </w:t>
            </w:r>
            <w:hyperlink r:id="rId19" w:history="1">
              <w:r w:rsidRPr="00C07BA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ОКВЭД</w:t>
              </w:r>
            </w:hyperlink>
            <w:r w:rsidRPr="00C07BA6">
              <w:rPr>
                <w:rFonts w:ascii="Times New Roman" w:eastAsia="Times New Roman" w:hAnsi="Times New Roman" w:cs="Times New Roman"/>
                <w:b/>
                <w:bCs/>
                <w:color w:val="26282F"/>
                <w:sz w:val="24"/>
                <w:szCs w:val="24"/>
                <w:lang w:eastAsia="ru-RU"/>
              </w:rPr>
              <w:t>), определяемые видом разрешенного использования земельных участков, в том числе: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занятые гаражами граждан и некоммерческих организаций, потребительских кооперативов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занятые многоэтажными жилыми домами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занятые железнодорожными подъездными путями предприятий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Земельные участки, предоставленные </w:t>
            </w:r>
            <w:proofErr w:type="spellStart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дляведение</w:t>
            </w:r>
            <w:proofErr w:type="spellEnd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личного подсобного хозяйства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</w:t>
            </w:r>
            <w:proofErr w:type="gramEnd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участки, предоставленные для комплексного освоения в целях жилищного строительства и строительства жилых домов для переселения граждан из ветхого и аварийного жилья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непосредственно используемые для хранения материальных ценностей, заложенных в мобилизационный резерв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" w:name="sub_217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bookmarkEnd w:id="16"/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предоставленные для размещения вновь создаваемых, реконструируемых в рамках реализации инвестиционных проектов производственных объектов, а также объектов непроизводственного (социального, культурного и спортивного) назначения, включенных в государственные программы Республики Мордовия со дня получения разрешения на строительство на срок осуществления строительства (реконструкции) объектов, предусмотренный разрешением на строительство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Земельные участки, предоставленные для размещения вновь создаваемых объектов, а также для размещения объектов, на которых осуществляется модернизация и (или) реконструкция (техническое перевооружение) основных средств, в рамках реализации инвестиционных проектов, включенных в перечень приоритетных инвестиционных проектов Республики Мордовия в порядке, установленном </w:t>
            </w:r>
            <w:hyperlink r:id="rId20" w:history="1">
              <w:r w:rsidRPr="00C07BA6">
                <w:rPr>
                  <w:rFonts w:ascii="Times New Roman" w:eastAsia="Times New Roman" w:hAnsi="Times New Roman" w:cs="Times New Roman"/>
                  <w:color w:val="106BBE"/>
                  <w:sz w:val="24"/>
                  <w:szCs w:val="24"/>
                  <w:lang w:eastAsia="ru-RU"/>
                </w:rPr>
                <w:t>Законом</w:t>
              </w:r>
            </w:hyperlink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Республики Мордовия от 20 февраля 2006 г. N 6-З "О государственной поддержке инвестиционной деятельности в Республике Мордовия".</w:t>
            </w:r>
            <w:proofErr w:type="gramEnd"/>
          </w:p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применяется до завершения срока реализации приоритетного инвестиционного проекта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0,015</w:t>
            </w:r>
          </w:p>
        </w:tc>
      </w:tr>
      <w:tr w:rsidR="00C07BA6" w:rsidRPr="00C07BA6" w:rsidTr="0011651F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категории арендаторов, не отнесенные к вышеперечисленным видам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A6" w:rsidRPr="00C07BA6" w:rsidRDefault="00C07BA6" w:rsidP="00C07B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7B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</w:tr>
    </w:tbl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BA6" w:rsidRPr="00C07BA6" w:rsidRDefault="00C07BA6" w:rsidP="00C07BA6">
      <w:pPr>
        <w:widowControl w:val="0"/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autoSpaceDE w:val="0"/>
        <w:autoSpaceDN w:val="0"/>
        <w:adjustRightInd w:val="0"/>
        <w:spacing w:after="0" w:line="240" w:lineRule="auto"/>
        <w:ind w:left="180" w:right="36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C07BA6">
        <w:rPr>
          <w:rFonts w:ascii="Arial" w:eastAsia="Times New Roman" w:hAnsi="Arial" w:cs="Arial"/>
          <w:sz w:val="24"/>
          <w:szCs w:val="24"/>
          <w:lang w:eastAsia="ru-RU"/>
        </w:rPr>
        <w:t>Главный редактор</w:t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  <w:t>Учредитель:</w:t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      </w:t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  <w:t>Наш адрес:</w:t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br/>
      </w:r>
      <w:proofErr w:type="spellStart"/>
      <w:r w:rsidRPr="00C07BA6">
        <w:rPr>
          <w:rFonts w:ascii="Arial" w:eastAsia="Times New Roman" w:hAnsi="Arial" w:cs="Arial"/>
          <w:sz w:val="24"/>
          <w:szCs w:val="24"/>
          <w:lang w:eastAsia="ru-RU"/>
        </w:rPr>
        <w:t>Жаркова</w:t>
      </w:r>
      <w:proofErr w:type="spellEnd"/>
      <w:r w:rsidRPr="00C07BA6">
        <w:rPr>
          <w:rFonts w:ascii="Arial" w:eastAsia="Times New Roman" w:hAnsi="Arial" w:cs="Arial"/>
          <w:sz w:val="24"/>
          <w:szCs w:val="24"/>
          <w:lang w:eastAsia="ru-RU"/>
        </w:rPr>
        <w:t xml:space="preserve"> Т.А.</w:t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Администрация Горского         </w:t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431677,с. Горки,</w:t>
      </w:r>
    </w:p>
    <w:p w:rsidR="00C07BA6" w:rsidRPr="00C07BA6" w:rsidRDefault="00C07BA6" w:rsidP="00C07BA6">
      <w:pPr>
        <w:widowControl w:val="0"/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autoSpaceDE w:val="0"/>
        <w:autoSpaceDN w:val="0"/>
        <w:adjustRightInd w:val="0"/>
        <w:spacing w:after="0" w:line="240" w:lineRule="auto"/>
        <w:ind w:left="180" w:right="360"/>
        <w:rPr>
          <w:rFonts w:ascii="Arial" w:eastAsia="Times New Roman" w:hAnsi="Arial" w:cs="Arial"/>
          <w:sz w:val="24"/>
          <w:szCs w:val="24"/>
          <w:lang w:eastAsia="ru-RU"/>
        </w:rPr>
      </w:pP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  <w:t>сельского поселения</w:t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  <w:t>ул. Энгельса, дом 15</w:t>
      </w:r>
    </w:p>
    <w:p w:rsidR="00C07BA6" w:rsidRPr="00C07BA6" w:rsidRDefault="00C07BA6" w:rsidP="00C07BA6">
      <w:pPr>
        <w:widowControl w:val="0"/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autoSpaceDE w:val="0"/>
        <w:autoSpaceDN w:val="0"/>
        <w:adjustRightInd w:val="0"/>
        <w:spacing w:after="0" w:line="240" w:lineRule="auto"/>
        <w:ind w:left="180" w:right="36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C07BA6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</w:t>
      </w:r>
      <w:proofErr w:type="spellStart"/>
      <w:r w:rsidRPr="00C07BA6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C07BA6">
        <w:rPr>
          <w:rFonts w:ascii="Arial" w:eastAsia="Times New Roman" w:hAnsi="Arial" w:cs="Arial"/>
          <w:sz w:val="24"/>
          <w:szCs w:val="24"/>
          <w:lang w:eastAsia="ru-RU"/>
        </w:rPr>
        <w:t xml:space="preserve"> района,                            РМ</w:t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    </w:t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</w:t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       тел. 2-83-11</w:t>
      </w:r>
    </w:p>
    <w:p w:rsidR="00C07BA6" w:rsidRPr="00C07BA6" w:rsidRDefault="00C07BA6" w:rsidP="00C07BA6">
      <w:pPr>
        <w:widowControl w:val="0"/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autoSpaceDE w:val="0"/>
        <w:autoSpaceDN w:val="0"/>
        <w:adjustRightInd w:val="0"/>
        <w:spacing w:after="0" w:line="240" w:lineRule="auto"/>
        <w:ind w:left="180" w:right="360"/>
        <w:rPr>
          <w:rFonts w:ascii="Arial" w:eastAsia="Times New Roman" w:hAnsi="Arial" w:cs="Arial"/>
          <w:sz w:val="24"/>
          <w:szCs w:val="24"/>
          <w:lang w:eastAsia="ru-RU"/>
        </w:rPr>
      </w:pPr>
      <w:r w:rsidRPr="00C07BA6">
        <w:rPr>
          <w:rFonts w:ascii="Arial" w:eastAsia="Times New Roman" w:hAnsi="Arial" w:cs="Arial"/>
          <w:sz w:val="24"/>
          <w:szCs w:val="24"/>
          <w:lang w:eastAsia="ru-RU"/>
        </w:rPr>
        <w:t>Газета выпускается по мере необходимости</w:t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  <w:t>Тираж  20</w:t>
      </w:r>
      <w:r w:rsidRPr="00C07BA6"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 </w:t>
      </w:r>
    </w:p>
    <w:p w:rsidR="00C07BA6" w:rsidRPr="00C07BA6" w:rsidRDefault="00C07BA6" w:rsidP="00C07BA6">
      <w:pPr>
        <w:widowControl w:val="0"/>
        <w:pBdr>
          <w:top w:val="thinThickThinSmallGap" w:sz="24" w:space="1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autoSpaceDE w:val="0"/>
        <w:autoSpaceDN w:val="0"/>
        <w:adjustRightInd w:val="0"/>
        <w:spacing w:after="0" w:line="240" w:lineRule="auto"/>
        <w:ind w:left="180" w:right="360"/>
        <w:rPr>
          <w:rFonts w:ascii="Arial" w:eastAsia="Times New Roman" w:hAnsi="Arial" w:cs="Arial"/>
          <w:sz w:val="24"/>
          <w:szCs w:val="24"/>
          <w:lang w:eastAsia="ru-RU"/>
        </w:rPr>
      </w:pPr>
    </w:p>
    <w:p w:rsidR="00C07BA6" w:rsidRPr="00C07BA6" w:rsidRDefault="00C07BA6" w:rsidP="00C07BA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B2288" w:rsidRPr="00E53E8A" w:rsidRDefault="006B2288" w:rsidP="00E53E8A">
      <w:bookmarkStart w:id="17" w:name="_GoBack"/>
      <w:bookmarkEnd w:id="17"/>
    </w:p>
    <w:sectPr w:rsidR="006B2288" w:rsidRPr="00E53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altName w:val="Courier New"/>
    <w:charset w:val="CC"/>
    <w:family w:val="script"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7ED5"/>
    <w:multiLevelType w:val="hybridMultilevel"/>
    <w:tmpl w:val="F79E31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AB4198"/>
    <w:multiLevelType w:val="hybridMultilevel"/>
    <w:tmpl w:val="DA50E0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83F7F"/>
    <w:multiLevelType w:val="hybridMultilevel"/>
    <w:tmpl w:val="7E4C8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9252BD"/>
    <w:multiLevelType w:val="hybridMultilevel"/>
    <w:tmpl w:val="2C04F7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69F655B"/>
    <w:multiLevelType w:val="hybridMultilevel"/>
    <w:tmpl w:val="E1B6B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E8A"/>
    <w:rsid w:val="006B2288"/>
    <w:rsid w:val="00C07BA6"/>
    <w:rsid w:val="00E53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07B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07B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1928.0" TargetMode="External"/><Relationship Id="rId13" Type="http://schemas.openxmlformats.org/officeDocument/2006/relationships/hyperlink" Target="garantF1://12024624.39204" TargetMode="External"/><Relationship Id="rId18" Type="http://schemas.openxmlformats.org/officeDocument/2006/relationships/hyperlink" Target="garantF1://85134.0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garantF1://12024624.65" TargetMode="External"/><Relationship Id="rId12" Type="http://schemas.openxmlformats.org/officeDocument/2006/relationships/hyperlink" Target="garantF1://44802094.0" TargetMode="External"/><Relationship Id="rId17" Type="http://schemas.openxmlformats.org/officeDocument/2006/relationships/hyperlink" Target="garantF1://8811928.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8811928.0" TargetMode="External"/><Relationship Id="rId20" Type="http://schemas.openxmlformats.org/officeDocument/2006/relationships/hyperlink" Target="garantF1://8815884.0" TargetMode="External"/><Relationship Id="rId1" Type="http://schemas.openxmlformats.org/officeDocument/2006/relationships/numbering" Target="numbering.xml"/><Relationship Id="rId6" Type="http://schemas.openxmlformats.org/officeDocument/2006/relationships/hyperlink" Target="garantF1://12024624.22" TargetMode="External"/><Relationship Id="rId11" Type="http://schemas.openxmlformats.org/officeDocument/2006/relationships/hyperlink" Target="garantF1://12024624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0080094.0" TargetMode="External"/><Relationship Id="rId10" Type="http://schemas.openxmlformats.org/officeDocument/2006/relationships/hyperlink" Target="garantF1://85134.0" TargetMode="External"/><Relationship Id="rId19" Type="http://schemas.openxmlformats.org/officeDocument/2006/relationships/hyperlink" Target="garantF1://85134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509.0" TargetMode="External"/><Relationship Id="rId14" Type="http://schemas.openxmlformats.org/officeDocument/2006/relationships/hyperlink" Target="garantF1://12024624.3974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20</Pages>
  <Words>6242</Words>
  <Characters>35582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1</cp:revision>
  <dcterms:created xsi:type="dcterms:W3CDTF">2019-04-09T08:24:00Z</dcterms:created>
  <dcterms:modified xsi:type="dcterms:W3CDTF">2019-04-09T08:43:00Z</dcterms:modified>
</cp:coreProperties>
</file>