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719" w:rsidRPr="00872BDC" w:rsidRDefault="00872BDC" w:rsidP="00872BDC">
      <w:pPr>
        <w:jc w:val="center"/>
        <w:rPr>
          <w:rFonts w:ascii="Times New Roman" w:hAnsi="Times New Roman" w:cs="Times New Roman"/>
          <w:sz w:val="28"/>
          <w:szCs w:val="28"/>
        </w:rPr>
      </w:pPr>
      <w:r w:rsidRPr="00872B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СОХРАНИ ЖИЗНЬ# ПЯТАЯ ГЛОБАЛЬНАЯ НЕДЕЛЯ БЕЗОПАСНОСТИ ДОРОЖНОГО ДВИЖЕНИЯ ООН 2019 </w:t>
      </w:r>
      <w:r w:rsidRPr="00872B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72BD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872B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мая в России стартовала Пятая Глобальная неделя безопасности дорожного движения ООН, посвященная теме лидерства в этой сфере, которая продлится до 12 мая 2019 года. Устойчивое лидерство в области безопасности дорожного движения необходимо для спасения человеческих жизней. Безопасность дорожного движения является приоритетом Повестки дня в области устойчивого развития на период до 2030 года. Основная цель Пятой Глобальной недели безопасности дорожного движения заключается в содействии спасению человеческих жизней на дорогах по всему миру.</w:t>
      </w:r>
    </w:p>
    <w:sectPr w:rsidR="00505719" w:rsidRPr="00872BDC" w:rsidSect="00E70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2BDC"/>
    <w:rsid w:val="002A5CBB"/>
    <w:rsid w:val="00505719"/>
    <w:rsid w:val="00872BDC"/>
    <w:rsid w:val="00E70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2019-05-07T08:14:00Z</dcterms:created>
  <dcterms:modified xsi:type="dcterms:W3CDTF">2019-05-07T08:14:00Z</dcterms:modified>
</cp:coreProperties>
</file>