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68" w:rsidRPr="00385368" w:rsidRDefault="00385368" w:rsidP="00385368">
      <w:pPr>
        <w:shd w:val="clear" w:color="auto" w:fill="FFFFFF"/>
        <w:spacing w:line="336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368">
        <w:rPr>
          <w:rFonts w:ascii="Times New Roman" w:eastAsia="Times New Roman" w:hAnsi="Times New Roman" w:cs="Times New Roman"/>
          <w:sz w:val="24"/>
          <w:szCs w:val="24"/>
          <w:lang w:eastAsia="ru-RU"/>
        </w:rPr>
        <w:t>8 мая на площади Дома творчества учащиеся МБОУ «</w:t>
      </w:r>
      <w:proofErr w:type="spellStart"/>
      <w:r w:rsidRPr="0038536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Большеигнатовская</w:t>
      </w:r>
      <w:proofErr w:type="spellEnd"/>
      <w:r w:rsidRPr="00385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  приняли участие в традиционном конкурсе рисунка на асфальте « Мир</w:t>
      </w:r>
      <w:proofErr w:type="gramStart"/>
      <w:r w:rsidRPr="00385368">
        <w:rPr>
          <w:rFonts w:ascii="Times New Roman" w:eastAsia="Times New Roman" w:hAnsi="Times New Roman" w:cs="Times New Roman"/>
          <w:sz w:val="24"/>
          <w:szCs w:val="24"/>
          <w:lang w:eastAsia="ru-RU"/>
        </w:rPr>
        <w:t>у-</w:t>
      </w:r>
      <w:proofErr w:type="gramEnd"/>
      <w:r w:rsidRPr="00385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мир», к которому школьники отнеслись с особым пониманием. Начало мероприятия не заставило себя долго ждать. Вооружившись цветными мелками, углем и губками, ребята приступили к творческому заданию. Уже через несколько минут асфальт перед Домом творчества превратился в настоящее красочное поле. Школьники начальных классов рисовали мир без войны, солнце, голубей атрибуты праздника, старшеклассники – яркие военные парады и плакаты. Каждый участник старался как можно лучше и красочнее изобразить события военных лет, не забывая про символику и атрибуты Победы. </w:t>
      </w:r>
    </w:p>
    <w:p w:rsidR="00385368" w:rsidRDefault="00385368">
      <w:r>
        <w:rPr>
          <w:noProof/>
          <w:lang w:eastAsia="ru-RU"/>
        </w:rPr>
        <w:drawing>
          <wp:inline distT="0" distB="0" distL="0" distR="0">
            <wp:extent cx="2438400" cy="1571625"/>
            <wp:effectExtent l="0" t="0" r="0" b="9525"/>
            <wp:docPr id="1" name="Рисунок 1" descr="C:\Users\111\AppData\Local\Microsoft\Windows\Temporary Internet Files\Content.Word\DSCN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00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097" cy="15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86000" cy="1656343"/>
            <wp:effectExtent l="0" t="0" r="0" b="1270"/>
            <wp:docPr id="2" name="Рисунок 2" descr="C:\Users\111\AppData\Local\Microsoft\Windows\Temporary Internet Files\Content.Word\DSCN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AppData\Local\Microsoft\Windows\Temporary Internet Files\Content.Word\DSCN00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79" cy="1655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5368" w:rsidRDefault="00385368">
      <w:r>
        <w:rPr>
          <w:noProof/>
          <w:lang w:eastAsia="ru-RU"/>
        </w:rPr>
        <w:drawing>
          <wp:inline distT="0" distB="0" distL="0" distR="0">
            <wp:extent cx="2781300" cy="1723019"/>
            <wp:effectExtent l="0" t="0" r="0" b="0"/>
            <wp:docPr id="3" name="Рисунок 3" descr="C:\Users\111\AppData\Local\Microsoft\Windows\Temporary Internet Files\Content.Word\DSCN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AppData\Local\Microsoft\Windows\Temporary Internet Files\Content.Word\DSCN00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78" r="6111"/>
                    <a:stretch/>
                  </pic:blipFill>
                  <pic:spPr bwMode="auto">
                    <a:xfrm>
                      <a:off x="0" y="0"/>
                      <a:ext cx="2779814" cy="172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81300" cy="1780168"/>
            <wp:effectExtent l="0" t="0" r="0" b="0"/>
            <wp:docPr id="4" name="Рисунок 4" descr="C:\Users\111\AppData\Local\Microsoft\Windows\Temporary Internet Files\Content.Word\DSCN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1\AppData\Local\Microsoft\Windows\Temporary Internet Files\Content.Word\DSCN00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4" cy="1779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5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A43"/>
    <w:rsid w:val="0035525D"/>
    <w:rsid w:val="00383A43"/>
    <w:rsid w:val="00385368"/>
    <w:rsid w:val="0040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0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645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20688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60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77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17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2019-05-08T08:40:00Z</dcterms:created>
  <dcterms:modified xsi:type="dcterms:W3CDTF">2019-05-08T08:50:00Z</dcterms:modified>
</cp:coreProperties>
</file>