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F87" w:rsidRPr="00D97F87" w:rsidRDefault="00D97F87" w:rsidP="00D97F87">
      <w:pPr>
        <w:tabs>
          <w:tab w:val="left" w:pos="5670"/>
          <w:tab w:val="left" w:pos="6663"/>
          <w:tab w:val="left" w:pos="7513"/>
          <w:tab w:val="left" w:pos="7938"/>
        </w:tabs>
        <w:spacing w:before="120" w:after="0" w:line="240" w:lineRule="auto"/>
        <w:rPr>
          <w:rFonts w:ascii="Times New Roman" w:eastAsia="Times New Roman" w:hAnsi="Times New Roman" w:cs="Times New Roman"/>
          <w:b/>
          <w:noProof/>
          <w:spacing w:val="8"/>
          <w:sz w:val="24"/>
          <w:szCs w:val="24"/>
          <w:lang w:eastAsia="ru-RU"/>
        </w:rPr>
      </w:pPr>
      <w:r w:rsidRPr="00D97F87">
        <w:rPr>
          <w:rFonts w:ascii="Times New Roman" w:eastAsia="Times New Roman" w:hAnsi="Times New Roman" w:cs="Times New Roman"/>
          <w:b/>
          <w:noProof/>
          <w:spacing w:val="8"/>
          <w:sz w:val="24"/>
          <w:szCs w:val="24"/>
          <w:lang w:eastAsia="ru-RU"/>
        </w:rPr>
        <w:t xml:space="preserve">                                                         </w:t>
      </w:r>
      <w:r>
        <w:rPr>
          <w:rFonts w:ascii="Times New Roman" w:eastAsia="Times New Roman" w:hAnsi="Times New Roman" w:cs="Times New Roman"/>
          <w:b/>
          <w:noProof/>
          <w:spacing w:val="8"/>
          <w:sz w:val="24"/>
          <w:szCs w:val="24"/>
          <w:lang w:eastAsia="ru-RU"/>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D97F87" w:rsidRPr="00D97F87" w:rsidRDefault="00D97F87" w:rsidP="00E708AB">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sz w:val="34"/>
          <w:szCs w:val="34"/>
          <w:lang w:eastAsia="ru-RU"/>
        </w:rPr>
      </w:pPr>
      <w:r w:rsidRPr="00D97F87">
        <w:rPr>
          <w:rFonts w:ascii="Times New Roman" w:eastAsia="Times New Roman" w:hAnsi="Times New Roman" w:cs="Times New Roman"/>
          <w:b/>
          <w:spacing w:val="8"/>
          <w:sz w:val="34"/>
          <w:szCs w:val="34"/>
          <w:lang w:eastAsia="ru-RU"/>
        </w:rPr>
        <w:t xml:space="preserve">Администрация    </w:t>
      </w:r>
      <w:r w:rsidR="00E708AB" w:rsidRPr="00E708AB">
        <w:rPr>
          <w:rFonts w:ascii="Times New Roman" w:eastAsia="Times New Roman" w:hAnsi="Times New Roman" w:cs="Times New Roman"/>
          <w:b/>
          <w:spacing w:val="8"/>
          <w:sz w:val="34"/>
          <w:szCs w:val="34"/>
          <w:lang w:eastAsia="ru-RU"/>
        </w:rPr>
        <w:t>Большеигнатовского</w:t>
      </w:r>
      <w:r w:rsidR="00E708AB">
        <w:rPr>
          <w:rFonts w:ascii="Times New Roman" w:eastAsia="Times New Roman" w:hAnsi="Times New Roman" w:cs="Times New Roman"/>
          <w:b/>
          <w:spacing w:val="8"/>
          <w:sz w:val="34"/>
          <w:szCs w:val="34"/>
          <w:lang w:eastAsia="ru-RU"/>
        </w:rPr>
        <w:t xml:space="preserve"> </w:t>
      </w:r>
      <w:r w:rsidRPr="00D97F87">
        <w:rPr>
          <w:rFonts w:ascii="Times New Roman" w:eastAsia="Times New Roman" w:hAnsi="Times New Roman" w:cs="Times New Roman"/>
          <w:b/>
          <w:spacing w:val="8"/>
          <w:sz w:val="34"/>
          <w:szCs w:val="34"/>
          <w:lang w:eastAsia="ru-RU"/>
        </w:rPr>
        <w:t>муниципального района Республики  Мордовия</w:t>
      </w:r>
    </w:p>
    <w:p w:rsidR="00D97F87" w:rsidRPr="00D97F87" w:rsidRDefault="00D97F87" w:rsidP="00D97F87">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sz w:val="28"/>
          <w:szCs w:val="24"/>
          <w:lang w:eastAsia="ru-RU"/>
        </w:rPr>
      </w:pPr>
      <w:r w:rsidRPr="00D97F87">
        <w:rPr>
          <w:rFonts w:ascii="Times New Roman" w:eastAsia="Times New Roman" w:hAnsi="Times New Roman" w:cs="Times New Roman"/>
          <w:spacing w:val="8"/>
          <w:sz w:val="28"/>
          <w:szCs w:val="24"/>
          <w:lang w:eastAsia="ru-RU"/>
        </w:rPr>
        <w:t xml:space="preserve"> </w:t>
      </w:r>
    </w:p>
    <w:p w:rsidR="00D97F87" w:rsidRPr="00D97F87" w:rsidRDefault="00D97F87" w:rsidP="00D97F87">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4"/>
          <w:lang w:eastAsia="ru-RU"/>
        </w:rPr>
      </w:pPr>
      <w:r w:rsidRPr="00D97F87">
        <w:rPr>
          <w:rFonts w:ascii="Times New Roman" w:eastAsia="Times New Roman" w:hAnsi="Times New Roman" w:cs="Times New Roman"/>
          <w:b/>
          <w:spacing w:val="8"/>
          <w:sz w:val="28"/>
          <w:szCs w:val="24"/>
          <w:lang w:eastAsia="ru-RU"/>
        </w:rPr>
        <w:t xml:space="preserve">ПОСТАНОВЛЕНИЕ </w:t>
      </w:r>
    </w:p>
    <w:p w:rsidR="00D97F87" w:rsidRPr="00D97F87" w:rsidRDefault="00D97F87" w:rsidP="00D97F87">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sz w:val="28"/>
          <w:szCs w:val="24"/>
          <w:lang w:eastAsia="ru-RU"/>
        </w:rPr>
      </w:pPr>
    </w:p>
    <w:p w:rsidR="00D97F87" w:rsidRPr="00D97F87" w:rsidRDefault="00D97F87" w:rsidP="00D97F87">
      <w:pPr>
        <w:tabs>
          <w:tab w:val="left" w:pos="-2552"/>
          <w:tab w:val="right" w:pos="10632"/>
        </w:tabs>
        <w:spacing w:after="0" w:line="240" w:lineRule="auto"/>
        <w:ind w:left="-100"/>
        <w:jc w:val="center"/>
        <w:rPr>
          <w:rFonts w:ascii="Times New Roman" w:eastAsia="Times New Roman" w:hAnsi="Times New Roman" w:cs="Times New Roman"/>
          <w:spacing w:val="8"/>
          <w:sz w:val="28"/>
          <w:szCs w:val="24"/>
          <w:lang w:eastAsia="ru-RU"/>
        </w:rPr>
      </w:pPr>
      <w:r w:rsidRPr="00D97F87">
        <w:rPr>
          <w:rFonts w:ascii="Times New Roman" w:eastAsia="Times New Roman" w:hAnsi="Times New Roman" w:cs="Times New Roman"/>
          <w:spacing w:val="8"/>
          <w:sz w:val="28"/>
          <w:szCs w:val="24"/>
          <w:lang w:eastAsia="ru-RU"/>
        </w:rPr>
        <w:t xml:space="preserve"> “</w:t>
      </w:r>
      <w:r w:rsidR="008560BC">
        <w:rPr>
          <w:rFonts w:ascii="Times New Roman" w:eastAsia="Times New Roman" w:hAnsi="Times New Roman" w:cs="Times New Roman"/>
          <w:spacing w:val="8"/>
          <w:sz w:val="28"/>
          <w:szCs w:val="24"/>
          <w:lang w:eastAsia="ru-RU"/>
        </w:rPr>
        <w:t>07</w:t>
      </w:r>
      <w:r w:rsidRPr="00D97F87">
        <w:rPr>
          <w:rFonts w:ascii="Times New Roman" w:eastAsia="Times New Roman" w:hAnsi="Times New Roman" w:cs="Times New Roman"/>
          <w:spacing w:val="8"/>
          <w:sz w:val="28"/>
          <w:szCs w:val="24"/>
          <w:lang w:eastAsia="ru-RU"/>
        </w:rPr>
        <w:t xml:space="preserve">” </w:t>
      </w:r>
      <w:r w:rsidR="008560BC">
        <w:rPr>
          <w:rFonts w:ascii="Times New Roman" w:eastAsia="Times New Roman" w:hAnsi="Times New Roman" w:cs="Times New Roman"/>
          <w:spacing w:val="8"/>
          <w:sz w:val="28"/>
          <w:szCs w:val="24"/>
          <w:lang w:eastAsia="ru-RU"/>
        </w:rPr>
        <w:t>мая</w:t>
      </w:r>
      <w:r w:rsidRPr="00D97F87">
        <w:rPr>
          <w:rFonts w:ascii="Times New Roman" w:eastAsia="Times New Roman" w:hAnsi="Times New Roman" w:cs="Times New Roman"/>
          <w:spacing w:val="8"/>
          <w:sz w:val="28"/>
          <w:szCs w:val="24"/>
          <w:lang w:eastAsia="ru-RU"/>
        </w:rPr>
        <w:t xml:space="preserve">  2019 г.                                                       </w:t>
      </w:r>
      <w:r w:rsidRPr="00D97F87">
        <w:rPr>
          <w:rFonts w:ascii="Times New Roman" w:eastAsia="Times New Roman" w:hAnsi="Times New Roman" w:cs="Times New Roman"/>
          <w:spacing w:val="8"/>
          <w:sz w:val="28"/>
          <w:szCs w:val="24"/>
          <w:lang w:eastAsia="ru-RU"/>
        </w:rPr>
        <w:sym w:font="Times New Roman" w:char="2116"/>
      </w:r>
      <w:r w:rsidRPr="00D97F87">
        <w:rPr>
          <w:rFonts w:ascii="Times New Roman" w:eastAsia="Times New Roman" w:hAnsi="Times New Roman" w:cs="Times New Roman"/>
          <w:spacing w:val="8"/>
          <w:sz w:val="28"/>
          <w:szCs w:val="24"/>
          <w:lang w:eastAsia="ru-RU"/>
        </w:rPr>
        <w:t xml:space="preserve"> </w:t>
      </w:r>
      <w:r w:rsidR="008560BC">
        <w:rPr>
          <w:rFonts w:ascii="Times New Roman" w:eastAsia="Times New Roman" w:hAnsi="Times New Roman" w:cs="Times New Roman"/>
          <w:spacing w:val="8"/>
          <w:sz w:val="28"/>
          <w:szCs w:val="24"/>
          <w:lang w:eastAsia="ru-RU"/>
        </w:rPr>
        <w:t>210</w:t>
      </w:r>
    </w:p>
    <w:p w:rsidR="00D97F87" w:rsidRPr="00D97F87" w:rsidRDefault="00D97F87" w:rsidP="00D97F87">
      <w:pPr>
        <w:spacing w:after="0" w:line="240" w:lineRule="auto"/>
        <w:ind w:firstLine="567"/>
        <w:jc w:val="center"/>
        <w:rPr>
          <w:rFonts w:ascii="Times New Roman" w:eastAsia="Times New Roman" w:hAnsi="Times New Roman" w:cs="Times New Roman"/>
          <w:szCs w:val="24"/>
          <w:lang w:eastAsia="ru-RU"/>
        </w:rPr>
      </w:pPr>
      <w:r w:rsidRPr="00D97F87">
        <w:rPr>
          <w:rFonts w:ascii="Times New Roman" w:eastAsia="Times New Roman" w:hAnsi="Times New Roman" w:cs="Times New Roman"/>
          <w:szCs w:val="24"/>
          <w:lang w:eastAsia="ru-RU"/>
        </w:rPr>
        <w:t>с. Большое Игнатово</w:t>
      </w:r>
    </w:p>
    <w:p w:rsidR="00D97F87" w:rsidRPr="00D97F87" w:rsidRDefault="00D97F87" w:rsidP="00D97F87">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создании комиссии по проведению торгов</w:t>
      </w:r>
    </w:p>
    <w:p w:rsid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(аукциона, конкурса), по продаже </w:t>
      </w:r>
      <w:proofErr w:type="gramStart"/>
      <w:r>
        <w:rPr>
          <w:rFonts w:ascii="Times New Roman" w:eastAsia="Times New Roman" w:hAnsi="Times New Roman" w:cs="Times New Roman"/>
          <w:sz w:val="28"/>
          <w:szCs w:val="28"/>
          <w:lang w:eastAsia="ru-RU"/>
        </w:rPr>
        <w:t>земельных</w:t>
      </w:r>
      <w:proofErr w:type="gramEnd"/>
      <w:r>
        <w:rPr>
          <w:rFonts w:ascii="Times New Roman" w:eastAsia="Times New Roman" w:hAnsi="Times New Roman" w:cs="Times New Roman"/>
          <w:sz w:val="28"/>
          <w:szCs w:val="28"/>
          <w:lang w:eastAsia="ru-RU"/>
        </w:rPr>
        <w:t xml:space="preserve"> </w:t>
      </w:r>
    </w:p>
    <w:p w:rsid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участков или права на заключение договора</w:t>
      </w: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аренды земельного участка</w:t>
      </w:r>
    </w:p>
    <w:p w:rsidR="00D97F87" w:rsidRPr="00D97F87" w:rsidRDefault="00D97F87" w:rsidP="00E708AB">
      <w:pPr>
        <w:tabs>
          <w:tab w:val="left" w:pos="8399"/>
        </w:tabs>
        <w:autoSpaceDE w:val="0"/>
        <w:autoSpaceDN w:val="0"/>
        <w:adjustRightInd w:val="0"/>
        <w:spacing w:after="0"/>
        <w:jc w:val="both"/>
        <w:rPr>
          <w:rFonts w:ascii="Times New Roman" w:eastAsia="Times New Roman" w:hAnsi="Times New Roman" w:cs="Times New Roman"/>
          <w:sz w:val="28"/>
          <w:szCs w:val="28"/>
          <w:lang w:eastAsia="ru-RU"/>
        </w:rPr>
      </w:pPr>
    </w:p>
    <w:p w:rsidR="00D97F87" w:rsidRPr="00D97F87" w:rsidRDefault="00D97F87" w:rsidP="00E708AB">
      <w:pPr>
        <w:autoSpaceDE w:val="0"/>
        <w:autoSpaceDN w:val="0"/>
        <w:adjustRightInd w:val="0"/>
        <w:spacing w:after="0"/>
        <w:ind w:firstLine="567"/>
        <w:jc w:val="both"/>
        <w:rPr>
          <w:rFonts w:ascii="Times New Roman" w:eastAsia="Times New Roman" w:hAnsi="Times New Roman" w:cs="Times New Roman"/>
          <w:b/>
          <w:sz w:val="28"/>
          <w:szCs w:val="28"/>
          <w:lang w:eastAsia="ru-RU"/>
        </w:rPr>
      </w:pPr>
      <w:r w:rsidRPr="00D97F87">
        <w:rPr>
          <w:rFonts w:ascii="Times New Roman" w:eastAsia="Times New Roman" w:hAnsi="Times New Roman" w:cs="Times New Roman"/>
          <w:sz w:val="28"/>
          <w:szCs w:val="28"/>
          <w:lang w:eastAsia="ru-RU"/>
        </w:rPr>
        <w:t xml:space="preserve">Руководствуясь статьями 39.11 и 39.12 Земельного кодекса Российской Федерации, части 3 статьи 51 Федерального закона от 06.10.2003г. № 131-ФЗ «Об общих принципах организации местного самоуправления в Российской Федерации, администрация Большеигнатовского муниципального района </w:t>
      </w:r>
      <w:r w:rsidRPr="00D97F87">
        <w:rPr>
          <w:rFonts w:ascii="Times New Roman" w:eastAsia="Times New Roman" w:hAnsi="Times New Roman" w:cs="Times New Roman"/>
          <w:b/>
          <w:sz w:val="28"/>
          <w:szCs w:val="28"/>
          <w:lang w:eastAsia="ru-RU"/>
        </w:rPr>
        <w:t>постановляет:</w:t>
      </w:r>
    </w:p>
    <w:p w:rsidR="00D97F87" w:rsidRPr="00D97F87" w:rsidRDefault="00D97F87" w:rsidP="00E708AB">
      <w:pPr>
        <w:suppressAutoHyphens/>
        <w:spacing w:after="0"/>
        <w:ind w:firstLine="567"/>
        <w:jc w:val="both"/>
        <w:rPr>
          <w:rFonts w:ascii="Times New Roman" w:eastAsia="Times New Roman" w:hAnsi="Times New Roman" w:cs="Times New Roman"/>
          <w:sz w:val="28"/>
          <w:szCs w:val="28"/>
          <w:lang w:eastAsia="ar-SA"/>
        </w:rPr>
      </w:pPr>
      <w:r w:rsidRPr="00D97F87">
        <w:rPr>
          <w:rFonts w:ascii="Times New Roman" w:eastAsia="Times New Roman" w:hAnsi="Times New Roman" w:cs="Times New Roman"/>
          <w:sz w:val="28"/>
          <w:szCs w:val="28"/>
          <w:lang w:eastAsia="ar-SA"/>
        </w:rPr>
        <w:t xml:space="preserve">1. Создать постоянно действующую комиссию </w:t>
      </w:r>
      <w:r>
        <w:rPr>
          <w:rFonts w:ascii="Times New Roman" w:eastAsia="Times New Roman" w:hAnsi="Times New Roman" w:cs="Times New Roman"/>
          <w:sz w:val="28"/>
          <w:szCs w:val="28"/>
          <w:lang w:eastAsia="ar-SA"/>
        </w:rPr>
        <w:t xml:space="preserve">по проведению торгов </w:t>
      </w:r>
      <w:r w:rsidRPr="00D97F87">
        <w:rPr>
          <w:rFonts w:ascii="Times New Roman" w:eastAsia="Times New Roman" w:hAnsi="Times New Roman" w:cs="Times New Roman"/>
          <w:sz w:val="28"/>
          <w:szCs w:val="28"/>
          <w:lang w:eastAsia="ar-SA"/>
        </w:rPr>
        <w:t>(аукциона, конкурса), по продаже зе</w:t>
      </w:r>
      <w:r>
        <w:rPr>
          <w:rFonts w:ascii="Times New Roman" w:eastAsia="Times New Roman" w:hAnsi="Times New Roman" w:cs="Times New Roman"/>
          <w:sz w:val="28"/>
          <w:szCs w:val="28"/>
          <w:lang w:eastAsia="ar-SA"/>
        </w:rPr>
        <w:t xml:space="preserve">мельных </w:t>
      </w:r>
      <w:r w:rsidRPr="00D97F87">
        <w:rPr>
          <w:rFonts w:ascii="Times New Roman" w:eastAsia="Times New Roman" w:hAnsi="Times New Roman" w:cs="Times New Roman"/>
          <w:sz w:val="28"/>
          <w:szCs w:val="28"/>
          <w:lang w:eastAsia="ar-SA"/>
        </w:rPr>
        <w:t>участков и</w:t>
      </w:r>
      <w:r>
        <w:rPr>
          <w:rFonts w:ascii="Times New Roman" w:eastAsia="Times New Roman" w:hAnsi="Times New Roman" w:cs="Times New Roman"/>
          <w:sz w:val="28"/>
          <w:szCs w:val="28"/>
          <w:lang w:eastAsia="ar-SA"/>
        </w:rPr>
        <w:t xml:space="preserve">ли права на заключение договора </w:t>
      </w:r>
      <w:r w:rsidRPr="00D97F87">
        <w:rPr>
          <w:rFonts w:ascii="Times New Roman" w:eastAsia="Times New Roman" w:hAnsi="Times New Roman" w:cs="Times New Roman"/>
          <w:sz w:val="28"/>
          <w:szCs w:val="28"/>
          <w:lang w:eastAsia="ar-SA"/>
        </w:rPr>
        <w:t>аренды земельного участка в следующем составе:</w:t>
      </w:r>
    </w:p>
    <w:p w:rsidR="00D97F87" w:rsidRPr="00D97F87" w:rsidRDefault="00D97F87" w:rsidP="00E708AB">
      <w:pPr>
        <w:suppressAutoHyphens/>
        <w:spacing w:after="0"/>
        <w:ind w:firstLine="567"/>
        <w:jc w:val="both"/>
        <w:rPr>
          <w:rFonts w:ascii="Times New Roman" w:eastAsia="Times New Roman" w:hAnsi="Times New Roman" w:cs="Times New Roman"/>
          <w:sz w:val="28"/>
          <w:szCs w:val="28"/>
          <w:lang w:eastAsia="ar-SA"/>
        </w:rPr>
      </w:pPr>
      <w:r w:rsidRPr="00D97F87">
        <w:rPr>
          <w:rFonts w:ascii="Times New Roman" w:eastAsia="Times New Roman" w:hAnsi="Times New Roman" w:cs="Times New Roman"/>
          <w:sz w:val="28"/>
          <w:szCs w:val="28"/>
          <w:lang w:eastAsia="ar-SA"/>
        </w:rPr>
        <w:t xml:space="preserve">Гришенков В.В. – </w:t>
      </w:r>
      <w:r w:rsidR="00E708AB">
        <w:rPr>
          <w:rFonts w:ascii="Times New Roman" w:eastAsia="Times New Roman" w:hAnsi="Times New Roman" w:cs="Times New Roman"/>
          <w:sz w:val="28"/>
          <w:szCs w:val="28"/>
          <w:lang w:eastAsia="ar-SA"/>
        </w:rPr>
        <w:t>з</w:t>
      </w:r>
      <w:r w:rsidR="00E708AB" w:rsidRPr="00E708AB">
        <w:rPr>
          <w:rFonts w:ascii="Times New Roman" w:eastAsia="Times New Roman" w:hAnsi="Times New Roman" w:cs="Times New Roman"/>
          <w:sz w:val="28"/>
          <w:szCs w:val="28"/>
          <w:lang w:eastAsia="ar-SA"/>
        </w:rPr>
        <w:t>аместитель главы Большеигнатовского муниципального района по вопросам сельского хозяйства - начальник управления по работе с отраслями АПК и ЛПХ граждан администрации Большеигнатовского муниципального района</w:t>
      </w:r>
      <w:r w:rsidRPr="00D97F87">
        <w:rPr>
          <w:rFonts w:ascii="Times New Roman" w:eastAsia="Times New Roman" w:hAnsi="Times New Roman" w:cs="Times New Roman"/>
          <w:sz w:val="28"/>
          <w:szCs w:val="28"/>
          <w:lang w:eastAsia="ar-SA"/>
        </w:rPr>
        <w:t>,  председатель комиссии;</w:t>
      </w:r>
    </w:p>
    <w:p w:rsidR="00D97F87" w:rsidRPr="00D97F87" w:rsidRDefault="00D97F87" w:rsidP="00E708AB">
      <w:pPr>
        <w:suppressAutoHyphens/>
        <w:spacing w:after="0"/>
        <w:ind w:firstLine="567"/>
        <w:jc w:val="both"/>
        <w:rPr>
          <w:rFonts w:ascii="Times New Roman" w:eastAsia="Times New Roman" w:hAnsi="Times New Roman" w:cs="Times New Roman"/>
          <w:sz w:val="28"/>
          <w:szCs w:val="28"/>
          <w:lang w:eastAsia="ar-SA"/>
        </w:rPr>
      </w:pPr>
      <w:r w:rsidRPr="00D97F87">
        <w:rPr>
          <w:rFonts w:ascii="Times New Roman" w:eastAsia="Times New Roman" w:hAnsi="Times New Roman" w:cs="Times New Roman"/>
          <w:sz w:val="28"/>
          <w:szCs w:val="28"/>
          <w:lang w:eastAsia="ar-SA"/>
        </w:rPr>
        <w:t xml:space="preserve">Черноусова И.А. – начальник отдела имущественных и земельных отношений администрации </w:t>
      </w:r>
      <w:r w:rsidR="002B1C4A">
        <w:rPr>
          <w:rFonts w:ascii="Times New Roman" w:eastAsia="Times New Roman" w:hAnsi="Times New Roman" w:cs="Times New Roman"/>
          <w:sz w:val="28"/>
          <w:szCs w:val="28"/>
          <w:lang w:eastAsia="ar-SA"/>
        </w:rPr>
        <w:t xml:space="preserve">Большеигнатовского </w:t>
      </w:r>
      <w:r w:rsidRPr="00D97F87">
        <w:rPr>
          <w:rFonts w:ascii="Times New Roman" w:eastAsia="Times New Roman" w:hAnsi="Times New Roman" w:cs="Times New Roman"/>
          <w:sz w:val="28"/>
          <w:szCs w:val="28"/>
          <w:lang w:eastAsia="ar-SA"/>
        </w:rPr>
        <w:t xml:space="preserve">муниципального района, заместитель председателя комиссии; </w:t>
      </w:r>
    </w:p>
    <w:p w:rsidR="002B1C4A" w:rsidRDefault="00D97F87" w:rsidP="00E708AB">
      <w:pPr>
        <w:suppressAutoHyphens/>
        <w:spacing w:after="0"/>
        <w:jc w:val="both"/>
        <w:rPr>
          <w:rFonts w:ascii="Times New Roman" w:eastAsia="Times New Roman" w:hAnsi="Times New Roman" w:cs="Times New Roman"/>
          <w:sz w:val="28"/>
          <w:szCs w:val="28"/>
          <w:lang w:eastAsia="ar-SA"/>
        </w:rPr>
      </w:pPr>
      <w:r w:rsidRPr="00D97F87">
        <w:rPr>
          <w:rFonts w:ascii="Times New Roman" w:eastAsia="Times New Roman" w:hAnsi="Times New Roman" w:cs="Times New Roman"/>
          <w:sz w:val="28"/>
          <w:szCs w:val="28"/>
          <w:lang w:eastAsia="ar-SA"/>
        </w:rPr>
        <w:t xml:space="preserve">        </w:t>
      </w:r>
      <w:r w:rsidR="002B1C4A" w:rsidRPr="002B1C4A">
        <w:rPr>
          <w:rFonts w:ascii="Times New Roman" w:eastAsia="Times New Roman" w:hAnsi="Times New Roman" w:cs="Times New Roman"/>
          <w:sz w:val="28"/>
          <w:szCs w:val="28"/>
          <w:lang w:eastAsia="ar-SA"/>
        </w:rPr>
        <w:t>Мамаева Е.А. – ведущий специалист  отдела имущественных и земельных отношений администрации Большеигнатовского муниципального района, секретарь комиссии</w:t>
      </w:r>
      <w:r w:rsidR="002B1C4A">
        <w:rPr>
          <w:rFonts w:ascii="Times New Roman" w:eastAsia="Times New Roman" w:hAnsi="Times New Roman" w:cs="Times New Roman"/>
          <w:sz w:val="28"/>
          <w:szCs w:val="28"/>
          <w:lang w:eastAsia="ar-SA"/>
        </w:rPr>
        <w:t>;</w:t>
      </w:r>
    </w:p>
    <w:p w:rsidR="00D97F87" w:rsidRPr="00D97F87" w:rsidRDefault="002B1C4A" w:rsidP="00E708AB">
      <w:p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D97F87" w:rsidRPr="00D97F87">
        <w:rPr>
          <w:rFonts w:ascii="Times New Roman" w:eastAsia="Times New Roman" w:hAnsi="Times New Roman" w:cs="Times New Roman"/>
          <w:sz w:val="28"/>
          <w:szCs w:val="28"/>
          <w:lang w:eastAsia="ar-SA"/>
        </w:rPr>
        <w:t>А</w:t>
      </w:r>
      <w:r w:rsidR="00D97F87">
        <w:rPr>
          <w:rFonts w:ascii="Times New Roman" w:eastAsia="Times New Roman" w:hAnsi="Times New Roman" w:cs="Times New Roman"/>
          <w:sz w:val="28"/>
          <w:szCs w:val="28"/>
          <w:lang w:eastAsia="ar-SA"/>
        </w:rPr>
        <w:t xml:space="preserve">нтипов Т.И. – начальник отдела </w:t>
      </w:r>
      <w:r w:rsidR="00D97F87" w:rsidRPr="00D97F87">
        <w:rPr>
          <w:rFonts w:ascii="Times New Roman" w:eastAsia="Times New Roman" w:hAnsi="Times New Roman" w:cs="Times New Roman"/>
          <w:sz w:val="28"/>
          <w:szCs w:val="28"/>
          <w:lang w:eastAsia="ar-SA"/>
        </w:rPr>
        <w:t>градостроительства, архитектуры</w:t>
      </w:r>
      <w:r w:rsidR="00E708AB">
        <w:rPr>
          <w:rFonts w:ascii="Times New Roman" w:eastAsia="Times New Roman" w:hAnsi="Times New Roman" w:cs="Times New Roman"/>
          <w:sz w:val="28"/>
          <w:szCs w:val="28"/>
          <w:lang w:eastAsia="ar-SA"/>
        </w:rPr>
        <w:t xml:space="preserve">, </w:t>
      </w:r>
      <w:r w:rsidR="00D97F87" w:rsidRPr="00D97F87">
        <w:rPr>
          <w:rFonts w:ascii="Times New Roman" w:eastAsia="Times New Roman" w:hAnsi="Times New Roman" w:cs="Times New Roman"/>
          <w:sz w:val="28"/>
          <w:szCs w:val="28"/>
          <w:lang w:eastAsia="ar-SA"/>
        </w:rPr>
        <w:t xml:space="preserve">ЖКХ  </w:t>
      </w:r>
      <w:r w:rsidR="00E708AB">
        <w:rPr>
          <w:rFonts w:ascii="Times New Roman" w:eastAsia="Times New Roman" w:hAnsi="Times New Roman" w:cs="Times New Roman"/>
          <w:sz w:val="28"/>
          <w:szCs w:val="28"/>
          <w:lang w:eastAsia="ar-SA"/>
        </w:rPr>
        <w:t xml:space="preserve">и вопросам гражданской обороны и </w:t>
      </w:r>
      <w:r w:rsidR="00BC14F8">
        <w:rPr>
          <w:rFonts w:ascii="Times New Roman" w:eastAsia="Times New Roman" w:hAnsi="Times New Roman" w:cs="Times New Roman"/>
          <w:sz w:val="28"/>
          <w:szCs w:val="28"/>
          <w:lang w:eastAsia="ar-SA"/>
        </w:rPr>
        <w:t xml:space="preserve">чрезвычайным ситуациям </w:t>
      </w:r>
      <w:r w:rsidR="00D97F87" w:rsidRPr="00D97F87">
        <w:rPr>
          <w:rFonts w:ascii="Times New Roman" w:eastAsia="Times New Roman" w:hAnsi="Times New Roman" w:cs="Times New Roman"/>
          <w:sz w:val="28"/>
          <w:szCs w:val="28"/>
          <w:lang w:eastAsia="ar-SA"/>
        </w:rPr>
        <w:t xml:space="preserve">администрации </w:t>
      </w:r>
      <w:r w:rsidRPr="002B1C4A">
        <w:rPr>
          <w:rFonts w:ascii="Times New Roman" w:eastAsia="Times New Roman" w:hAnsi="Times New Roman" w:cs="Times New Roman"/>
          <w:sz w:val="28"/>
          <w:szCs w:val="28"/>
          <w:lang w:eastAsia="ar-SA"/>
        </w:rPr>
        <w:t xml:space="preserve">Большеигнатовского </w:t>
      </w:r>
      <w:r w:rsidR="00D97F87" w:rsidRPr="00D97F87">
        <w:rPr>
          <w:rFonts w:ascii="Times New Roman" w:eastAsia="Times New Roman" w:hAnsi="Times New Roman" w:cs="Times New Roman"/>
          <w:sz w:val="28"/>
          <w:szCs w:val="28"/>
          <w:lang w:eastAsia="ar-SA"/>
        </w:rPr>
        <w:t>муниципального района;</w:t>
      </w:r>
    </w:p>
    <w:p w:rsidR="002B1C4A" w:rsidRDefault="00D97F87" w:rsidP="00E708AB">
      <w:pPr>
        <w:suppressAutoHyphens/>
        <w:spacing w:after="0"/>
        <w:ind w:firstLine="567"/>
        <w:jc w:val="both"/>
      </w:pPr>
      <w:r>
        <w:rPr>
          <w:rFonts w:ascii="Times New Roman" w:eastAsia="Times New Roman" w:hAnsi="Times New Roman" w:cs="Times New Roman"/>
          <w:sz w:val="28"/>
          <w:szCs w:val="28"/>
          <w:lang w:eastAsia="ar-SA"/>
        </w:rPr>
        <w:t>Вакурова Т.А</w:t>
      </w:r>
      <w:r w:rsidRPr="00D97F87">
        <w:rPr>
          <w:rFonts w:ascii="Times New Roman" w:eastAsia="Times New Roman" w:hAnsi="Times New Roman" w:cs="Times New Roman"/>
          <w:sz w:val="28"/>
          <w:szCs w:val="28"/>
          <w:lang w:eastAsia="ar-SA"/>
        </w:rPr>
        <w:t xml:space="preserve">. – начальник юридического отдела администрации </w:t>
      </w:r>
      <w:r w:rsidR="002B1C4A" w:rsidRPr="002B1C4A">
        <w:rPr>
          <w:rFonts w:ascii="Times New Roman" w:eastAsia="Times New Roman" w:hAnsi="Times New Roman" w:cs="Times New Roman"/>
          <w:sz w:val="28"/>
          <w:szCs w:val="28"/>
          <w:lang w:eastAsia="ar-SA"/>
        </w:rPr>
        <w:t xml:space="preserve">Большеигнатовского </w:t>
      </w:r>
      <w:r w:rsidRPr="00D97F87">
        <w:rPr>
          <w:rFonts w:ascii="Times New Roman" w:eastAsia="Times New Roman" w:hAnsi="Times New Roman" w:cs="Times New Roman"/>
          <w:sz w:val="28"/>
          <w:szCs w:val="28"/>
          <w:lang w:eastAsia="ar-SA"/>
        </w:rPr>
        <w:t>муниципального района</w:t>
      </w:r>
      <w:r w:rsidR="002B1C4A">
        <w:rPr>
          <w:rFonts w:ascii="Times New Roman" w:eastAsia="Times New Roman" w:hAnsi="Times New Roman" w:cs="Times New Roman"/>
          <w:sz w:val="28"/>
          <w:szCs w:val="28"/>
          <w:lang w:eastAsia="ar-SA"/>
        </w:rPr>
        <w:t>.</w:t>
      </w:r>
      <w:r w:rsidR="002B1C4A" w:rsidRPr="002B1C4A">
        <w:t xml:space="preserve"> </w:t>
      </w:r>
    </w:p>
    <w:p w:rsidR="002B1C4A" w:rsidRPr="002B1C4A" w:rsidRDefault="002B1C4A" w:rsidP="00E708AB">
      <w:pPr>
        <w:suppressAutoHyphens/>
        <w:spacing w:after="0"/>
        <w:ind w:firstLine="567"/>
        <w:jc w:val="both"/>
        <w:rPr>
          <w:rFonts w:ascii="Times New Roman" w:eastAsia="Times New Roman" w:hAnsi="Times New Roman" w:cs="Times New Roman"/>
          <w:sz w:val="28"/>
          <w:szCs w:val="28"/>
          <w:lang w:eastAsia="ar-SA"/>
        </w:rPr>
      </w:pPr>
      <w:r w:rsidRPr="002B1C4A">
        <w:rPr>
          <w:rFonts w:ascii="Times New Roman" w:eastAsia="Times New Roman" w:hAnsi="Times New Roman" w:cs="Times New Roman"/>
          <w:sz w:val="28"/>
          <w:szCs w:val="28"/>
          <w:lang w:eastAsia="ar-SA"/>
        </w:rPr>
        <w:lastRenderedPageBreak/>
        <w:t>2. Утвердить Регламент работы комиссии по проведению торгов (аукциона, конкурса), по продаже земельных участков или права на заключение договора аренды земельного участка согласно приложению 1.</w:t>
      </w:r>
    </w:p>
    <w:p w:rsidR="002B1C4A" w:rsidRDefault="002B1C4A" w:rsidP="00E708AB">
      <w:pPr>
        <w:suppressAutoHyphens/>
        <w:spacing w:after="0"/>
        <w:ind w:firstLine="567"/>
        <w:jc w:val="both"/>
        <w:rPr>
          <w:rFonts w:ascii="Times New Roman" w:eastAsia="Times New Roman" w:hAnsi="Times New Roman" w:cs="Times New Roman"/>
          <w:sz w:val="28"/>
          <w:szCs w:val="28"/>
          <w:lang w:eastAsia="ar-SA"/>
        </w:rPr>
      </w:pPr>
      <w:r w:rsidRPr="002B1C4A">
        <w:rPr>
          <w:rFonts w:ascii="Times New Roman" w:eastAsia="Times New Roman" w:hAnsi="Times New Roman" w:cs="Times New Roman"/>
          <w:sz w:val="28"/>
          <w:szCs w:val="28"/>
          <w:lang w:eastAsia="ar-SA"/>
        </w:rPr>
        <w:t xml:space="preserve">3. Утвердить Положение об </w:t>
      </w:r>
      <w:r>
        <w:rPr>
          <w:rFonts w:ascii="Times New Roman" w:eastAsia="Times New Roman" w:hAnsi="Times New Roman" w:cs="Times New Roman"/>
          <w:sz w:val="28"/>
          <w:szCs w:val="28"/>
          <w:lang w:eastAsia="ar-SA"/>
        </w:rPr>
        <w:t>организации и</w:t>
      </w:r>
      <w:r w:rsidRPr="002B1C4A">
        <w:rPr>
          <w:rFonts w:ascii="Times New Roman" w:eastAsia="Times New Roman" w:hAnsi="Times New Roman" w:cs="Times New Roman"/>
          <w:sz w:val="28"/>
          <w:szCs w:val="28"/>
          <w:lang w:eastAsia="ar-SA"/>
        </w:rPr>
        <w:t xml:space="preserve"> проведению торгов (аукциона, конкурса), по продаже земельных участков или права на заключение договора аренды земельного участка согласно приложению</w:t>
      </w:r>
      <w:r w:rsidR="00BC14F8">
        <w:rPr>
          <w:rFonts w:ascii="Times New Roman" w:eastAsia="Times New Roman" w:hAnsi="Times New Roman" w:cs="Times New Roman"/>
          <w:sz w:val="28"/>
          <w:szCs w:val="28"/>
          <w:lang w:eastAsia="ar-SA"/>
        </w:rPr>
        <w:t xml:space="preserve"> 2</w:t>
      </w:r>
      <w:r w:rsidRPr="002B1C4A">
        <w:rPr>
          <w:rFonts w:ascii="Times New Roman" w:eastAsia="Times New Roman" w:hAnsi="Times New Roman" w:cs="Times New Roman"/>
          <w:sz w:val="28"/>
          <w:szCs w:val="28"/>
          <w:lang w:eastAsia="ar-SA"/>
        </w:rPr>
        <w:t>.</w:t>
      </w:r>
    </w:p>
    <w:p w:rsidR="002C3B86" w:rsidRDefault="002C3B86" w:rsidP="00E708AB">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4. Признать утратившими силу следующие постановления администрации Большеигнатовского муниципального района Республики Мордовия:</w:t>
      </w:r>
    </w:p>
    <w:p w:rsidR="002C3B86" w:rsidRDefault="002C3B86" w:rsidP="00E708AB">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от 05.09.2011 г. № 402 «О создании комиссии по проведению торгов (аукциона, конкурса), по продаже земельных участков или права на заключение договора аренды земельного участка»;</w:t>
      </w:r>
    </w:p>
    <w:p w:rsidR="002C3B86" w:rsidRDefault="002C3B86" w:rsidP="002C3B86">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от 11.03.2016 г. № 71 «О внесении изменений в постановление администрации Большеигнатовского муниципального района от 05.09.2011 № 402  «О создании комиссии по проведению торгов (аукциона, конкурса), по продаже земельных участков или права на заключение договора аренды земельного участка»;</w:t>
      </w:r>
    </w:p>
    <w:p w:rsidR="002C3B86" w:rsidRPr="002B1C4A" w:rsidRDefault="002C3B86" w:rsidP="00E708AB">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от 17.11.2016 г. № 530 </w:t>
      </w:r>
      <w:r w:rsidR="009E3AF3">
        <w:rPr>
          <w:rFonts w:ascii="Times New Roman" w:eastAsia="Times New Roman" w:hAnsi="Times New Roman" w:cs="Times New Roman"/>
          <w:sz w:val="28"/>
          <w:szCs w:val="28"/>
          <w:lang w:eastAsia="ar-SA"/>
        </w:rPr>
        <w:t>«О внесении изменений в постановление администрации Большеигнатовского муниципального района от 11.03.2016г. № 71 «О внесении изменений в постановление администрации Большеигнатовского муниципального района от 05.09.2011 № 402  «О создании комиссии по проведению торгов (аукциона, конкурса), по продаже земельных участков или права на заключение договора аренды земельного участка».</w:t>
      </w:r>
    </w:p>
    <w:p w:rsidR="005477D9" w:rsidRDefault="006F6C00" w:rsidP="00E708AB">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5</w:t>
      </w:r>
      <w:r w:rsidR="002B1C4A" w:rsidRPr="002B1C4A">
        <w:rPr>
          <w:rFonts w:ascii="Times New Roman" w:eastAsia="Times New Roman" w:hAnsi="Times New Roman" w:cs="Times New Roman"/>
          <w:sz w:val="28"/>
          <w:szCs w:val="28"/>
          <w:lang w:eastAsia="ar-SA"/>
        </w:rPr>
        <w:t xml:space="preserve">. </w:t>
      </w:r>
      <w:proofErr w:type="gramStart"/>
      <w:r w:rsidR="005477D9" w:rsidRPr="005477D9">
        <w:rPr>
          <w:rFonts w:ascii="Times New Roman" w:eastAsia="Times New Roman" w:hAnsi="Times New Roman" w:cs="Times New Roman"/>
          <w:sz w:val="28"/>
          <w:szCs w:val="28"/>
          <w:lang w:eastAsia="ar-SA"/>
        </w:rPr>
        <w:t>Контроль за</w:t>
      </w:r>
      <w:proofErr w:type="gramEnd"/>
      <w:r w:rsidR="005477D9" w:rsidRPr="005477D9">
        <w:rPr>
          <w:rFonts w:ascii="Times New Roman" w:eastAsia="Times New Roman" w:hAnsi="Times New Roman" w:cs="Times New Roman"/>
          <w:sz w:val="28"/>
          <w:szCs w:val="28"/>
          <w:lang w:eastAsia="ar-SA"/>
        </w:rPr>
        <w:t xml:space="preserve"> исполнением настоящего постановления возложить на отдел имущественных и земельных отношений.</w:t>
      </w:r>
    </w:p>
    <w:p w:rsidR="00D97F87" w:rsidRPr="00D97F87" w:rsidRDefault="005477D9" w:rsidP="005477D9">
      <w:pPr>
        <w:suppressAutoHyphens/>
        <w:spacing w:after="0"/>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6. </w:t>
      </w:r>
      <w:r w:rsidR="002B1C4A" w:rsidRPr="002B1C4A">
        <w:rPr>
          <w:rFonts w:ascii="Times New Roman" w:eastAsia="Times New Roman" w:hAnsi="Times New Roman" w:cs="Times New Roman"/>
          <w:sz w:val="28"/>
          <w:szCs w:val="28"/>
          <w:lang w:eastAsia="ar-SA"/>
        </w:rPr>
        <w:t xml:space="preserve">Настоящее постановление  вступает в силу со дня  его </w:t>
      </w:r>
      <w:r w:rsidR="00BC14F8">
        <w:rPr>
          <w:rFonts w:ascii="Times New Roman" w:eastAsia="Times New Roman" w:hAnsi="Times New Roman" w:cs="Times New Roman"/>
          <w:sz w:val="28"/>
          <w:szCs w:val="28"/>
          <w:lang w:eastAsia="ar-SA"/>
        </w:rPr>
        <w:t xml:space="preserve">подписания и подлежит </w:t>
      </w:r>
      <w:r w:rsidR="002B1C4A" w:rsidRPr="002B1C4A">
        <w:rPr>
          <w:rFonts w:ascii="Times New Roman" w:eastAsia="Times New Roman" w:hAnsi="Times New Roman" w:cs="Times New Roman"/>
          <w:sz w:val="28"/>
          <w:szCs w:val="28"/>
          <w:lang w:eastAsia="ar-SA"/>
        </w:rPr>
        <w:t>официально</w:t>
      </w:r>
      <w:r w:rsidR="00BC14F8">
        <w:rPr>
          <w:rFonts w:ascii="Times New Roman" w:eastAsia="Times New Roman" w:hAnsi="Times New Roman" w:cs="Times New Roman"/>
          <w:sz w:val="28"/>
          <w:szCs w:val="28"/>
          <w:lang w:eastAsia="ar-SA"/>
        </w:rPr>
        <w:t>му</w:t>
      </w:r>
      <w:r w:rsidR="002B1C4A" w:rsidRPr="002B1C4A">
        <w:rPr>
          <w:rFonts w:ascii="Times New Roman" w:eastAsia="Times New Roman" w:hAnsi="Times New Roman" w:cs="Times New Roman"/>
          <w:sz w:val="28"/>
          <w:szCs w:val="28"/>
          <w:lang w:eastAsia="ar-SA"/>
        </w:rPr>
        <w:t xml:space="preserve"> опубликовани</w:t>
      </w:r>
      <w:r w:rsidR="00BC14F8">
        <w:rPr>
          <w:rFonts w:ascii="Times New Roman" w:eastAsia="Times New Roman" w:hAnsi="Times New Roman" w:cs="Times New Roman"/>
          <w:sz w:val="28"/>
          <w:szCs w:val="28"/>
          <w:lang w:eastAsia="ar-SA"/>
        </w:rPr>
        <w:t>ю</w:t>
      </w:r>
      <w:r w:rsidR="002B1C4A" w:rsidRPr="002B1C4A">
        <w:rPr>
          <w:rFonts w:ascii="Times New Roman" w:eastAsia="Times New Roman" w:hAnsi="Times New Roman" w:cs="Times New Roman"/>
          <w:sz w:val="28"/>
          <w:szCs w:val="28"/>
          <w:lang w:eastAsia="ar-SA"/>
        </w:rPr>
        <w:t>.</w:t>
      </w:r>
      <w:r w:rsidR="002B1C4A" w:rsidRPr="002B1C4A">
        <w:rPr>
          <w:rFonts w:ascii="Times New Roman" w:eastAsia="Times New Roman" w:hAnsi="Times New Roman" w:cs="Times New Roman"/>
          <w:sz w:val="28"/>
          <w:szCs w:val="28"/>
          <w:lang w:eastAsia="ar-SA"/>
        </w:rPr>
        <w:tab/>
        <w:t xml:space="preserve">   </w:t>
      </w: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sidRPr="00D97F87">
        <w:rPr>
          <w:rFonts w:ascii="Times New Roman" w:eastAsia="Times New Roman" w:hAnsi="Times New Roman" w:cs="Times New Roman"/>
          <w:spacing w:val="20"/>
          <w:sz w:val="28"/>
          <w:szCs w:val="28"/>
          <w:lang w:eastAsia="ru-RU"/>
        </w:rPr>
        <w:t xml:space="preserve">      </w:t>
      </w: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sidRPr="00D97F87">
        <w:rPr>
          <w:rFonts w:ascii="Times New Roman" w:eastAsia="Times New Roman" w:hAnsi="Times New Roman" w:cs="Times New Roman"/>
          <w:sz w:val="28"/>
          <w:szCs w:val="28"/>
          <w:lang w:eastAsia="ru-RU"/>
        </w:rPr>
        <w:t>Глава Большеигнатовского</w:t>
      </w:r>
    </w:p>
    <w:p w:rsidR="00D97F87" w:rsidRPr="00D97F87" w:rsidRDefault="00D97F87" w:rsidP="00E708AB">
      <w:pPr>
        <w:autoSpaceDE w:val="0"/>
        <w:autoSpaceDN w:val="0"/>
        <w:adjustRightInd w:val="0"/>
        <w:spacing w:after="0"/>
        <w:jc w:val="both"/>
        <w:rPr>
          <w:rFonts w:ascii="Times New Roman" w:eastAsia="Times New Roman" w:hAnsi="Times New Roman" w:cs="Times New Roman"/>
          <w:sz w:val="28"/>
          <w:szCs w:val="28"/>
          <w:lang w:eastAsia="ru-RU"/>
        </w:rPr>
      </w:pPr>
      <w:r w:rsidRPr="00D97F87">
        <w:rPr>
          <w:rFonts w:ascii="Times New Roman" w:eastAsia="Times New Roman" w:hAnsi="Times New Roman" w:cs="Times New Roman"/>
          <w:sz w:val="28"/>
          <w:szCs w:val="28"/>
          <w:lang w:eastAsia="ru-RU"/>
        </w:rPr>
        <w:t>муниципального района                                                              Т.Н.Полозова</w:t>
      </w:r>
    </w:p>
    <w:p w:rsidR="00D97F87" w:rsidRPr="00D97F87" w:rsidRDefault="00D97F87" w:rsidP="00E708AB">
      <w:pPr>
        <w:spacing w:after="0"/>
        <w:rPr>
          <w:rFonts w:ascii="Times New Roman" w:eastAsia="Times New Roman" w:hAnsi="Times New Roman" w:cs="Times New Roman"/>
          <w:sz w:val="28"/>
          <w:szCs w:val="28"/>
          <w:lang w:eastAsia="ru-RU"/>
        </w:rPr>
      </w:pPr>
    </w:p>
    <w:p w:rsidR="0020169C" w:rsidRDefault="0020169C" w:rsidP="00E708AB"/>
    <w:p w:rsidR="00B87AED" w:rsidRDefault="00B87AED" w:rsidP="00E708AB"/>
    <w:p w:rsidR="009E3AF3" w:rsidRDefault="009E3AF3" w:rsidP="00B87AED">
      <w:pPr>
        <w:widowControl w:val="0"/>
        <w:autoSpaceDE w:val="0"/>
        <w:autoSpaceDN w:val="0"/>
        <w:adjustRightInd w:val="0"/>
        <w:spacing w:after="0" w:line="240" w:lineRule="auto"/>
        <w:ind w:left="708" w:firstLine="708"/>
        <w:jc w:val="right"/>
        <w:rPr>
          <w:rFonts w:ascii="Times New Roman" w:eastAsia="Times New Roman" w:hAnsi="Times New Roman" w:cs="Times New Roman"/>
          <w:bCs/>
          <w:sz w:val="24"/>
          <w:szCs w:val="24"/>
          <w:lang w:eastAsia="ru-RU"/>
        </w:rPr>
      </w:pPr>
    </w:p>
    <w:p w:rsidR="009E3AF3" w:rsidRDefault="009E3AF3" w:rsidP="00B87AED">
      <w:pPr>
        <w:widowControl w:val="0"/>
        <w:autoSpaceDE w:val="0"/>
        <w:autoSpaceDN w:val="0"/>
        <w:adjustRightInd w:val="0"/>
        <w:spacing w:after="0" w:line="240" w:lineRule="auto"/>
        <w:ind w:left="708" w:firstLine="708"/>
        <w:jc w:val="right"/>
        <w:rPr>
          <w:rFonts w:ascii="Times New Roman" w:eastAsia="Times New Roman" w:hAnsi="Times New Roman" w:cs="Times New Roman"/>
          <w:bCs/>
          <w:sz w:val="24"/>
          <w:szCs w:val="24"/>
          <w:lang w:eastAsia="ru-RU"/>
        </w:rPr>
      </w:pPr>
    </w:p>
    <w:p w:rsidR="00B87AED" w:rsidRPr="00B87AED" w:rsidRDefault="00B87AED" w:rsidP="00B87AED">
      <w:pPr>
        <w:widowControl w:val="0"/>
        <w:autoSpaceDE w:val="0"/>
        <w:autoSpaceDN w:val="0"/>
        <w:adjustRightInd w:val="0"/>
        <w:spacing w:after="0" w:line="240" w:lineRule="auto"/>
        <w:ind w:left="708" w:firstLine="708"/>
        <w:jc w:val="right"/>
        <w:rPr>
          <w:rFonts w:ascii="Times New Roman" w:eastAsia="Times New Roman" w:hAnsi="Times New Roman" w:cs="Times New Roman"/>
          <w:bCs/>
          <w:sz w:val="24"/>
          <w:szCs w:val="24"/>
          <w:lang w:eastAsia="ru-RU"/>
        </w:rPr>
      </w:pPr>
      <w:r w:rsidRPr="00B87AED">
        <w:rPr>
          <w:rFonts w:ascii="Times New Roman" w:eastAsia="Times New Roman" w:hAnsi="Times New Roman" w:cs="Times New Roman"/>
          <w:bCs/>
          <w:sz w:val="24"/>
          <w:szCs w:val="24"/>
          <w:lang w:eastAsia="ru-RU"/>
        </w:rPr>
        <w:lastRenderedPageBreak/>
        <w:t>Приложение 1</w:t>
      </w:r>
    </w:p>
    <w:p w:rsidR="00B87AED" w:rsidRPr="00B87AED" w:rsidRDefault="00B87AED" w:rsidP="00B87AED">
      <w:pPr>
        <w:spacing w:after="0" w:line="240" w:lineRule="auto"/>
        <w:jc w:val="right"/>
        <w:rPr>
          <w:rFonts w:ascii="Times New Roman" w:eastAsia="Times New Roman" w:hAnsi="Times New Roman" w:cs="Times New Roman"/>
          <w:sz w:val="24"/>
          <w:szCs w:val="24"/>
          <w:lang w:eastAsia="ru-RU"/>
        </w:rPr>
      </w:pPr>
      <w:r w:rsidRPr="00B87AED">
        <w:rPr>
          <w:rFonts w:ascii="Times New Roman" w:eastAsia="Times New Roman" w:hAnsi="Times New Roman" w:cs="Times New Roman"/>
          <w:bCs/>
          <w:sz w:val="24"/>
          <w:szCs w:val="24"/>
          <w:lang w:eastAsia="ru-RU"/>
        </w:rPr>
        <w:t xml:space="preserve">к Постановлению </w:t>
      </w:r>
      <w:r w:rsidRPr="00B87AED">
        <w:rPr>
          <w:rFonts w:ascii="Times New Roman" w:eastAsia="Times New Roman" w:hAnsi="Times New Roman" w:cs="Times New Roman"/>
          <w:sz w:val="24"/>
          <w:szCs w:val="24"/>
          <w:lang w:eastAsia="ru-RU"/>
        </w:rPr>
        <w:t>администрации</w:t>
      </w:r>
    </w:p>
    <w:p w:rsidR="00B87AED" w:rsidRDefault="00B87AED" w:rsidP="00B87AED">
      <w:pPr>
        <w:spacing w:after="0" w:line="240" w:lineRule="auto"/>
        <w:jc w:val="right"/>
        <w:rPr>
          <w:rFonts w:ascii="Times New Roman" w:eastAsia="Times New Roman" w:hAnsi="Times New Roman" w:cs="Times New Roman"/>
          <w:sz w:val="24"/>
          <w:szCs w:val="24"/>
          <w:lang w:eastAsia="ru-RU"/>
        </w:rPr>
      </w:pPr>
      <w:r w:rsidRPr="00B87AE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Большеигнатовского муниципального</w:t>
      </w:r>
    </w:p>
    <w:p w:rsidR="00B87AED" w:rsidRPr="00B87AED" w:rsidRDefault="00B87AED" w:rsidP="00B87AED">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района Республики Мордовия</w:t>
      </w:r>
    </w:p>
    <w:p w:rsidR="00B87AED" w:rsidRPr="00B87AED" w:rsidRDefault="00B87AED" w:rsidP="00B87AED">
      <w:pPr>
        <w:spacing w:after="0" w:line="240" w:lineRule="auto"/>
        <w:jc w:val="right"/>
        <w:rPr>
          <w:rFonts w:ascii="Times New Roman" w:eastAsia="Times New Roman" w:hAnsi="Times New Roman" w:cs="Times New Roman"/>
          <w:sz w:val="24"/>
          <w:szCs w:val="24"/>
          <w:lang w:eastAsia="ru-RU"/>
        </w:rPr>
      </w:pPr>
      <w:r w:rsidRPr="00B87AED">
        <w:rPr>
          <w:rFonts w:ascii="Times New Roman" w:eastAsia="Times New Roman" w:hAnsi="Times New Roman" w:cs="Times New Roman"/>
          <w:sz w:val="24"/>
          <w:szCs w:val="24"/>
          <w:lang w:eastAsia="ru-RU"/>
        </w:rPr>
        <w:t xml:space="preserve">                                                                                      от </w:t>
      </w:r>
      <w:r w:rsidR="008560BC">
        <w:rPr>
          <w:rFonts w:ascii="Times New Roman" w:eastAsia="Times New Roman" w:hAnsi="Times New Roman" w:cs="Times New Roman"/>
          <w:sz w:val="24"/>
          <w:szCs w:val="24"/>
          <w:lang w:eastAsia="ru-RU"/>
        </w:rPr>
        <w:t>07</w:t>
      </w:r>
      <w:r w:rsidRPr="00B87AED">
        <w:rPr>
          <w:rFonts w:ascii="Times New Roman" w:eastAsia="Times New Roman" w:hAnsi="Times New Roman" w:cs="Times New Roman"/>
          <w:sz w:val="24"/>
          <w:szCs w:val="24"/>
          <w:lang w:eastAsia="ru-RU"/>
        </w:rPr>
        <w:t>.</w:t>
      </w:r>
      <w:r w:rsidR="008560BC">
        <w:rPr>
          <w:rFonts w:ascii="Times New Roman" w:eastAsia="Times New Roman" w:hAnsi="Times New Roman" w:cs="Times New Roman"/>
          <w:sz w:val="24"/>
          <w:szCs w:val="24"/>
          <w:lang w:eastAsia="ru-RU"/>
        </w:rPr>
        <w:t>05</w:t>
      </w:r>
      <w:r w:rsidRPr="00B87AED">
        <w:rPr>
          <w:rFonts w:ascii="Times New Roman" w:eastAsia="Times New Roman" w:hAnsi="Times New Roman" w:cs="Times New Roman"/>
          <w:sz w:val="24"/>
          <w:szCs w:val="24"/>
          <w:lang w:eastAsia="ru-RU"/>
        </w:rPr>
        <w:t>.201</w:t>
      </w:r>
      <w:r>
        <w:rPr>
          <w:rFonts w:ascii="Times New Roman" w:eastAsia="Times New Roman" w:hAnsi="Times New Roman" w:cs="Times New Roman"/>
          <w:sz w:val="24"/>
          <w:szCs w:val="24"/>
          <w:lang w:eastAsia="ru-RU"/>
        </w:rPr>
        <w:t>9</w:t>
      </w:r>
      <w:r w:rsidRPr="00B87AED">
        <w:rPr>
          <w:rFonts w:ascii="Times New Roman" w:eastAsia="Times New Roman" w:hAnsi="Times New Roman" w:cs="Times New Roman"/>
          <w:sz w:val="24"/>
          <w:szCs w:val="24"/>
          <w:lang w:eastAsia="ru-RU"/>
        </w:rPr>
        <w:t xml:space="preserve"> № </w:t>
      </w:r>
      <w:r w:rsidR="008560BC">
        <w:rPr>
          <w:rFonts w:ascii="Times New Roman" w:eastAsia="Times New Roman" w:hAnsi="Times New Roman" w:cs="Times New Roman"/>
          <w:sz w:val="24"/>
          <w:szCs w:val="24"/>
          <w:lang w:eastAsia="ru-RU"/>
        </w:rPr>
        <w:t>210</w:t>
      </w:r>
    </w:p>
    <w:p w:rsidR="00B87AED" w:rsidRPr="00B87AED" w:rsidRDefault="00B87AED" w:rsidP="00B87AED">
      <w:pPr>
        <w:spacing w:after="0" w:line="240" w:lineRule="auto"/>
        <w:rPr>
          <w:rFonts w:ascii="Times New Roman" w:eastAsia="Times New Roman" w:hAnsi="Times New Roman" w:cs="Times New Roman"/>
          <w:b/>
          <w:iCs/>
          <w:sz w:val="28"/>
          <w:szCs w:val="28"/>
          <w:lang w:eastAsia="ru-RU"/>
        </w:rPr>
      </w:pPr>
    </w:p>
    <w:p w:rsidR="00B87AED" w:rsidRPr="00B87AED" w:rsidRDefault="00B87AED" w:rsidP="00B87AED">
      <w:pPr>
        <w:tabs>
          <w:tab w:val="left" w:pos="4680"/>
          <w:tab w:val="left" w:pos="9900"/>
        </w:tabs>
        <w:spacing w:after="0" w:line="240" w:lineRule="auto"/>
        <w:ind w:right="-36"/>
        <w:jc w:val="center"/>
        <w:rPr>
          <w:rFonts w:ascii="Times New Roman" w:eastAsia="Times New Roman" w:hAnsi="Times New Roman" w:cs="Times New Roman"/>
          <w:b/>
          <w:iCs/>
          <w:sz w:val="28"/>
          <w:szCs w:val="28"/>
          <w:lang w:eastAsia="ru-RU"/>
        </w:rPr>
      </w:pPr>
      <w:r w:rsidRPr="00B87AED">
        <w:rPr>
          <w:rFonts w:ascii="Times New Roman" w:eastAsia="Times New Roman" w:hAnsi="Times New Roman" w:cs="Times New Roman"/>
          <w:b/>
          <w:iCs/>
          <w:sz w:val="28"/>
          <w:szCs w:val="28"/>
          <w:lang w:eastAsia="ru-RU"/>
        </w:rPr>
        <w:t xml:space="preserve">Регламент </w:t>
      </w:r>
    </w:p>
    <w:p w:rsidR="00B87AED" w:rsidRPr="00B87AED" w:rsidRDefault="00B87AED" w:rsidP="00B87AED">
      <w:pPr>
        <w:tabs>
          <w:tab w:val="left" w:pos="4680"/>
          <w:tab w:val="left" w:pos="9900"/>
        </w:tabs>
        <w:spacing w:after="0" w:line="240" w:lineRule="auto"/>
        <w:ind w:right="-36"/>
        <w:jc w:val="center"/>
        <w:rPr>
          <w:rFonts w:ascii="Times New Roman" w:eastAsia="Times New Roman" w:hAnsi="Times New Roman" w:cs="Times New Roman"/>
          <w:b/>
          <w:sz w:val="28"/>
          <w:szCs w:val="28"/>
          <w:lang w:eastAsia="ru-RU"/>
        </w:rPr>
      </w:pPr>
      <w:r w:rsidRPr="00B87AED">
        <w:rPr>
          <w:rFonts w:ascii="Times New Roman" w:eastAsia="Times New Roman" w:hAnsi="Times New Roman" w:cs="Times New Roman"/>
          <w:b/>
          <w:iCs/>
          <w:sz w:val="28"/>
          <w:szCs w:val="28"/>
          <w:lang w:eastAsia="ru-RU"/>
        </w:rPr>
        <w:t xml:space="preserve">работы комиссии </w:t>
      </w:r>
      <w:r w:rsidR="00140732" w:rsidRPr="00140732">
        <w:rPr>
          <w:rFonts w:ascii="Times New Roman" w:eastAsia="Times New Roman" w:hAnsi="Times New Roman" w:cs="Times New Roman"/>
          <w:b/>
          <w:iCs/>
          <w:sz w:val="28"/>
          <w:szCs w:val="28"/>
          <w:lang w:eastAsia="ru-RU"/>
        </w:rPr>
        <w:t>по проведению торгов (аукциона, конкурса), по продаже земельных участков или права на заключение договора аренды земельного участка</w:t>
      </w:r>
    </w:p>
    <w:p w:rsidR="00B87AED" w:rsidRPr="00B87AED" w:rsidRDefault="00B87AED" w:rsidP="00B87AED">
      <w:pPr>
        <w:spacing w:after="0" w:line="240" w:lineRule="auto"/>
        <w:jc w:val="center"/>
        <w:rPr>
          <w:rFonts w:ascii="Times New Roman" w:eastAsia="Times New Roman" w:hAnsi="Times New Roman" w:cs="Times New Roman"/>
          <w:b/>
          <w:sz w:val="28"/>
          <w:szCs w:val="28"/>
          <w:lang w:eastAsia="ru-RU"/>
        </w:rPr>
      </w:pPr>
    </w:p>
    <w:p w:rsidR="00B87AED" w:rsidRPr="00B87AED" w:rsidRDefault="00B87AED" w:rsidP="00B87AED">
      <w:pPr>
        <w:numPr>
          <w:ilvl w:val="0"/>
          <w:numId w:val="1"/>
        </w:numPr>
        <w:suppressAutoHyphens/>
        <w:spacing w:after="0" w:line="240" w:lineRule="auto"/>
        <w:jc w:val="center"/>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sz w:val="28"/>
          <w:szCs w:val="28"/>
          <w:lang w:eastAsia="ru-RU"/>
        </w:rPr>
        <w:t>О</w:t>
      </w:r>
      <w:r w:rsidR="00140732">
        <w:rPr>
          <w:rFonts w:ascii="Times New Roman" w:eastAsia="Times New Roman" w:hAnsi="Times New Roman" w:cs="Times New Roman"/>
          <w:sz w:val="28"/>
          <w:szCs w:val="28"/>
          <w:lang w:eastAsia="ru-RU"/>
        </w:rPr>
        <w:t>бщие положения</w:t>
      </w:r>
    </w:p>
    <w:p w:rsidR="00B87AED" w:rsidRPr="00B87AED" w:rsidRDefault="00B87AED" w:rsidP="00B87AED">
      <w:pPr>
        <w:spacing w:after="0" w:line="240" w:lineRule="auto"/>
        <w:ind w:firstLine="567"/>
        <w:rPr>
          <w:rFonts w:ascii="Times New Roman" w:eastAsia="Times New Roman" w:hAnsi="Times New Roman" w:cs="Times New Roman"/>
          <w:iCs/>
          <w:sz w:val="28"/>
          <w:szCs w:val="28"/>
          <w:lang w:eastAsia="ru-RU"/>
        </w:rPr>
      </w:pPr>
    </w:p>
    <w:p w:rsidR="00B87AED" w:rsidRPr="00B87AED" w:rsidRDefault="00B87AED" w:rsidP="00B87AED">
      <w:pPr>
        <w:numPr>
          <w:ilvl w:val="1"/>
          <w:numId w:val="1"/>
        </w:numPr>
        <w:tabs>
          <w:tab w:val="left" w:pos="0"/>
        </w:tabs>
        <w:suppressAutoHyphens/>
        <w:spacing w:after="0" w:line="240" w:lineRule="auto"/>
        <w:ind w:left="0" w:firstLine="709"/>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Настоящий регламент разработан в целях реализации статьи 39.11. 39.12. Земельного кодекса Российской Федерации.</w:t>
      </w:r>
    </w:p>
    <w:p w:rsidR="00B87AED" w:rsidRPr="00B87AED" w:rsidRDefault="00B87AED" w:rsidP="00140732">
      <w:pPr>
        <w:numPr>
          <w:ilvl w:val="1"/>
          <w:numId w:val="1"/>
        </w:numPr>
        <w:tabs>
          <w:tab w:val="left" w:pos="0"/>
        </w:tabs>
        <w:suppressAutoHyphens/>
        <w:spacing w:after="0" w:line="240" w:lineRule="auto"/>
        <w:ind w:left="0" w:firstLine="72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Регламент определяет порядок образования комиссии </w:t>
      </w:r>
      <w:r w:rsidR="00140732" w:rsidRPr="00140732">
        <w:rPr>
          <w:rFonts w:ascii="Times New Roman" w:eastAsia="Times New Roman" w:hAnsi="Times New Roman" w:cs="Times New Roman"/>
          <w:sz w:val="28"/>
          <w:szCs w:val="28"/>
          <w:lang w:eastAsia="ru-RU"/>
        </w:rPr>
        <w:t>по проведению торгов (аукциона, конкурса), по продаже земельных участков или права на заключение договора аренды земельного участка</w:t>
      </w:r>
      <w:r w:rsidRPr="00B87AED">
        <w:rPr>
          <w:rFonts w:ascii="Times New Roman" w:eastAsia="Times New Roman" w:hAnsi="Times New Roman" w:cs="Times New Roman"/>
          <w:sz w:val="28"/>
          <w:szCs w:val="28"/>
          <w:lang w:eastAsia="ru-RU"/>
        </w:rPr>
        <w:t xml:space="preserve"> (далее – Комиссии), её состав, порядок организации и проведения торгов (аукционов</w:t>
      </w:r>
      <w:r w:rsidR="00140732">
        <w:rPr>
          <w:rFonts w:ascii="Times New Roman" w:eastAsia="Times New Roman" w:hAnsi="Times New Roman" w:cs="Times New Roman"/>
          <w:sz w:val="28"/>
          <w:szCs w:val="28"/>
          <w:lang w:eastAsia="ru-RU"/>
        </w:rPr>
        <w:t>, конкурсов</w:t>
      </w:r>
      <w:r w:rsidRPr="00B87AED">
        <w:rPr>
          <w:rFonts w:ascii="Times New Roman" w:eastAsia="Times New Roman" w:hAnsi="Times New Roman" w:cs="Times New Roman"/>
          <w:sz w:val="28"/>
          <w:szCs w:val="28"/>
          <w:lang w:eastAsia="ru-RU"/>
        </w:rPr>
        <w:t>), порядок принятия и утверждения принятого решения.</w:t>
      </w:r>
    </w:p>
    <w:p w:rsidR="00B87AED" w:rsidRPr="00B87AED" w:rsidRDefault="00B87AED" w:rsidP="00B87AED">
      <w:pPr>
        <w:tabs>
          <w:tab w:val="left" w:pos="4680"/>
          <w:tab w:val="left" w:pos="9900"/>
        </w:tabs>
        <w:spacing w:after="0" w:line="240" w:lineRule="auto"/>
        <w:ind w:right="-36" w:firstLine="72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iCs/>
          <w:sz w:val="28"/>
          <w:szCs w:val="28"/>
          <w:lang w:eastAsia="ru-RU"/>
        </w:rPr>
        <w:t xml:space="preserve">1.3. Решения </w:t>
      </w:r>
      <w:r w:rsidRPr="00B87AED">
        <w:rPr>
          <w:rFonts w:ascii="Times New Roman" w:eastAsia="Times New Roman" w:hAnsi="Times New Roman" w:cs="Times New Roman"/>
          <w:sz w:val="28"/>
          <w:szCs w:val="28"/>
          <w:lang w:eastAsia="ru-RU"/>
        </w:rPr>
        <w:t xml:space="preserve">комиссии </w:t>
      </w:r>
      <w:r w:rsidR="00140732" w:rsidRPr="00140732">
        <w:rPr>
          <w:rFonts w:ascii="Times New Roman" w:eastAsia="Times New Roman" w:hAnsi="Times New Roman" w:cs="Times New Roman"/>
          <w:sz w:val="28"/>
          <w:szCs w:val="28"/>
          <w:lang w:eastAsia="ru-RU"/>
        </w:rPr>
        <w:t>по проведению торгов (аукциона, конкурса), по продаже земельных участков или права на заключение договора аренды земельного участка</w:t>
      </w:r>
      <w:r w:rsidRPr="00B87AED">
        <w:rPr>
          <w:rFonts w:ascii="Times New Roman" w:eastAsia="Times New Roman" w:hAnsi="Times New Roman" w:cs="Times New Roman"/>
          <w:sz w:val="28"/>
          <w:szCs w:val="28"/>
          <w:lang w:eastAsia="ru-RU"/>
        </w:rPr>
        <w:t>, обязательны для продавца и являются основанием для заключения договора с победителем торгов.</w:t>
      </w:r>
    </w:p>
    <w:p w:rsidR="00B87AED" w:rsidRPr="00B87AED" w:rsidRDefault="00B87AED" w:rsidP="00B87AED">
      <w:pPr>
        <w:tabs>
          <w:tab w:val="left" w:pos="4680"/>
          <w:tab w:val="left" w:pos="9900"/>
        </w:tabs>
        <w:spacing w:after="0" w:line="240" w:lineRule="auto"/>
        <w:ind w:right="-36" w:firstLine="720"/>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sz w:val="28"/>
          <w:szCs w:val="28"/>
          <w:lang w:eastAsia="ru-RU"/>
        </w:rPr>
        <w:t>1.4. Комиссия проводит торги (аукционы</w:t>
      </w:r>
      <w:r w:rsidR="00140732">
        <w:rPr>
          <w:rFonts w:ascii="Times New Roman" w:eastAsia="Times New Roman" w:hAnsi="Times New Roman" w:cs="Times New Roman"/>
          <w:sz w:val="28"/>
          <w:szCs w:val="28"/>
          <w:lang w:eastAsia="ru-RU"/>
        </w:rPr>
        <w:t>, конкурсы</w:t>
      </w:r>
      <w:r w:rsidRPr="00B87AED">
        <w:rPr>
          <w:rFonts w:ascii="Times New Roman" w:eastAsia="Times New Roman" w:hAnsi="Times New Roman" w:cs="Times New Roman"/>
          <w:sz w:val="28"/>
          <w:szCs w:val="28"/>
          <w:lang w:eastAsia="ru-RU"/>
        </w:rPr>
        <w:t>)</w:t>
      </w:r>
      <w:r w:rsidR="00140732">
        <w:rPr>
          <w:rFonts w:ascii="Times New Roman" w:eastAsia="Times New Roman" w:hAnsi="Times New Roman" w:cs="Times New Roman"/>
          <w:sz w:val="28"/>
          <w:szCs w:val="28"/>
          <w:lang w:eastAsia="ru-RU"/>
        </w:rPr>
        <w:t>,</w:t>
      </w:r>
      <w:r w:rsidRPr="00B87AED">
        <w:rPr>
          <w:rFonts w:ascii="Times New Roman" w:eastAsia="Times New Roman" w:hAnsi="Times New Roman" w:cs="Times New Roman"/>
          <w:sz w:val="28"/>
          <w:szCs w:val="28"/>
          <w:lang w:eastAsia="ru-RU"/>
        </w:rPr>
        <w:t xml:space="preserve"> </w:t>
      </w:r>
      <w:r w:rsidR="00140732" w:rsidRPr="00140732">
        <w:rPr>
          <w:rFonts w:ascii="Times New Roman" w:eastAsia="Times New Roman" w:hAnsi="Times New Roman" w:cs="Times New Roman"/>
          <w:sz w:val="28"/>
          <w:szCs w:val="28"/>
          <w:lang w:eastAsia="ru-RU"/>
        </w:rPr>
        <w:t>по продаже земельных участков или права на заключение договора аренды земельного участка</w:t>
      </w:r>
      <w:r w:rsidRPr="00B87AED">
        <w:rPr>
          <w:rFonts w:ascii="Times New Roman" w:eastAsia="Times New Roman" w:hAnsi="Times New Roman" w:cs="Times New Roman"/>
          <w:iCs/>
          <w:sz w:val="28"/>
          <w:szCs w:val="28"/>
          <w:lang w:eastAsia="ru-RU"/>
        </w:rPr>
        <w:t xml:space="preserve">, расположенных на территории </w:t>
      </w:r>
      <w:r w:rsidR="00743BB5">
        <w:rPr>
          <w:rFonts w:ascii="Times New Roman" w:eastAsia="Times New Roman" w:hAnsi="Times New Roman" w:cs="Times New Roman"/>
          <w:iCs/>
          <w:sz w:val="28"/>
          <w:szCs w:val="28"/>
          <w:lang w:eastAsia="ru-RU"/>
        </w:rPr>
        <w:t xml:space="preserve">Большеигнатовского </w:t>
      </w:r>
      <w:r w:rsidRPr="00B87AED">
        <w:rPr>
          <w:rFonts w:ascii="Times New Roman" w:eastAsia="Times New Roman" w:hAnsi="Times New Roman" w:cs="Times New Roman"/>
          <w:iCs/>
          <w:sz w:val="28"/>
          <w:szCs w:val="28"/>
          <w:lang w:eastAsia="ru-RU"/>
        </w:rPr>
        <w:t xml:space="preserve">муниципального района </w:t>
      </w:r>
      <w:r w:rsidR="00743BB5">
        <w:rPr>
          <w:rFonts w:ascii="Times New Roman" w:eastAsia="Times New Roman" w:hAnsi="Times New Roman" w:cs="Times New Roman"/>
          <w:iCs/>
          <w:sz w:val="28"/>
          <w:szCs w:val="28"/>
          <w:lang w:eastAsia="ru-RU"/>
        </w:rPr>
        <w:t>Республики Мордовия</w:t>
      </w:r>
      <w:r w:rsidRPr="00B87AED">
        <w:rPr>
          <w:rFonts w:ascii="Times New Roman" w:eastAsia="Times New Roman" w:hAnsi="Times New Roman" w:cs="Times New Roman"/>
          <w:iCs/>
          <w:sz w:val="28"/>
          <w:szCs w:val="28"/>
          <w:lang w:eastAsia="ru-RU"/>
        </w:rPr>
        <w:t>, и является постоянно действующей.</w:t>
      </w:r>
    </w:p>
    <w:p w:rsidR="00B87AED" w:rsidRPr="00B87AED" w:rsidRDefault="00B87AED" w:rsidP="00B87AED">
      <w:pPr>
        <w:tabs>
          <w:tab w:val="left" w:pos="993"/>
        </w:tabs>
        <w:spacing w:after="0" w:line="240" w:lineRule="auto"/>
        <w:ind w:firstLine="567"/>
        <w:jc w:val="center"/>
        <w:rPr>
          <w:rFonts w:ascii="Times New Roman" w:eastAsia="Times New Roman" w:hAnsi="Times New Roman" w:cs="Times New Roman"/>
          <w:iCs/>
          <w:sz w:val="28"/>
          <w:szCs w:val="28"/>
          <w:lang w:eastAsia="ru-RU"/>
        </w:rPr>
      </w:pPr>
    </w:p>
    <w:p w:rsidR="00B87AED" w:rsidRPr="00B87AED" w:rsidRDefault="00B87AED" w:rsidP="00B87AED">
      <w:pPr>
        <w:numPr>
          <w:ilvl w:val="0"/>
          <w:numId w:val="1"/>
        </w:numPr>
        <w:tabs>
          <w:tab w:val="left" w:pos="0"/>
        </w:tabs>
        <w:suppressAutoHyphens/>
        <w:spacing w:after="0" w:line="240" w:lineRule="auto"/>
        <w:ind w:left="0" w:firstLine="709"/>
        <w:jc w:val="center"/>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Ф</w:t>
      </w:r>
      <w:r w:rsidR="00140732">
        <w:rPr>
          <w:rFonts w:ascii="Times New Roman" w:eastAsia="Times New Roman" w:hAnsi="Times New Roman" w:cs="Times New Roman"/>
          <w:iCs/>
          <w:sz w:val="28"/>
          <w:szCs w:val="28"/>
          <w:lang w:eastAsia="ru-RU"/>
        </w:rPr>
        <w:t xml:space="preserve">ормирование постоянно действующей комиссии </w:t>
      </w:r>
    </w:p>
    <w:p w:rsidR="00B87AED" w:rsidRPr="00B87AED" w:rsidRDefault="00B87AED" w:rsidP="00B87AED">
      <w:pPr>
        <w:tabs>
          <w:tab w:val="left" w:pos="0"/>
        </w:tabs>
        <w:spacing w:after="0" w:line="240" w:lineRule="auto"/>
        <w:ind w:firstLine="709"/>
        <w:rPr>
          <w:rFonts w:ascii="Times New Roman" w:eastAsia="Times New Roman" w:hAnsi="Times New Roman" w:cs="Times New Roman"/>
          <w:iCs/>
          <w:sz w:val="28"/>
          <w:szCs w:val="28"/>
          <w:lang w:eastAsia="ru-RU"/>
        </w:rPr>
      </w:pPr>
    </w:p>
    <w:p w:rsidR="00B87AED" w:rsidRPr="00B87AED" w:rsidRDefault="00B87AED" w:rsidP="00743BB5">
      <w:pPr>
        <w:numPr>
          <w:ilvl w:val="1"/>
          <w:numId w:val="1"/>
        </w:numPr>
        <w:tabs>
          <w:tab w:val="left" w:pos="0"/>
        </w:tabs>
        <w:suppressAutoHyphens/>
        <w:spacing w:after="0" w:line="240" w:lineRule="auto"/>
        <w:ind w:left="0" w:firstLine="72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iCs/>
          <w:sz w:val="28"/>
          <w:szCs w:val="28"/>
          <w:lang w:eastAsia="ru-RU"/>
        </w:rPr>
        <w:t xml:space="preserve">Комиссия </w:t>
      </w:r>
      <w:r w:rsidR="00743BB5" w:rsidRPr="00743BB5">
        <w:rPr>
          <w:rFonts w:ascii="Times New Roman" w:eastAsia="Times New Roman" w:hAnsi="Times New Roman" w:cs="Times New Roman"/>
          <w:iCs/>
          <w:sz w:val="28"/>
          <w:szCs w:val="28"/>
          <w:lang w:eastAsia="ru-RU"/>
        </w:rPr>
        <w:t>по проведению торгов (аукциона, конкурса), по продаже земельных участков или права на заключение договора аренды земельного участка</w:t>
      </w:r>
      <w:r w:rsidRPr="00B87AED">
        <w:rPr>
          <w:rFonts w:ascii="Times New Roman" w:eastAsia="Times New Roman" w:hAnsi="Times New Roman" w:cs="Times New Roman"/>
          <w:sz w:val="28"/>
          <w:szCs w:val="28"/>
          <w:lang w:eastAsia="ru-RU"/>
        </w:rPr>
        <w:t xml:space="preserve"> создается постановлением </w:t>
      </w:r>
      <w:r w:rsidR="00743BB5">
        <w:rPr>
          <w:rFonts w:ascii="Times New Roman" w:eastAsia="Times New Roman" w:hAnsi="Times New Roman" w:cs="Times New Roman"/>
          <w:sz w:val="28"/>
          <w:szCs w:val="28"/>
          <w:lang w:eastAsia="ru-RU"/>
        </w:rPr>
        <w:t xml:space="preserve">администрации Большеигнатовского </w:t>
      </w:r>
      <w:r w:rsidRPr="00B87AED">
        <w:rPr>
          <w:rFonts w:ascii="Times New Roman" w:eastAsia="Times New Roman" w:hAnsi="Times New Roman" w:cs="Times New Roman"/>
          <w:iCs/>
          <w:sz w:val="28"/>
          <w:szCs w:val="28"/>
          <w:lang w:eastAsia="ru-RU"/>
        </w:rPr>
        <w:t xml:space="preserve">муниципального </w:t>
      </w:r>
      <w:r w:rsidR="00743BB5" w:rsidRPr="00743BB5">
        <w:rPr>
          <w:rFonts w:ascii="Times New Roman" w:eastAsia="Times New Roman" w:hAnsi="Times New Roman" w:cs="Times New Roman"/>
          <w:iCs/>
          <w:sz w:val="28"/>
          <w:szCs w:val="28"/>
          <w:lang w:eastAsia="ru-RU"/>
        </w:rPr>
        <w:t>района Республики Мордовия</w:t>
      </w:r>
      <w:r w:rsidRPr="00B87AED">
        <w:rPr>
          <w:rFonts w:ascii="Times New Roman" w:eastAsia="Times New Roman" w:hAnsi="Times New Roman" w:cs="Times New Roman"/>
          <w:sz w:val="28"/>
          <w:szCs w:val="28"/>
          <w:lang w:eastAsia="ru-RU"/>
        </w:rPr>
        <w:t>.</w:t>
      </w:r>
    </w:p>
    <w:p w:rsidR="00B87AED" w:rsidRPr="00B87AED" w:rsidRDefault="00B87AED" w:rsidP="00B87AED">
      <w:pPr>
        <w:tabs>
          <w:tab w:val="left" w:pos="0"/>
        </w:tabs>
        <w:spacing w:after="0" w:line="240" w:lineRule="auto"/>
        <w:ind w:firstLine="709"/>
        <w:jc w:val="both"/>
        <w:rPr>
          <w:rFonts w:ascii="Times New Roman" w:eastAsia="Times New Roman" w:hAnsi="Times New Roman" w:cs="Times New Roman"/>
          <w:iCs/>
          <w:sz w:val="28"/>
          <w:szCs w:val="28"/>
          <w:lang w:eastAsia="ru-RU"/>
        </w:rPr>
      </w:pPr>
    </w:p>
    <w:p w:rsidR="00B87AED" w:rsidRPr="00B87AED" w:rsidRDefault="00B87AED" w:rsidP="00B87AED">
      <w:pPr>
        <w:numPr>
          <w:ilvl w:val="0"/>
          <w:numId w:val="1"/>
        </w:numPr>
        <w:tabs>
          <w:tab w:val="left" w:pos="0"/>
        </w:tabs>
        <w:suppressAutoHyphens/>
        <w:spacing w:after="0" w:line="240" w:lineRule="auto"/>
        <w:ind w:left="0" w:firstLine="709"/>
        <w:jc w:val="center"/>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П</w:t>
      </w:r>
      <w:r w:rsidR="00140732">
        <w:rPr>
          <w:rFonts w:ascii="Times New Roman" w:eastAsia="Times New Roman" w:hAnsi="Times New Roman" w:cs="Times New Roman"/>
          <w:iCs/>
          <w:sz w:val="28"/>
          <w:szCs w:val="28"/>
          <w:lang w:eastAsia="ru-RU"/>
        </w:rPr>
        <w:t xml:space="preserve">рава и полномочия постоянно действующей комиссии </w:t>
      </w:r>
    </w:p>
    <w:p w:rsidR="00B87AED" w:rsidRPr="00B87AED" w:rsidRDefault="00B87AED" w:rsidP="00B87AED">
      <w:pPr>
        <w:tabs>
          <w:tab w:val="left" w:pos="0"/>
        </w:tabs>
        <w:spacing w:after="0" w:line="240" w:lineRule="auto"/>
        <w:ind w:firstLine="709"/>
        <w:jc w:val="center"/>
        <w:rPr>
          <w:rFonts w:ascii="Times New Roman" w:eastAsia="Times New Roman" w:hAnsi="Times New Roman" w:cs="Times New Roman"/>
          <w:iCs/>
          <w:sz w:val="28"/>
          <w:szCs w:val="28"/>
          <w:lang w:eastAsia="ru-RU"/>
        </w:rPr>
      </w:pPr>
    </w:p>
    <w:p w:rsidR="00B87AED" w:rsidRPr="00B87AED" w:rsidRDefault="00B87AED" w:rsidP="00743BB5">
      <w:pPr>
        <w:numPr>
          <w:ilvl w:val="1"/>
          <w:numId w:val="1"/>
        </w:numPr>
        <w:tabs>
          <w:tab w:val="left" w:pos="0"/>
        </w:tabs>
        <w:suppressAutoHyphens/>
        <w:spacing w:after="0" w:line="240" w:lineRule="auto"/>
        <w:ind w:left="0" w:firstLine="720"/>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 xml:space="preserve"> На основании </w:t>
      </w:r>
      <w:r w:rsidR="00743BB5">
        <w:rPr>
          <w:rFonts w:ascii="Times New Roman" w:eastAsia="Times New Roman" w:hAnsi="Times New Roman" w:cs="Times New Roman"/>
          <w:iCs/>
          <w:sz w:val="28"/>
          <w:szCs w:val="28"/>
          <w:lang w:eastAsia="ru-RU"/>
        </w:rPr>
        <w:t xml:space="preserve">распоряжения </w:t>
      </w:r>
      <w:r w:rsidR="00743BB5" w:rsidRPr="00743BB5">
        <w:rPr>
          <w:rFonts w:ascii="Times New Roman" w:eastAsia="Times New Roman" w:hAnsi="Times New Roman" w:cs="Times New Roman"/>
          <w:iCs/>
          <w:sz w:val="28"/>
          <w:szCs w:val="28"/>
          <w:lang w:eastAsia="ru-RU"/>
        </w:rPr>
        <w:t xml:space="preserve">администрации Большеигнатовского муниципального района Республики Мордовия </w:t>
      </w:r>
      <w:r w:rsidRPr="00B87AED">
        <w:rPr>
          <w:rFonts w:ascii="Times New Roman" w:eastAsia="Times New Roman" w:hAnsi="Times New Roman" w:cs="Times New Roman"/>
          <w:iCs/>
          <w:sz w:val="28"/>
          <w:szCs w:val="28"/>
          <w:lang w:eastAsia="ru-RU"/>
        </w:rPr>
        <w:t>Комиссия</w:t>
      </w:r>
      <w:r w:rsidRPr="00B87AED">
        <w:rPr>
          <w:rFonts w:ascii="Times New Roman" w:eastAsia="Times New Roman" w:hAnsi="Times New Roman" w:cs="Times New Roman"/>
          <w:sz w:val="28"/>
          <w:szCs w:val="28"/>
          <w:lang w:eastAsia="ru-RU"/>
        </w:rPr>
        <w:t xml:space="preserve"> формирует документацию, необходимую для осуществления торгов;</w:t>
      </w:r>
    </w:p>
    <w:p w:rsidR="00B87AED" w:rsidRPr="00B87AED" w:rsidRDefault="00B87AED" w:rsidP="00B87AED">
      <w:pPr>
        <w:numPr>
          <w:ilvl w:val="1"/>
          <w:numId w:val="1"/>
        </w:numPr>
        <w:tabs>
          <w:tab w:val="left" w:pos="0"/>
        </w:tabs>
        <w:suppressAutoHyphens/>
        <w:spacing w:after="0" w:line="240" w:lineRule="auto"/>
        <w:ind w:left="0" w:firstLine="709"/>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 xml:space="preserve"> Комиссия разрабатывает проект извещения о проведен</w:t>
      </w:r>
      <w:proofErr w:type="gramStart"/>
      <w:r w:rsidRPr="00B87AED">
        <w:rPr>
          <w:rFonts w:ascii="Times New Roman" w:eastAsia="Times New Roman" w:hAnsi="Times New Roman" w:cs="Times New Roman"/>
          <w:iCs/>
          <w:sz w:val="28"/>
          <w:szCs w:val="28"/>
          <w:lang w:eastAsia="ru-RU"/>
        </w:rPr>
        <w:t>ии ау</w:t>
      </w:r>
      <w:proofErr w:type="gramEnd"/>
      <w:r w:rsidRPr="00B87AED">
        <w:rPr>
          <w:rFonts w:ascii="Times New Roman" w:eastAsia="Times New Roman" w:hAnsi="Times New Roman" w:cs="Times New Roman"/>
          <w:iCs/>
          <w:sz w:val="28"/>
          <w:szCs w:val="28"/>
          <w:lang w:eastAsia="ru-RU"/>
        </w:rPr>
        <w:t>кциона и публикует его в средствах массовой информации, определенных Земельным кодексом Российской Федерации;</w:t>
      </w:r>
    </w:p>
    <w:p w:rsidR="00B87AED" w:rsidRPr="00B87AED" w:rsidRDefault="00B87AED" w:rsidP="00743BB5">
      <w:pPr>
        <w:numPr>
          <w:ilvl w:val="1"/>
          <w:numId w:val="1"/>
        </w:numPr>
        <w:tabs>
          <w:tab w:val="left" w:pos="0"/>
        </w:tabs>
        <w:suppressAutoHyphens/>
        <w:spacing w:after="0" w:line="240" w:lineRule="auto"/>
        <w:ind w:left="0" w:firstLine="720"/>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lastRenderedPageBreak/>
        <w:t xml:space="preserve"> Комиссия разрабатывает формы заявок для осуществления торгов и утверждает их </w:t>
      </w:r>
      <w:r w:rsidR="00743BB5" w:rsidRPr="00743BB5">
        <w:rPr>
          <w:rFonts w:ascii="Times New Roman" w:eastAsia="Times New Roman" w:hAnsi="Times New Roman" w:cs="Times New Roman"/>
          <w:iCs/>
          <w:sz w:val="28"/>
          <w:szCs w:val="28"/>
          <w:lang w:eastAsia="ru-RU"/>
        </w:rPr>
        <w:t>распоряжени</w:t>
      </w:r>
      <w:r w:rsidR="00743BB5">
        <w:rPr>
          <w:rFonts w:ascii="Times New Roman" w:eastAsia="Times New Roman" w:hAnsi="Times New Roman" w:cs="Times New Roman"/>
          <w:iCs/>
          <w:sz w:val="28"/>
          <w:szCs w:val="28"/>
          <w:lang w:eastAsia="ru-RU"/>
        </w:rPr>
        <w:t>ем</w:t>
      </w:r>
      <w:r w:rsidR="00743BB5" w:rsidRPr="00743BB5">
        <w:rPr>
          <w:rFonts w:ascii="Times New Roman" w:eastAsia="Times New Roman" w:hAnsi="Times New Roman" w:cs="Times New Roman"/>
          <w:iCs/>
          <w:sz w:val="28"/>
          <w:szCs w:val="28"/>
          <w:lang w:eastAsia="ru-RU"/>
        </w:rPr>
        <w:t xml:space="preserve"> администрации Большеигнатовского муниципального района Республики Мордовия</w:t>
      </w:r>
      <w:r w:rsidRPr="00B87AED">
        <w:rPr>
          <w:rFonts w:ascii="Times New Roman" w:eastAsia="Times New Roman" w:hAnsi="Times New Roman" w:cs="Times New Roman"/>
          <w:iCs/>
          <w:sz w:val="28"/>
          <w:szCs w:val="28"/>
          <w:lang w:eastAsia="ru-RU"/>
        </w:rPr>
        <w:t xml:space="preserve">. </w:t>
      </w:r>
      <w:r w:rsidRPr="00B87AED">
        <w:rPr>
          <w:rFonts w:ascii="Times New Roman" w:eastAsia="Times New Roman" w:hAnsi="Times New Roman" w:cs="Times New Roman"/>
          <w:sz w:val="28"/>
          <w:szCs w:val="28"/>
          <w:lang w:eastAsia="ru-RU"/>
        </w:rPr>
        <w:t>Форма заявки действительна на протяжении всего времени до момента появления новых требований к оформлению такого вида документов;</w:t>
      </w:r>
    </w:p>
    <w:p w:rsidR="00B87AED" w:rsidRPr="00B87AED" w:rsidRDefault="00B87AED" w:rsidP="00B87AED">
      <w:pPr>
        <w:numPr>
          <w:ilvl w:val="1"/>
          <w:numId w:val="1"/>
        </w:numPr>
        <w:tabs>
          <w:tab w:val="left" w:pos="0"/>
        </w:tabs>
        <w:suppressAutoHyphens/>
        <w:spacing w:after="0" w:line="240" w:lineRule="auto"/>
        <w:ind w:left="0" w:firstLine="709"/>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sz w:val="28"/>
          <w:szCs w:val="28"/>
          <w:lang w:eastAsia="ru-RU"/>
        </w:rPr>
        <w:t xml:space="preserve"> Комиссия организует сбор заявок на участие в торгах, их регистрацию в сроки, предусмотренные законодательством;</w:t>
      </w:r>
    </w:p>
    <w:p w:rsidR="00B87AED" w:rsidRPr="00B87AED" w:rsidRDefault="00B87AED" w:rsidP="00B87AED">
      <w:pPr>
        <w:numPr>
          <w:ilvl w:val="1"/>
          <w:numId w:val="1"/>
        </w:numPr>
        <w:tabs>
          <w:tab w:val="left" w:pos="0"/>
        </w:tabs>
        <w:suppressAutoHyphens/>
        <w:spacing w:after="0" w:line="240" w:lineRule="auto"/>
        <w:ind w:left="0" w:firstLine="709"/>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 xml:space="preserve"> Комиссия определяет возможность участия претендентов в торгах с письменным уведомлением вышеназванных как в положительном решении об участии в торгах, так и в отказе в допуске претендента к торгам, с указанием причин отказа. </w:t>
      </w:r>
    </w:p>
    <w:p w:rsidR="00B87AED" w:rsidRPr="00B87AED" w:rsidRDefault="00B87AED" w:rsidP="00B87AED">
      <w:pPr>
        <w:numPr>
          <w:ilvl w:val="1"/>
          <w:numId w:val="1"/>
        </w:numPr>
        <w:tabs>
          <w:tab w:val="left" w:pos="0"/>
        </w:tabs>
        <w:suppressAutoHyphens/>
        <w:spacing w:after="0" w:line="240" w:lineRule="auto"/>
        <w:ind w:left="0" w:firstLine="709"/>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Комиссия обеспечивает нормальные условия для работы, следит за порядком во время проведения торгов, удаляет нарушителей из зала в случае установления нарушения со стороны участников торгов, прекращает торги с правом их последующего возобновления;</w:t>
      </w:r>
    </w:p>
    <w:p w:rsidR="00B87AED" w:rsidRPr="006F6C00" w:rsidRDefault="00B87AED" w:rsidP="00B87AED">
      <w:pPr>
        <w:numPr>
          <w:ilvl w:val="1"/>
          <w:numId w:val="1"/>
        </w:numPr>
        <w:tabs>
          <w:tab w:val="left" w:pos="0"/>
          <w:tab w:val="left" w:pos="1134"/>
        </w:tabs>
        <w:suppressAutoHyphens/>
        <w:spacing w:after="0" w:line="240" w:lineRule="auto"/>
        <w:ind w:left="0" w:firstLine="709"/>
        <w:jc w:val="both"/>
        <w:rPr>
          <w:rFonts w:ascii="Times New Roman" w:eastAsia="Times New Roman" w:hAnsi="Times New Roman" w:cs="Times New Roman"/>
          <w:iCs/>
          <w:sz w:val="28"/>
          <w:szCs w:val="28"/>
          <w:lang w:eastAsia="ru-RU"/>
        </w:rPr>
      </w:pPr>
      <w:r w:rsidRPr="006F6C00">
        <w:rPr>
          <w:rFonts w:ascii="Times New Roman" w:eastAsia="Times New Roman" w:hAnsi="Times New Roman" w:cs="Times New Roman"/>
          <w:iCs/>
          <w:sz w:val="28"/>
          <w:szCs w:val="28"/>
          <w:lang w:eastAsia="ru-RU"/>
        </w:rPr>
        <w:t xml:space="preserve">Комиссия протоколирует прием заявок и признание претендентов участниками торгов, либо отказ в допуске претендентов к участию в торгах. Протоколирует ход проведения торгов и результаты торгов. </w:t>
      </w:r>
    </w:p>
    <w:p w:rsidR="00B87AED" w:rsidRPr="00B87AED" w:rsidRDefault="00B87AED" w:rsidP="005F1532">
      <w:pPr>
        <w:numPr>
          <w:ilvl w:val="1"/>
          <w:numId w:val="1"/>
        </w:numPr>
        <w:tabs>
          <w:tab w:val="left" w:pos="0"/>
        </w:tabs>
        <w:suppressAutoHyphens/>
        <w:spacing w:after="0" w:line="240" w:lineRule="auto"/>
        <w:ind w:left="0" w:firstLine="720"/>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 xml:space="preserve">Комиссия контролирует поступление и возврат задатков, а также перевод их на счет бюджета </w:t>
      </w:r>
      <w:r w:rsidR="005F1532" w:rsidRPr="005F1532">
        <w:rPr>
          <w:rFonts w:ascii="Times New Roman" w:eastAsia="Times New Roman" w:hAnsi="Times New Roman" w:cs="Times New Roman"/>
          <w:iCs/>
          <w:sz w:val="28"/>
          <w:szCs w:val="28"/>
          <w:lang w:eastAsia="ru-RU"/>
        </w:rPr>
        <w:t>Большеигнатовского муниципального района Республики Мордовия</w:t>
      </w:r>
      <w:r w:rsidRPr="00B87AED">
        <w:rPr>
          <w:rFonts w:ascii="Times New Roman" w:eastAsia="Times New Roman" w:hAnsi="Times New Roman" w:cs="Times New Roman"/>
          <w:iCs/>
          <w:sz w:val="28"/>
          <w:szCs w:val="28"/>
          <w:lang w:eastAsia="ru-RU"/>
        </w:rPr>
        <w:t>;</w:t>
      </w:r>
    </w:p>
    <w:p w:rsidR="00B87AED" w:rsidRPr="00B87AED" w:rsidRDefault="00B87AED" w:rsidP="005F1532">
      <w:pPr>
        <w:numPr>
          <w:ilvl w:val="1"/>
          <w:numId w:val="1"/>
        </w:numPr>
        <w:tabs>
          <w:tab w:val="left" w:pos="0"/>
        </w:tabs>
        <w:suppressAutoHyphens/>
        <w:spacing w:after="0" w:line="240" w:lineRule="auto"/>
        <w:ind w:left="0" w:firstLine="720"/>
        <w:jc w:val="both"/>
        <w:rPr>
          <w:rFonts w:ascii="Times New Roman" w:eastAsia="Times New Roman" w:hAnsi="Times New Roman" w:cs="Times New Roman"/>
          <w:iCs/>
          <w:sz w:val="28"/>
          <w:szCs w:val="28"/>
          <w:lang w:eastAsia="ru-RU"/>
        </w:rPr>
      </w:pPr>
      <w:r w:rsidRPr="00B87AED">
        <w:rPr>
          <w:rFonts w:ascii="Times New Roman" w:eastAsia="Times New Roman" w:hAnsi="Times New Roman" w:cs="Times New Roman"/>
          <w:iCs/>
          <w:sz w:val="28"/>
          <w:szCs w:val="28"/>
          <w:lang w:eastAsia="ru-RU"/>
        </w:rPr>
        <w:t xml:space="preserve">Комиссия публикует в средствах массовой информации результаты торгов в сроки, предусмотренные законодательством, готовит договора купли – продажи, договора аренды земельных участков с указанием сроков оплаты, контролирует поступление и перевод сумм остаточных платежей на счет бюджета </w:t>
      </w:r>
      <w:r w:rsidR="005F1532" w:rsidRPr="005F1532">
        <w:rPr>
          <w:rFonts w:ascii="Times New Roman" w:eastAsia="Times New Roman" w:hAnsi="Times New Roman" w:cs="Times New Roman"/>
          <w:iCs/>
          <w:sz w:val="28"/>
          <w:szCs w:val="28"/>
          <w:lang w:eastAsia="ru-RU"/>
        </w:rPr>
        <w:t>Большеигнатовского муниципального района Республики Мордовия</w:t>
      </w:r>
      <w:r w:rsidRPr="00B87AED">
        <w:rPr>
          <w:rFonts w:ascii="Times New Roman" w:eastAsia="Times New Roman" w:hAnsi="Times New Roman" w:cs="Times New Roman"/>
          <w:iCs/>
          <w:sz w:val="28"/>
          <w:szCs w:val="28"/>
          <w:lang w:eastAsia="ru-RU"/>
        </w:rPr>
        <w:t>.</w:t>
      </w:r>
    </w:p>
    <w:p w:rsidR="00B87AED" w:rsidRPr="00B87AED" w:rsidRDefault="00B87AED" w:rsidP="00B87AED">
      <w:pPr>
        <w:tabs>
          <w:tab w:val="left" w:pos="0"/>
        </w:tabs>
        <w:spacing w:after="0" w:line="240" w:lineRule="auto"/>
        <w:ind w:firstLine="709"/>
        <w:jc w:val="both"/>
        <w:rPr>
          <w:rFonts w:ascii="Times New Roman" w:eastAsia="Times New Roman" w:hAnsi="Times New Roman" w:cs="Times New Roman"/>
          <w:iCs/>
          <w:sz w:val="28"/>
          <w:szCs w:val="28"/>
          <w:lang w:eastAsia="ru-RU"/>
        </w:rPr>
      </w:pPr>
    </w:p>
    <w:p w:rsidR="00B87AED" w:rsidRPr="00B87AED" w:rsidRDefault="00B87AED"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87AED" w:rsidRPr="00B87AED" w:rsidRDefault="00B87AED"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87AED" w:rsidRPr="00B87AED" w:rsidRDefault="00B87AED"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87AED" w:rsidRPr="00B87AED" w:rsidRDefault="00B87AED"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87AED" w:rsidRDefault="00B87AED"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131EE1" w:rsidRDefault="00131EE1"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131EE1" w:rsidRDefault="00131EE1"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64F3" w:rsidRPr="00B87AED" w:rsidRDefault="007164F3"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87AED" w:rsidRPr="00B87AED" w:rsidRDefault="00B87AED" w:rsidP="00B87AED">
      <w:pPr>
        <w:widowControl w:val="0"/>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427A57" w:rsidRPr="00B87AED" w:rsidRDefault="00427A57" w:rsidP="00427A57">
      <w:pPr>
        <w:widowControl w:val="0"/>
        <w:autoSpaceDE w:val="0"/>
        <w:autoSpaceDN w:val="0"/>
        <w:adjustRightInd w:val="0"/>
        <w:spacing w:after="0" w:line="240" w:lineRule="auto"/>
        <w:ind w:left="708" w:firstLine="708"/>
        <w:jc w:val="right"/>
        <w:rPr>
          <w:rFonts w:ascii="Times New Roman" w:eastAsia="Times New Roman" w:hAnsi="Times New Roman" w:cs="Times New Roman"/>
          <w:bCs/>
          <w:sz w:val="24"/>
          <w:szCs w:val="24"/>
          <w:lang w:eastAsia="ru-RU"/>
        </w:rPr>
      </w:pPr>
      <w:r w:rsidRPr="00B87AED">
        <w:rPr>
          <w:rFonts w:ascii="Times New Roman" w:eastAsia="Times New Roman" w:hAnsi="Times New Roman" w:cs="Times New Roman"/>
          <w:bCs/>
          <w:sz w:val="24"/>
          <w:szCs w:val="24"/>
          <w:lang w:eastAsia="ru-RU"/>
        </w:rPr>
        <w:lastRenderedPageBreak/>
        <w:t xml:space="preserve">Приложение </w:t>
      </w:r>
      <w:r>
        <w:rPr>
          <w:rFonts w:ascii="Times New Roman" w:eastAsia="Times New Roman" w:hAnsi="Times New Roman" w:cs="Times New Roman"/>
          <w:bCs/>
          <w:sz w:val="24"/>
          <w:szCs w:val="24"/>
          <w:lang w:eastAsia="ru-RU"/>
        </w:rPr>
        <w:t>2</w:t>
      </w:r>
    </w:p>
    <w:p w:rsidR="00427A57" w:rsidRPr="00B87AED" w:rsidRDefault="00427A57" w:rsidP="00427A57">
      <w:pPr>
        <w:spacing w:after="0" w:line="240" w:lineRule="auto"/>
        <w:jc w:val="right"/>
        <w:rPr>
          <w:rFonts w:ascii="Times New Roman" w:eastAsia="Times New Roman" w:hAnsi="Times New Roman" w:cs="Times New Roman"/>
          <w:sz w:val="24"/>
          <w:szCs w:val="24"/>
          <w:lang w:eastAsia="ru-RU"/>
        </w:rPr>
      </w:pPr>
      <w:r w:rsidRPr="00B87AED">
        <w:rPr>
          <w:rFonts w:ascii="Times New Roman" w:eastAsia="Times New Roman" w:hAnsi="Times New Roman" w:cs="Times New Roman"/>
          <w:bCs/>
          <w:sz w:val="24"/>
          <w:szCs w:val="24"/>
          <w:lang w:eastAsia="ru-RU"/>
        </w:rPr>
        <w:t xml:space="preserve">к Постановлению </w:t>
      </w:r>
      <w:r w:rsidRPr="00B87AED">
        <w:rPr>
          <w:rFonts w:ascii="Times New Roman" w:eastAsia="Times New Roman" w:hAnsi="Times New Roman" w:cs="Times New Roman"/>
          <w:sz w:val="24"/>
          <w:szCs w:val="24"/>
          <w:lang w:eastAsia="ru-RU"/>
        </w:rPr>
        <w:t>администрации</w:t>
      </w:r>
    </w:p>
    <w:p w:rsidR="00427A57" w:rsidRDefault="00427A57" w:rsidP="00427A57">
      <w:pPr>
        <w:spacing w:after="0" w:line="240" w:lineRule="auto"/>
        <w:jc w:val="right"/>
        <w:rPr>
          <w:rFonts w:ascii="Times New Roman" w:eastAsia="Times New Roman" w:hAnsi="Times New Roman" w:cs="Times New Roman"/>
          <w:sz w:val="24"/>
          <w:szCs w:val="24"/>
          <w:lang w:eastAsia="ru-RU"/>
        </w:rPr>
      </w:pPr>
      <w:r w:rsidRPr="00B87AE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Большеигнатовского муниципального</w:t>
      </w:r>
    </w:p>
    <w:p w:rsidR="00427A57" w:rsidRPr="00B87AED" w:rsidRDefault="00427A57" w:rsidP="00427A5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района Республики Мордовия</w:t>
      </w:r>
    </w:p>
    <w:p w:rsidR="00427A57" w:rsidRPr="00B87AED" w:rsidRDefault="00427A57" w:rsidP="00427A57">
      <w:pPr>
        <w:spacing w:after="0" w:line="240" w:lineRule="auto"/>
        <w:jc w:val="right"/>
        <w:rPr>
          <w:rFonts w:ascii="Times New Roman" w:eastAsia="Times New Roman" w:hAnsi="Times New Roman" w:cs="Times New Roman"/>
          <w:sz w:val="24"/>
          <w:szCs w:val="24"/>
          <w:lang w:eastAsia="ru-RU"/>
        </w:rPr>
      </w:pPr>
      <w:r w:rsidRPr="00B87AED">
        <w:rPr>
          <w:rFonts w:ascii="Times New Roman" w:eastAsia="Times New Roman" w:hAnsi="Times New Roman" w:cs="Times New Roman"/>
          <w:sz w:val="24"/>
          <w:szCs w:val="24"/>
          <w:lang w:eastAsia="ru-RU"/>
        </w:rPr>
        <w:t xml:space="preserve">                                                                                      от </w:t>
      </w:r>
      <w:r w:rsidR="008560BC">
        <w:rPr>
          <w:rFonts w:ascii="Times New Roman" w:eastAsia="Times New Roman" w:hAnsi="Times New Roman" w:cs="Times New Roman"/>
          <w:sz w:val="24"/>
          <w:szCs w:val="24"/>
          <w:lang w:eastAsia="ru-RU"/>
        </w:rPr>
        <w:t>07</w:t>
      </w:r>
      <w:r w:rsidRPr="00B87AED">
        <w:rPr>
          <w:rFonts w:ascii="Times New Roman" w:eastAsia="Times New Roman" w:hAnsi="Times New Roman" w:cs="Times New Roman"/>
          <w:sz w:val="24"/>
          <w:szCs w:val="24"/>
          <w:lang w:eastAsia="ru-RU"/>
        </w:rPr>
        <w:t>.</w:t>
      </w:r>
      <w:r w:rsidR="008560BC">
        <w:rPr>
          <w:rFonts w:ascii="Times New Roman" w:eastAsia="Times New Roman" w:hAnsi="Times New Roman" w:cs="Times New Roman"/>
          <w:sz w:val="24"/>
          <w:szCs w:val="24"/>
          <w:lang w:eastAsia="ru-RU"/>
        </w:rPr>
        <w:t>05</w:t>
      </w:r>
      <w:r w:rsidRPr="00B87AED">
        <w:rPr>
          <w:rFonts w:ascii="Times New Roman" w:eastAsia="Times New Roman" w:hAnsi="Times New Roman" w:cs="Times New Roman"/>
          <w:sz w:val="24"/>
          <w:szCs w:val="24"/>
          <w:lang w:eastAsia="ru-RU"/>
        </w:rPr>
        <w:t>.201</w:t>
      </w:r>
      <w:r>
        <w:rPr>
          <w:rFonts w:ascii="Times New Roman" w:eastAsia="Times New Roman" w:hAnsi="Times New Roman" w:cs="Times New Roman"/>
          <w:sz w:val="24"/>
          <w:szCs w:val="24"/>
          <w:lang w:eastAsia="ru-RU"/>
        </w:rPr>
        <w:t>9</w:t>
      </w:r>
      <w:r w:rsidRPr="00B87AED">
        <w:rPr>
          <w:rFonts w:ascii="Times New Roman" w:eastAsia="Times New Roman" w:hAnsi="Times New Roman" w:cs="Times New Roman"/>
          <w:sz w:val="24"/>
          <w:szCs w:val="24"/>
          <w:lang w:eastAsia="ru-RU"/>
        </w:rPr>
        <w:t xml:space="preserve"> № </w:t>
      </w:r>
      <w:r w:rsidR="008560BC">
        <w:rPr>
          <w:rFonts w:ascii="Times New Roman" w:eastAsia="Times New Roman" w:hAnsi="Times New Roman" w:cs="Times New Roman"/>
          <w:sz w:val="24"/>
          <w:szCs w:val="24"/>
          <w:lang w:eastAsia="ru-RU"/>
        </w:rPr>
        <w:t>210</w:t>
      </w:r>
      <w:bookmarkStart w:id="0" w:name="_GoBack"/>
      <w:bookmarkEnd w:id="0"/>
    </w:p>
    <w:p w:rsidR="00B87AED" w:rsidRPr="00B87AED" w:rsidRDefault="00B87AED" w:rsidP="00B87AED">
      <w:pPr>
        <w:spacing w:after="0" w:line="240" w:lineRule="auto"/>
        <w:rPr>
          <w:rFonts w:ascii="Times New Roman" w:eastAsia="Times New Roman" w:hAnsi="Times New Roman" w:cs="Times New Roman"/>
          <w:b/>
          <w:iCs/>
          <w:sz w:val="28"/>
          <w:szCs w:val="28"/>
          <w:lang w:eastAsia="ru-RU"/>
        </w:rPr>
      </w:pPr>
    </w:p>
    <w:p w:rsidR="00B87AED" w:rsidRPr="00B87AED" w:rsidRDefault="00B87AED" w:rsidP="00B87AED">
      <w:pPr>
        <w:widowControl w:val="0"/>
        <w:autoSpaceDE w:val="0"/>
        <w:autoSpaceDN w:val="0"/>
        <w:adjustRightInd w:val="0"/>
        <w:spacing w:after="0" w:line="240" w:lineRule="auto"/>
        <w:jc w:val="right"/>
        <w:rPr>
          <w:rFonts w:ascii="Times New Roman" w:eastAsia="Times New Roman" w:hAnsi="Times New Roman" w:cs="Times New Roman"/>
          <w:b/>
          <w:bCs/>
          <w:sz w:val="28"/>
          <w:szCs w:val="28"/>
          <w:lang w:eastAsia="ru-RU"/>
        </w:rPr>
      </w:pPr>
    </w:p>
    <w:p w:rsidR="00B87AED" w:rsidRPr="00B87AED" w:rsidRDefault="00B87AED" w:rsidP="00B87AE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7AED">
        <w:rPr>
          <w:rFonts w:ascii="Times New Roman" w:eastAsia="Times New Roman" w:hAnsi="Times New Roman" w:cs="Times New Roman"/>
          <w:b/>
          <w:bCs/>
          <w:sz w:val="28"/>
          <w:szCs w:val="28"/>
          <w:lang w:eastAsia="ru-RU"/>
        </w:rPr>
        <w:t>ПОЛОЖЕНИЕ</w:t>
      </w:r>
    </w:p>
    <w:p w:rsidR="00B87AED" w:rsidRDefault="00B87AED" w:rsidP="00427A57">
      <w:pPr>
        <w:tabs>
          <w:tab w:val="left" w:pos="4680"/>
          <w:tab w:val="left" w:pos="9900"/>
        </w:tabs>
        <w:spacing w:after="0" w:line="240" w:lineRule="auto"/>
        <w:ind w:right="-36"/>
        <w:jc w:val="center"/>
        <w:rPr>
          <w:rFonts w:ascii="Times New Roman" w:eastAsia="Times New Roman" w:hAnsi="Times New Roman" w:cs="Times New Roman"/>
          <w:b/>
          <w:bCs/>
          <w:sz w:val="28"/>
          <w:szCs w:val="28"/>
          <w:lang w:eastAsia="ru-RU"/>
        </w:rPr>
      </w:pPr>
      <w:r w:rsidRPr="00B87AED">
        <w:rPr>
          <w:rFonts w:ascii="Times New Roman" w:eastAsia="Times New Roman" w:hAnsi="Times New Roman" w:cs="Times New Roman"/>
          <w:b/>
          <w:bCs/>
          <w:sz w:val="28"/>
          <w:szCs w:val="28"/>
          <w:lang w:eastAsia="ru-RU"/>
        </w:rPr>
        <w:t xml:space="preserve">об организации и </w:t>
      </w:r>
      <w:r w:rsidR="00427A57" w:rsidRPr="00427A57">
        <w:rPr>
          <w:rFonts w:ascii="Times New Roman" w:eastAsia="Times New Roman" w:hAnsi="Times New Roman" w:cs="Times New Roman"/>
          <w:b/>
          <w:bCs/>
          <w:sz w:val="28"/>
          <w:szCs w:val="28"/>
          <w:lang w:eastAsia="ru-RU"/>
        </w:rPr>
        <w:t>проведени</w:t>
      </w:r>
      <w:r w:rsidR="00427A57">
        <w:rPr>
          <w:rFonts w:ascii="Times New Roman" w:eastAsia="Times New Roman" w:hAnsi="Times New Roman" w:cs="Times New Roman"/>
          <w:b/>
          <w:bCs/>
          <w:sz w:val="28"/>
          <w:szCs w:val="28"/>
          <w:lang w:eastAsia="ru-RU"/>
        </w:rPr>
        <w:t>и</w:t>
      </w:r>
      <w:r w:rsidR="00427A57" w:rsidRPr="00427A57">
        <w:rPr>
          <w:rFonts w:ascii="Times New Roman" w:eastAsia="Times New Roman" w:hAnsi="Times New Roman" w:cs="Times New Roman"/>
          <w:b/>
          <w:bCs/>
          <w:sz w:val="28"/>
          <w:szCs w:val="28"/>
          <w:lang w:eastAsia="ru-RU"/>
        </w:rPr>
        <w:t xml:space="preserve"> торгов (аукциона, конкурса), по продаже земельных участков или права на заключение договора аренды земельного участка</w:t>
      </w:r>
    </w:p>
    <w:p w:rsidR="00427A57" w:rsidRPr="00B87AED" w:rsidRDefault="00427A57" w:rsidP="00427A57">
      <w:pPr>
        <w:tabs>
          <w:tab w:val="left" w:pos="4680"/>
          <w:tab w:val="left" w:pos="9900"/>
        </w:tabs>
        <w:spacing w:after="0" w:line="240" w:lineRule="auto"/>
        <w:ind w:right="-36"/>
        <w:jc w:val="center"/>
        <w:rPr>
          <w:rFonts w:ascii="Times New Roman" w:eastAsia="Times New Roman" w:hAnsi="Times New Roman" w:cs="Times New Roman"/>
          <w:b/>
          <w:bCs/>
          <w:sz w:val="28"/>
          <w:szCs w:val="28"/>
          <w:lang w:eastAsia="ru-RU"/>
        </w:rPr>
      </w:pPr>
    </w:p>
    <w:p w:rsidR="00B87AED" w:rsidRPr="00B87AED" w:rsidRDefault="00B87AED" w:rsidP="00B87AE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bookmarkStart w:id="1" w:name="Par38"/>
      <w:bookmarkEnd w:id="1"/>
      <w:r w:rsidRPr="00B87AED">
        <w:rPr>
          <w:rFonts w:ascii="Times New Roman" w:eastAsia="Times New Roman" w:hAnsi="Times New Roman" w:cs="Times New Roman"/>
          <w:sz w:val="28"/>
          <w:szCs w:val="28"/>
          <w:lang w:eastAsia="ru-RU"/>
        </w:rPr>
        <w:t>1. Общие положения</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1.1. Положение определяет порядок организации и </w:t>
      </w:r>
      <w:r w:rsidR="002D563E" w:rsidRPr="002D563E">
        <w:rPr>
          <w:rFonts w:ascii="Times New Roman" w:eastAsia="Times New Roman" w:hAnsi="Times New Roman" w:cs="Times New Roman"/>
          <w:sz w:val="28"/>
          <w:szCs w:val="28"/>
          <w:lang w:eastAsia="ru-RU"/>
        </w:rPr>
        <w:t>проведении торгов (аукциона, конкурса), по продаже земельных участков или права на заключение договора аренды земельного участка</w:t>
      </w:r>
      <w:r w:rsidRPr="00B87AED">
        <w:rPr>
          <w:rFonts w:ascii="Times New Roman" w:eastAsia="Times New Roman" w:hAnsi="Times New Roman" w:cs="Times New Roman"/>
          <w:sz w:val="28"/>
          <w:szCs w:val="28"/>
          <w:lang w:eastAsia="ru-RU"/>
        </w:rPr>
        <w:t>, расположенных на территории</w:t>
      </w:r>
      <w:r w:rsidR="002D563E" w:rsidRPr="002D563E">
        <w:t xml:space="preserve"> </w:t>
      </w:r>
      <w:r w:rsidR="002D563E" w:rsidRPr="002D563E">
        <w:rPr>
          <w:rFonts w:ascii="Times New Roman" w:eastAsia="Times New Roman" w:hAnsi="Times New Roman" w:cs="Times New Roman"/>
          <w:sz w:val="28"/>
          <w:szCs w:val="28"/>
          <w:lang w:eastAsia="ru-RU"/>
        </w:rPr>
        <w:t>Большеигнатовского муниципального района Республики Мордовия</w:t>
      </w:r>
      <w:r w:rsidRPr="00B87AED">
        <w:rPr>
          <w:rFonts w:ascii="Times New Roman" w:eastAsia="Times New Roman" w:hAnsi="Times New Roman" w:cs="Times New Roman"/>
          <w:sz w:val="28"/>
          <w:szCs w:val="28"/>
          <w:lang w:eastAsia="ru-RU"/>
        </w:rPr>
        <w:t>.</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1.2. При проведении торгов организатором торгов является администрация </w:t>
      </w:r>
      <w:r w:rsidR="002D563E" w:rsidRPr="002D563E">
        <w:rPr>
          <w:rFonts w:ascii="Times New Roman" w:eastAsia="Times New Roman" w:hAnsi="Times New Roman" w:cs="Times New Roman"/>
          <w:iCs/>
          <w:sz w:val="28"/>
          <w:szCs w:val="28"/>
          <w:lang w:eastAsia="ru-RU"/>
        </w:rPr>
        <w:t>Большеигнатовского муниципального района Республики Мордовия</w:t>
      </w:r>
      <w:r w:rsidRPr="00B87AED">
        <w:rPr>
          <w:rFonts w:ascii="Times New Roman" w:eastAsia="Times New Roman" w:hAnsi="Times New Roman" w:cs="Times New Roman"/>
          <w:sz w:val="28"/>
          <w:szCs w:val="28"/>
          <w:lang w:eastAsia="ru-RU"/>
        </w:rPr>
        <w:t>.</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1.3. Аукцион является открытым по составу участников, за исключением случаев, предусмотренных пунктом 10 статьи 39.11. Земельного кодекса РФ.</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1.4. </w:t>
      </w:r>
      <w:proofErr w:type="gramStart"/>
      <w:r w:rsidRPr="00B87AED">
        <w:rPr>
          <w:rFonts w:ascii="Times New Roman" w:eastAsia="Times New Roman" w:hAnsi="Times New Roman" w:cs="Times New Roman"/>
          <w:sz w:val="28"/>
          <w:szCs w:val="28"/>
          <w:lang w:eastAsia="ru-RU"/>
        </w:rPr>
        <w:t xml:space="preserve">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Федеральным законом "Об оценочной деятельности в Российской Федерации", или </w:t>
      </w:r>
      <w:r w:rsidR="00F17475">
        <w:rPr>
          <w:rFonts w:ascii="Times New Roman" w:eastAsia="Times New Roman" w:hAnsi="Times New Roman" w:cs="Times New Roman"/>
          <w:sz w:val="28"/>
          <w:szCs w:val="28"/>
          <w:lang w:eastAsia="ru-RU"/>
        </w:rPr>
        <w:t>на основании решения Совета депутатов Большеигнатовского муниципального района от 26.11.2015г. № 227 «Об установлении начальной цены предмета аукциона на право заключения договора</w:t>
      </w:r>
      <w:proofErr w:type="gramEnd"/>
      <w:r w:rsidR="00F17475">
        <w:rPr>
          <w:rFonts w:ascii="Times New Roman" w:eastAsia="Times New Roman" w:hAnsi="Times New Roman" w:cs="Times New Roman"/>
          <w:sz w:val="28"/>
          <w:szCs w:val="28"/>
          <w:lang w:eastAsia="ru-RU"/>
        </w:rPr>
        <w:t xml:space="preserve"> аренды земельного участка, находящегося в собственности Большеигнатовского муниципального района, либо земельного участка, государственная собственность на который не разграничена, расположенного на территории Большеигнатовского муниципального района»</w:t>
      </w:r>
      <w:r w:rsidRPr="00B87AED">
        <w:rPr>
          <w:rFonts w:ascii="Times New Roman" w:eastAsia="Times New Roman" w:hAnsi="Times New Roman" w:cs="Times New Roman"/>
          <w:sz w:val="28"/>
          <w:szCs w:val="28"/>
          <w:lang w:eastAsia="ru-RU"/>
        </w:rPr>
        <w:t>.</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B87AED">
        <w:rPr>
          <w:rFonts w:ascii="Times New Roman" w:eastAsia="Times New Roman" w:hAnsi="Times New Roman" w:cs="Times New Roman"/>
          <w:sz w:val="28"/>
          <w:szCs w:val="28"/>
          <w:lang w:eastAsia="ru-RU"/>
        </w:rPr>
        <w:t>В случае проведения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в соответствии с пунктом 7 статьи 39.18.</w:t>
      </w:r>
      <w:proofErr w:type="gramEnd"/>
      <w:r w:rsidRPr="00B87AED">
        <w:rPr>
          <w:rFonts w:ascii="Times New Roman" w:eastAsia="Times New Roman" w:hAnsi="Times New Roman" w:cs="Times New Roman"/>
          <w:sz w:val="28"/>
          <w:szCs w:val="28"/>
          <w:lang w:eastAsia="ru-RU"/>
        </w:rPr>
        <w:t xml:space="preserve"> </w:t>
      </w:r>
      <w:proofErr w:type="gramStart"/>
      <w:r w:rsidRPr="00B87AED">
        <w:rPr>
          <w:rFonts w:ascii="Times New Roman" w:eastAsia="Times New Roman" w:hAnsi="Times New Roman" w:cs="Times New Roman"/>
          <w:sz w:val="28"/>
          <w:szCs w:val="28"/>
          <w:lang w:eastAsia="ru-RU"/>
        </w:rPr>
        <w:t>Земельного кодекса РФ) начальной ценой предмета аукциона на право заключения договора аренды такого земельного участка является размер первого арендного платежа, определенный по результатам рыночной оценки в соответствии с Федеральным законом "Об оценочной деятельности в Российской Федерации".</w:t>
      </w:r>
      <w:proofErr w:type="gramEnd"/>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lastRenderedPageBreak/>
        <w:t>"Шаг аукциона" устанавливается в пределах трех процентов начальной цены предмета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shd w:val="clear" w:color="auto" w:fill="E8FDE8"/>
          <w:lang w:eastAsia="ru-RU"/>
        </w:rPr>
      </w:pPr>
      <w:r w:rsidRPr="00B87AED">
        <w:rPr>
          <w:rFonts w:ascii="Times New Roman" w:eastAsia="Times New Roman" w:hAnsi="Times New Roman" w:cs="Times New Roman"/>
          <w:sz w:val="28"/>
          <w:szCs w:val="28"/>
          <w:lang w:eastAsia="ru-RU"/>
        </w:rPr>
        <w:t>1.5.</w:t>
      </w:r>
      <w:r w:rsidRPr="00B87AED">
        <w:rPr>
          <w:rFonts w:ascii="Verdana" w:eastAsia="Times New Roman" w:hAnsi="Verdana" w:cs="Times New Roman"/>
          <w:color w:val="000000"/>
          <w:sz w:val="24"/>
          <w:szCs w:val="24"/>
          <w:shd w:val="clear" w:color="auto" w:fill="E8FDE8"/>
          <w:lang w:eastAsia="ru-RU"/>
        </w:rPr>
        <w:t xml:space="preserve"> </w:t>
      </w:r>
      <w:r w:rsidRPr="00B87AED">
        <w:rPr>
          <w:rFonts w:ascii="Times New Roman" w:eastAsia="Times New Roman" w:hAnsi="Times New Roman" w:cs="Times New Roman"/>
          <w:color w:val="000000"/>
          <w:sz w:val="28"/>
          <w:szCs w:val="28"/>
          <w:shd w:val="clear" w:color="auto" w:fill="E8FDE8"/>
          <w:lang w:eastAsia="ru-RU"/>
        </w:rPr>
        <w:t xml:space="preserve">Аукцион </w:t>
      </w:r>
      <w:r w:rsidR="00040050" w:rsidRPr="00040050">
        <w:rPr>
          <w:rFonts w:ascii="Times New Roman" w:eastAsia="Times New Roman" w:hAnsi="Times New Roman" w:cs="Times New Roman"/>
          <w:color w:val="000000"/>
          <w:sz w:val="28"/>
          <w:szCs w:val="28"/>
          <w:shd w:val="clear" w:color="auto" w:fill="E8FDE8"/>
          <w:lang w:eastAsia="ru-RU"/>
        </w:rPr>
        <w:t>по продаже земельных участков или права на заключение договора аренды земельного участка</w:t>
      </w:r>
      <w:r w:rsidRPr="00B87AED">
        <w:rPr>
          <w:rFonts w:ascii="Times New Roman" w:eastAsia="Times New Roman" w:hAnsi="Times New Roman" w:cs="Times New Roman"/>
          <w:color w:val="000000"/>
          <w:sz w:val="28"/>
          <w:szCs w:val="28"/>
          <w:shd w:val="clear" w:color="auto" w:fill="E8FDE8"/>
          <w:lang w:eastAsia="ru-RU"/>
        </w:rPr>
        <w:t>, для его комплексного освоения  является открытым по составу участников и по форме подачи заявок.</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shd w:val="clear" w:color="auto" w:fill="E8FDE8"/>
          <w:lang w:eastAsia="ru-RU"/>
        </w:rPr>
      </w:pPr>
      <w:r w:rsidRPr="00B87AED">
        <w:rPr>
          <w:rFonts w:ascii="Times New Roman" w:eastAsia="Times New Roman" w:hAnsi="Times New Roman" w:cs="Times New Roman"/>
          <w:color w:val="000000"/>
          <w:sz w:val="28"/>
          <w:szCs w:val="28"/>
          <w:shd w:val="clear" w:color="auto" w:fill="E8FDE8"/>
          <w:lang w:eastAsia="ru-RU"/>
        </w:rPr>
        <w:t xml:space="preserve">В качестве продавца земельного участка  выступает </w:t>
      </w:r>
      <w:r w:rsidR="00040050" w:rsidRPr="00040050">
        <w:rPr>
          <w:rFonts w:ascii="Times New Roman" w:eastAsia="Times New Roman" w:hAnsi="Times New Roman" w:cs="Times New Roman"/>
          <w:color w:val="000000"/>
          <w:sz w:val="28"/>
          <w:szCs w:val="28"/>
          <w:shd w:val="clear" w:color="auto" w:fill="E8FDE8"/>
          <w:lang w:eastAsia="ru-RU"/>
        </w:rPr>
        <w:t>администрация Большеигнатовского муниципального района Республики Мордовия</w:t>
      </w:r>
      <w:r w:rsidRPr="00B87AED">
        <w:rPr>
          <w:rFonts w:ascii="Times New Roman" w:eastAsia="Times New Roman" w:hAnsi="Times New Roman" w:cs="Times New Roman"/>
          <w:color w:val="000000"/>
          <w:sz w:val="28"/>
          <w:szCs w:val="28"/>
          <w:shd w:val="clear" w:color="auto" w:fill="E8FDE8"/>
          <w:lang w:eastAsia="ru-RU"/>
        </w:rPr>
        <w:t>.</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color w:val="000000"/>
          <w:sz w:val="28"/>
          <w:szCs w:val="28"/>
          <w:shd w:val="clear" w:color="auto" w:fill="E8FDE8"/>
          <w:lang w:eastAsia="ru-RU"/>
        </w:rPr>
        <w:t xml:space="preserve">1.6. </w:t>
      </w:r>
      <w:proofErr w:type="gramStart"/>
      <w:r w:rsidRPr="00B87AED">
        <w:rPr>
          <w:rFonts w:ascii="Times New Roman" w:eastAsia="Times New Roman" w:hAnsi="Times New Roman" w:cs="Times New Roman"/>
          <w:color w:val="000000"/>
          <w:sz w:val="28"/>
          <w:szCs w:val="28"/>
          <w:shd w:val="clear" w:color="auto" w:fill="FFFFFF"/>
          <w:lang w:eastAsia="ru-RU"/>
        </w:rPr>
        <w:t>Начальной ценой предмета аукциона по продаже земельного участка является рыночная стоимость такого земельного участка, определенная в соответствии с Федеральным законом от 29 июля 1998 года №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w:t>
      </w:r>
      <w:proofErr w:type="gramEnd"/>
      <w:r w:rsidRPr="00B87AED">
        <w:rPr>
          <w:rFonts w:ascii="Times New Roman" w:eastAsia="Times New Roman" w:hAnsi="Times New Roman" w:cs="Times New Roman"/>
          <w:color w:val="000000"/>
          <w:sz w:val="28"/>
          <w:szCs w:val="28"/>
          <w:shd w:val="clear" w:color="auto" w:fill="FFFFFF"/>
          <w:lang w:eastAsia="ru-RU"/>
        </w:rPr>
        <w:t xml:space="preserve"> даты принятия решения о проведен</w:t>
      </w:r>
      <w:proofErr w:type="gramStart"/>
      <w:r w:rsidRPr="00B87AED">
        <w:rPr>
          <w:rFonts w:ascii="Times New Roman" w:eastAsia="Times New Roman" w:hAnsi="Times New Roman" w:cs="Times New Roman"/>
          <w:color w:val="000000"/>
          <w:sz w:val="28"/>
          <w:szCs w:val="28"/>
          <w:shd w:val="clear" w:color="auto" w:fill="FFFFFF"/>
          <w:lang w:eastAsia="ru-RU"/>
        </w:rPr>
        <w:t>ии ау</w:t>
      </w:r>
      <w:proofErr w:type="gramEnd"/>
      <w:r w:rsidRPr="00B87AED">
        <w:rPr>
          <w:rFonts w:ascii="Times New Roman" w:eastAsia="Times New Roman" w:hAnsi="Times New Roman" w:cs="Times New Roman"/>
          <w:color w:val="000000"/>
          <w:sz w:val="28"/>
          <w:szCs w:val="28"/>
          <w:shd w:val="clear" w:color="auto" w:fill="FFFFFF"/>
          <w:lang w:eastAsia="ru-RU"/>
        </w:rPr>
        <w:t>кциона.</w:t>
      </w:r>
    </w:p>
    <w:p w:rsidR="00B87AED" w:rsidRPr="00F17475"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17475">
        <w:rPr>
          <w:rFonts w:ascii="Times New Roman" w:eastAsia="Times New Roman" w:hAnsi="Times New Roman" w:cs="Times New Roman"/>
          <w:sz w:val="28"/>
          <w:szCs w:val="28"/>
          <w:lang w:eastAsia="ru-RU"/>
        </w:rPr>
        <w:t>1.</w:t>
      </w:r>
      <w:r w:rsidR="00F17475">
        <w:rPr>
          <w:rFonts w:ascii="Times New Roman" w:eastAsia="Times New Roman" w:hAnsi="Times New Roman" w:cs="Times New Roman"/>
          <w:sz w:val="28"/>
          <w:szCs w:val="28"/>
          <w:lang w:eastAsia="ru-RU"/>
        </w:rPr>
        <w:t>7</w:t>
      </w:r>
      <w:r w:rsidRPr="00F17475">
        <w:rPr>
          <w:rFonts w:ascii="Times New Roman" w:eastAsia="Times New Roman" w:hAnsi="Times New Roman" w:cs="Times New Roman"/>
          <w:sz w:val="28"/>
          <w:szCs w:val="28"/>
          <w:lang w:eastAsia="ru-RU"/>
        </w:rPr>
        <w:t>. Задаток для участия в торгах определяется не менее 10 процентов начальной цены земельного участка или начального размера арендной платы.</w:t>
      </w:r>
    </w:p>
    <w:p w:rsidR="00B87AED" w:rsidRPr="00B87AED" w:rsidRDefault="00F17475" w:rsidP="00B87AED">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B87AED" w:rsidRPr="00B87AED">
        <w:rPr>
          <w:rFonts w:ascii="Times New Roman" w:eastAsia="Times New Roman" w:hAnsi="Times New Roman" w:cs="Times New Roman"/>
          <w:sz w:val="28"/>
          <w:szCs w:val="28"/>
          <w:lang w:eastAsia="ru-RU"/>
        </w:rPr>
        <w:t xml:space="preserve">. Извещение о проведении торгов публикуется на официальном сайте администрации </w:t>
      </w:r>
      <w:r w:rsidR="00040050" w:rsidRPr="00040050">
        <w:rPr>
          <w:rFonts w:ascii="Times New Roman" w:eastAsia="Times New Roman" w:hAnsi="Times New Roman" w:cs="Times New Roman"/>
          <w:sz w:val="28"/>
          <w:szCs w:val="28"/>
          <w:lang w:eastAsia="ru-RU"/>
        </w:rPr>
        <w:t>Большеигнатовского муниципального района Республики Мордовия</w:t>
      </w:r>
      <w:r w:rsidR="00B87AED" w:rsidRPr="00B87AED">
        <w:rPr>
          <w:rFonts w:ascii="Times New Roman" w:eastAsia="Times New Roman" w:hAnsi="Times New Roman" w:cs="Times New Roman"/>
          <w:sz w:val="28"/>
          <w:szCs w:val="28"/>
          <w:lang w:eastAsia="ru-RU"/>
        </w:rPr>
        <w:t xml:space="preserve"> в сети Интернет</w:t>
      </w:r>
      <w:r w:rsidR="00B87AED" w:rsidRPr="00B87AED">
        <w:rPr>
          <w:rFonts w:ascii="Times New Roman" w:eastAsia="Times New Roman" w:hAnsi="Times New Roman" w:cs="Times New Roman"/>
          <w:b/>
          <w:i/>
          <w:sz w:val="28"/>
          <w:szCs w:val="28"/>
          <w:lang w:eastAsia="ru-RU"/>
        </w:rPr>
        <w:t xml:space="preserve">, </w:t>
      </w:r>
      <w:r w:rsidR="00B87AED" w:rsidRPr="00B87AED">
        <w:rPr>
          <w:rFonts w:ascii="Times New Roman" w:eastAsia="Times New Roman" w:hAnsi="Times New Roman" w:cs="Times New Roman"/>
          <w:sz w:val="28"/>
          <w:szCs w:val="28"/>
          <w:lang w:eastAsia="ru-RU"/>
        </w:rPr>
        <w:t xml:space="preserve">на сайте торгов Российской Федерации </w:t>
      </w:r>
      <w:proofErr w:type="spellStart"/>
      <w:r w:rsidR="00B87AED" w:rsidRPr="00B87AED">
        <w:rPr>
          <w:rFonts w:ascii="Times New Roman" w:eastAsia="Times New Roman" w:hAnsi="Times New Roman" w:cs="Times New Roman"/>
          <w:sz w:val="28"/>
          <w:szCs w:val="28"/>
          <w:lang w:val="en-US" w:eastAsia="ru-RU"/>
        </w:rPr>
        <w:t>torgi</w:t>
      </w:r>
      <w:proofErr w:type="spellEnd"/>
      <w:r w:rsidR="00B87AED" w:rsidRPr="00B87AED">
        <w:rPr>
          <w:rFonts w:ascii="Times New Roman" w:eastAsia="Times New Roman" w:hAnsi="Times New Roman" w:cs="Times New Roman"/>
          <w:sz w:val="28"/>
          <w:szCs w:val="28"/>
          <w:lang w:eastAsia="ru-RU"/>
        </w:rPr>
        <w:t>.</w:t>
      </w:r>
      <w:proofErr w:type="spellStart"/>
      <w:r w:rsidR="00B87AED" w:rsidRPr="00B87AED">
        <w:rPr>
          <w:rFonts w:ascii="Times New Roman" w:eastAsia="Times New Roman" w:hAnsi="Times New Roman" w:cs="Times New Roman"/>
          <w:sz w:val="28"/>
          <w:szCs w:val="28"/>
          <w:lang w:val="en-US" w:eastAsia="ru-RU"/>
        </w:rPr>
        <w:t>gov</w:t>
      </w:r>
      <w:proofErr w:type="spellEnd"/>
      <w:r w:rsidR="00B87AED" w:rsidRPr="00B87AED">
        <w:rPr>
          <w:rFonts w:ascii="Times New Roman" w:eastAsia="Times New Roman" w:hAnsi="Times New Roman" w:cs="Times New Roman"/>
          <w:sz w:val="28"/>
          <w:szCs w:val="28"/>
          <w:lang w:eastAsia="ru-RU"/>
        </w:rPr>
        <w:t>.</w:t>
      </w:r>
      <w:proofErr w:type="spellStart"/>
      <w:r w:rsidR="00B87AED" w:rsidRPr="00B87AED">
        <w:rPr>
          <w:rFonts w:ascii="Times New Roman" w:eastAsia="Times New Roman" w:hAnsi="Times New Roman" w:cs="Times New Roman"/>
          <w:sz w:val="28"/>
          <w:szCs w:val="28"/>
          <w:lang w:val="en-US" w:eastAsia="ru-RU"/>
        </w:rPr>
        <w:t>ru</w:t>
      </w:r>
      <w:proofErr w:type="spellEnd"/>
      <w:r w:rsidR="00B87AED" w:rsidRPr="00B87AED">
        <w:rPr>
          <w:rFonts w:ascii="Times New Roman" w:eastAsia="Times New Roman" w:hAnsi="Times New Roman" w:cs="Times New Roman"/>
          <w:sz w:val="28"/>
          <w:szCs w:val="28"/>
          <w:lang w:eastAsia="ru-RU"/>
        </w:rPr>
        <w:t xml:space="preserve">, </w:t>
      </w:r>
      <w:r w:rsidR="00040050" w:rsidRPr="00040050">
        <w:rPr>
          <w:rFonts w:ascii="Times New Roman" w:eastAsia="Times New Roman" w:hAnsi="Times New Roman" w:cs="Times New Roman"/>
          <w:sz w:val="28"/>
          <w:szCs w:val="28"/>
          <w:lang w:eastAsia="ru-RU"/>
        </w:rPr>
        <w:t xml:space="preserve">в информационном бюллетени Большеигнатовского муниципального района Республики Мордовия «Большеигнатовский вестник»  </w:t>
      </w:r>
      <w:r w:rsidR="00B87AED" w:rsidRPr="00B87AED">
        <w:rPr>
          <w:rFonts w:ascii="Times New Roman" w:eastAsia="Times New Roman" w:hAnsi="Times New Roman" w:cs="Times New Roman"/>
          <w:sz w:val="28"/>
          <w:szCs w:val="28"/>
          <w:lang w:eastAsia="ru-RU"/>
        </w:rPr>
        <w:t>не менее чем за 30 дней до даты проведения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Извещение о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должно содержать сведения:</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 об организаторе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 об уполномоченном органе и о реквизитах решения о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3) о месте, дате, времени и порядке проведения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B87AED">
        <w:rPr>
          <w:rFonts w:ascii="Times New Roman" w:eastAsia="Times New Roman" w:hAnsi="Times New Roman" w:cs="Times New Roman"/>
          <w:sz w:val="28"/>
          <w:szCs w:val="28"/>
          <w:lang w:eastAsia="ru-RU"/>
        </w:rP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w:t>
      </w:r>
      <w:proofErr w:type="gramEnd"/>
      <w:r w:rsidRPr="00B87AED">
        <w:rPr>
          <w:rFonts w:ascii="Times New Roman" w:eastAsia="Times New Roman" w:hAnsi="Times New Roman" w:cs="Times New Roman"/>
          <w:sz w:val="28"/>
          <w:szCs w:val="28"/>
          <w:lang w:eastAsia="ru-RU"/>
        </w:rPr>
        <w:t xml:space="preserve"> </w:t>
      </w:r>
      <w:proofErr w:type="gramStart"/>
      <w:r w:rsidRPr="00B87AED">
        <w:rPr>
          <w:rFonts w:ascii="Times New Roman" w:eastAsia="Times New Roman" w:hAnsi="Times New Roman" w:cs="Times New Roman"/>
          <w:sz w:val="28"/>
          <w:szCs w:val="28"/>
          <w:lang w:eastAsia="ru-RU"/>
        </w:rPr>
        <w:t>участка не предусматривается строительство здания, сооружения),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предусматривающих предельную свободную мощность существующих сетей, максимальную нагрузку и сроки подключения объекта капитального строительства к сетям инженерно-технического обеспечения, о сроке действия технических условий, о плате за подключение (технологическое присоединение) на дату опубликования указанного извещения (за исключением случаев, если в соответствии с</w:t>
      </w:r>
      <w:proofErr w:type="gramEnd"/>
      <w:r w:rsidRPr="00B87AED">
        <w:rPr>
          <w:rFonts w:ascii="Times New Roman" w:eastAsia="Times New Roman" w:hAnsi="Times New Roman" w:cs="Times New Roman"/>
          <w:sz w:val="28"/>
          <w:szCs w:val="28"/>
          <w:lang w:eastAsia="ru-RU"/>
        </w:rPr>
        <w:t xml:space="preserve"> основным видом разрешенного использования земельного участка не предусматривается </w:t>
      </w:r>
      <w:r w:rsidRPr="00B87AED">
        <w:rPr>
          <w:rFonts w:ascii="Times New Roman" w:eastAsia="Times New Roman" w:hAnsi="Times New Roman" w:cs="Times New Roman"/>
          <w:sz w:val="28"/>
          <w:szCs w:val="28"/>
          <w:lang w:eastAsia="ru-RU"/>
        </w:rPr>
        <w:lastRenderedPageBreak/>
        <w:t>строительство здания, сооружения,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5) о начальной цене предмета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6) о "шаге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8) о размере задатка, порядке его внесения участниками аукциона и возврата им задатка, банковских реквизитах счета для перечисления задатка;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пунктами 8 и 9 статьи 39.8. Земельного кодекса РФ;</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10) о размере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Обязательным приложением к размещенному на официальном сайте извещению о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является проект договора купли-продажи или проект договора аренды земельного участка.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Обязательным приложением </w:t>
      </w:r>
      <w:proofErr w:type="gramStart"/>
      <w:r w:rsidRPr="00B87AED">
        <w:rPr>
          <w:rFonts w:ascii="Times New Roman" w:eastAsia="Times New Roman" w:hAnsi="Times New Roman" w:cs="Times New Roman"/>
          <w:sz w:val="28"/>
          <w:szCs w:val="28"/>
          <w:lang w:eastAsia="ru-RU"/>
        </w:rPr>
        <w:t>к размещенному на официальном сайте извещению о проведении аукциона на право заключения договора аренды земельного участка для комплексного освоения</w:t>
      </w:r>
      <w:proofErr w:type="gramEnd"/>
      <w:r w:rsidRPr="00B87AED">
        <w:rPr>
          <w:rFonts w:ascii="Times New Roman" w:eastAsia="Times New Roman" w:hAnsi="Times New Roman" w:cs="Times New Roman"/>
          <w:sz w:val="28"/>
          <w:szCs w:val="28"/>
          <w:lang w:eastAsia="ru-RU"/>
        </w:rPr>
        <w:t xml:space="preserve"> территории является проект договора о комплексном освоении территории, подготовленный в соответствии с Градостроительным кодексом Российской Федерации.</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1.</w:t>
      </w:r>
      <w:r w:rsidR="00F17475">
        <w:rPr>
          <w:rFonts w:ascii="Times New Roman" w:eastAsia="Times New Roman" w:hAnsi="Times New Roman" w:cs="Times New Roman"/>
          <w:sz w:val="28"/>
          <w:szCs w:val="28"/>
          <w:lang w:eastAsia="ru-RU"/>
        </w:rPr>
        <w:t>9</w:t>
      </w:r>
      <w:r w:rsidRPr="00B87AED">
        <w:rPr>
          <w:rFonts w:ascii="Times New Roman" w:eastAsia="Times New Roman" w:hAnsi="Times New Roman" w:cs="Times New Roman"/>
          <w:sz w:val="28"/>
          <w:szCs w:val="28"/>
          <w:lang w:eastAsia="ru-RU"/>
        </w:rPr>
        <w:t>. Уполномоченный орган принимает решение об отказе в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в случае выявления обстоятельств, предусмотренных пунктом 8 статьи 39.11. Земельного кодекса. Извещение об отказе в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обязан известить участников аукциона об отказе в проведении аукциона и возвратить его участникам внесенные задатки.</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w:t>
      </w:r>
      <w:r w:rsidR="00F17475">
        <w:rPr>
          <w:rFonts w:ascii="Times New Roman" w:eastAsia="Times New Roman" w:hAnsi="Times New Roman" w:cs="Times New Roman"/>
          <w:sz w:val="28"/>
          <w:szCs w:val="28"/>
          <w:lang w:eastAsia="ru-RU"/>
        </w:rPr>
        <w:t>10</w:t>
      </w:r>
      <w:r w:rsidRPr="00B87AED">
        <w:rPr>
          <w:rFonts w:ascii="Times New Roman" w:eastAsia="Times New Roman" w:hAnsi="Times New Roman" w:cs="Times New Roman"/>
          <w:sz w:val="28"/>
          <w:szCs w:val="28"/>
          <w:lang w:eastAsia="ru-RU"/>
        </w:rPr>
        <w:t>.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1.1</w:t>
      </w:r>
      <w:r w:rsidR="00F17475">
        <w:rPr>
          <w:rFonts w:ascii="Times New Roman" w:eastAsia="Times New Roman" w:hAnsi="Times New Roman" w:cs="Times New Roman"/>
          <w:sz w:val="28"/>
          <w:szCs w:val="28"/>
          <w:lang w:eastAsia="ru-RU"/>
        </w:rPr>
        <w:t>1</w:t>
      </w:r>
      <w:r w:rsidRPr="00B87AED">
        <w:rPr>
          <w:rFonts w:ascii="Times New Roman" w:eastAsia="Times New Roman" w:hAnsi="Times New Roman" w:cs="Times New Roman"/>
          <w:sz w:val="28"/>
          <w:szCs w:val="28"/>
          <w:lang w:eastAsia="ru-RU"/>
        </w:rPr>
        <w:t xml:space="preserve">. Победителем аукциона на право заключения договора аренды земельного участка для комплексного освоения территории или ведения </w:t>
      </w:r>
      <w:r w:rsidRPr="00B87AED">
        <w:rPr>
          <w:rFonts w:ascii="Times New Roman" w:eastAsia="Times New Roman" w:hAnsi="Times New Roman" w:cs="Times New Roman"/>
          <w:sz w:val="28"/>
          <w:szCs w:val="28"/>
          <w:lang w:eastAsia="ru-RU"/>
        </w:rPr>
        <w:lastRenderedPageBreak/>
        <w:t xml:space="preserve">дачного хозяйства (за исключением случаев проведения аукциона в соответствии с </w:t>
      </w:r>
      <w:hyperlink r:id="rId7" w:history="1">
        <w:r w:rsidRPr="00B87AED">
          <w:rPr>
            <w:rFonts w:ascii="Times New Roman" w:eastAsia="Times New Roman" w:hAnsi="Times New Roman" w:cs="Times New Roman"/>
            <w:sz w:val="28"/>
            <w:szCs w:val="28"/>
            <w:lang w:eastAsia="ru-RU"/>
          </w:rPr>
          <w:t>пунктом 7 статьи 39.18</w:t>
        </w:r>
      </w:hyperlink>
      <w:r w:rsidRPr="00B87AED">
        <w:rPr>
          <w:rFonts w:ascii="Times New Roman" w:eastAsia="Times New Roman" w:hAnsi="Times New Roman" w:cs="Times New Roman"/>
          <w:sz w:val="28"/>
          <w:szCs w:val="28"/>
          <w:lang w:eastAsia="ru-RU"/>
        </w:rPr>
        <w:t xml:space="preserve"> настоящего Кодекса) признается участник аукциона, предложивший наибольший размер первого арендного платежа.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1.1</w:t>
      </w:r>
      <w:r w:rsidR="00F17475">
        <w:rPr>
          <w:rFonts w:ascii="Times New Roman" w:eastAsia="Times New Roman" w:hAnsi="Times New Roman" w:cs="Times New Roman"/>
          <w:sz w:val="28"/>
          <w:szCs w:val="28"/>
          <w:lang w:eastAsia="ru-RU"/>
        </w:rPr>
        <w:t>2</w:t>
      </w:r>
      <w:r w:rsidRPr="00B87AED">
        <w:rPr>
          <w:rFonts w:ascii="Times New Roman" w:eastAsia="Times New Roman" w:hAnsi="Times New Roman" w:cs="Times New Roman"/>
          <w:sz w:val="28"/>
          <w:szCs w:val="28"/>
          <w:lang w:eastAsia="ru-RU"/>
        </w:rPr>
        <w:t>.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bookmarkStart w:id="2" w:name="Par67"/>
      <w:bookmarkEnd w:id="2"/>
      <w:r w:rsidRPr="00B87AED">
        <w:rPr>
          <w:rFonts w:ascii="Times New Roman" w:eastAsia="Times New Roman" w:hAnsi="Times New Roman" w:cs="Times New Roman"/>
          <w:sz w:val="28"/>
          <w:szCs w:val="28"/>
          <w:lang w:eastAsia="ru-RU"/>
        </w:rPr>
        <w:t>2. Условия участия в торгах</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2.1. Для участия в аукционе заявители представляют в установленный в извещении о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срок следующие документы:</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 заявка на участие в аукционе по установленной в извещении о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форме с указанием банковских реквизитов счета для возврата задатка (приложение 4);</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 копии документов, удостоверяющих личность заявителя (для граждан);</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4) документы, подтверждающие внесение задатка.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Организатор аукциона не вправе требовать представление иных документов, за исключением документов, указанных в пункте 2.1. настоящего Положения. </w:t>
      </w:r>
      <w:proofErr w:type="gramStart"/>
      <w:r w:rsidRPr="00B87AED">
        <w:rPr>
          <w:rFonts w:ascii="Times New Roman" w:eastAsia="Times New Roman" w:hAnsi="Times New Roman" w:cs="Times New Roman"/>
          <w:sz w:val="28"/>
          <w:szCs w:val="28"/>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Заявка и опись представленных документов составляются в 2 экземплярах, один из которых остается у организатора торгов, другой - у претендента.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Один претендент имеет право подать только одну заявку на участие в торгах.</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Юридическое лицо вправе дополнительно приложить к заявке нотариально заверенные копии учредительных документов и свидетельства о государственной регистрации юридического лица, а также выписку из решения уполномоченного органа юридического лица о совершении сделки (если это необходимо в соответствии с учредительными документами претендента и законодательством государства, в котором зарегистрирован претендент).</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lastRenderedPageBreak/>
        <w:t>Заявка с прилагаемыми к ней документами регистрируется организатором торгов в журнале приема заявок с присвоением каждой заявке номера и с указанием даты и времени подачи документов. На каждом экземпляре документов организатором торгов делается отметка о принятии заявки с указанием номера, даты и времени подачи документов.</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2.2. Заявка, поступившая по истечении срока ее приема, вместе с документами по описи, на которой делается отметка об отказе в принятии документов с указанием причины отказа, возвращается в день ее поступления претенденту или его уполномоченному представителю под расписку.</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2.4. Для участия в торгах претендент вносит задаток на указанный в извещении о проведении торгов счет (счета) организатора торгов. </w:t>
      </w:r>
      <w:proofErr w:type="gramStart"/>
      <w:r w:rsidRPr="00B87AED">
        <w:rPr>
          <w:rFonts w:ascii="Times New Roman" w:eastAsia="Times New Roman" w:hAnsi="Times New Roman" w:cs="Times New Roman"/>
          <w:sz w:val="28"/>
          <w:szCs w:val="28"/>
          <w:lang w:eastAsia="ru-RU"/>
        </w:rPr>
        <w:t>Документом, подтверждающим поступление задатка на счет (счета) организатора торгов, является выписка (выписки) со счета (счетов) организатора торгов.</w:t>
      </w:r>
      <w:proofErr w:type="gramEnd"/>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2.5. Заявитель не допускается к участию в аукционе в следующих случаях:</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 непредставление необходимых для участия в аукционе документов или представление недостоверных сведений;</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2) </w:t>
      </w:r>
      <w:proofErr w:type="gramStart"/>
      <w:r w:rsidRPr="00B87AED">
        <w:rPr>
          <w:rFonts w:ascii="Times New Roman" w:eastAsia="Times New Roman" w:hAnsi="Times New Roman" w:cs="Times New Roman"/>
          <w:sz w:val="28"/>
          <w:szCs w:val="28"/>
          <w:lang w:eastAsia="ru-RU"/>
        </w:rPr>
        <w:t>не поступление</w:t>
      </w:r>
      <w:proofErr w:type="gramEnd"/>
      <w:r w:rsidRPr="00B87AED">
        <w:rPr>
          <w:rFonts w:ascii="Times New Roman" w:eastAsia="Times New Roman" w:hAnsi="Times New Roman" w:cs="Times New Roman"/>
          <w:sz w:val="28"/>
          <w:szCs w:val="28"/>
          <w:lang w:eastAsia="ru-RU"/>
        </w:rPr>
        <w:t xml:space="preserve"> задатка на дату рассмотрения заявок на участие в аукционе;</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2.6. </w:t>
      </w:r>
      <w:proofErr w:type="gramStart"/>
      <w:r w:rsidRPr="00B87AED">
        <w:rPr>
          <w:rFonts w:ascii="Times New Roman" w:eastAsia="Times New Roman" w:hAnsi="Times New Roman" w:cs="Times New Roman"/>
          <w:sz w:val="28"/>
          <w:szCs w:val="28"/>
          <w:lang w:eastAsia="ru-RU"/>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w:t>
      </w:r>
      <w:proofErr w:type="gramEnd"/>
      <w:r w:rsidRPr="00B87AED">
        <w:rPr>
          <w:rFonts w:ascii="Times New Roman" w:eastAsia="Times New Roman" w:hAnsi="Times New Roman" w:cs="Times New Roman"/>
          <w:sz w:val="28"/>
          <w:szCs w:val="28"/>
          <w:lang w:eastAsia="ru-RU"/>
        </w:rPr>
        <w:t xml:space="preserve">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w:t>
      </w:r>
      <w:r w:rsidRPr="00B87AED">
        <w:rPr>
          <w:rFonts w:ascii="Times New Roman" w:eastAsia="Times New Roman" w:hAnsi="Times New Roman" w:cs="Times New Roman"/>
          <w:sz w:val="28"/>
          <w:szCs w:val="28"/>
          <w:lang w:eastAsia="ru-RU"/>
        </w:rPr>
        <w:lastRenderedPageBreak/>
        <w:t xml:space="preserve">со дня их рассмотрения и размещается на официальном сайте не </w:t>
      </w:r>
      <w:proofErr w:type="gramStart"/>
      <w:r w:rsidRPr="00B87AED">
        <w:rPr>
          <w:rFonts w:ascii="Times New Roman" w:eastAsia="Times New Roman" w:hAnsi="Times New Roman" w:cs="Times New Roman"/>
          <w:sz w:val="28"/>
          <w:szCs w:val="28"/>
          <w:lang w:eastAsia="ru-RU"/>
        </w:rPr>
        <w:t>позднее</w:t>
      </w:r>
      <w:proofErr w:type="gramEnd"/>
      <w:r w:rsidRPr="00B87AED">
        <w:rPr>
          <w:rFonts w:ascii="Times New Roman" w:eastAsia="Times New Roman" w:hAnsi="Times New Roman" w:cs="Times New Roman"/>
          <w:sz w:val="28"/>
          <w:szCs w:val="28"/>
          <w:lang w:eastAsia="ru-RU"/>
        </w:rPr>
        <w:t xml:space="preserve"> чем на следующий день после дня подписания протокола.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2.8.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w:t>
      </w:r>
      <w:proofErr w:type="gramStart"/>
      <w:r w:rsidRPr="00B87AED">
        <w:rPr>
          <w:rFonts w:ascii="Times New Roman" w:eastAsia="Times New Roman" w:hAnsi="Times New Roman" w:cs="Times New Roman"/>
          <w:sz w:val="28"/>
          <w:szCs w:val="28"/>
          <w:lang w:eastAsia="ru-RU"/>
        </w:rPr>
        <w:t>с даты оформления</w:t>
      </w:r>
      <w:proofErr w:type="gramEnd"/>
      <w:r w:rsidRPr="00B87AED">
        <w:rPr>
          <w:rFonts w:ascii="Times New Roman" w:eastAsia="Times New Roman" w:hAnsi="Times New Roman" w:cs="Times New Roman"/>
          <w:sz w:val="28"/>
          <w:szCs w:val="28"/>
          <w:lang w:eastAsia="ru-RU"/>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2.9. Претендент приобретает статус участника торгов с момента оформления организатором торгов протокола о признании претендентов участниками торгов.</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2.10. При проведении конкурса или аукциона, закрытого по форме подачи предложений о цене или размере арендной платы, предложение представляется:</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а) претендентом в день подачи заявки или в любой день до дня окончания срока приема заявок в месте и час, установленные в извещении о проведении торгов для подачи заявок;</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б) участником торгов непосредственно в день проведения торгов, но до начала рассмотрения предложений.</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2.11. В случае, если:</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а) претендент при подаче заявки заявит о своем намерении подать предложение в любой день до дня окончания срока приема заявок или непосредственно перед началом проведения торгов, организатором торгов делается отметка в журнале приема заявок и выдается претенденту соответствующая выписка;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б) участник торгов отзовет принятую организатором торгов заявку, предложение считается не поданным.</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2.12. Отказ претенденту в приеме заявки на участие в торгах лишает его права представить предложение.</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bookmarkStart w:id="3" w:name="Par94"/>
      <w:bookmarkEnd w:id="3"/>
      <w:r w:rsidRPr="00B87AED">
        <w:rPr>
          <w:rFonts w:ascii="Times New Roman" w:eastAsia="Times New Roman" w:hAnsi="Times New Roman" w:cs="Times New Roman"/>
          <w:sz w:val="28"/>
          <w:szCs w:val="28"/>
          <w:lang w:eastAsia="ru-RU"/>
        </w:rPr>
        <w:t>3. Порядок проведения торгов</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3.1. </w:t>
      </w:r>
      <w:proofErr w:type="gramStart"/>
      <w:r w:rsidRPr="00B87AED">
        <w:rPr>
          <w:rFonts w:ascii="Times New Roman" w:eastAsia="Times New Roman" w:hAnsi="Times New Roman" w:cs="Times New Roman"/>
          <w:sz w:val="28"/>
          <w:szCs w:val="28"/>
          <w:lang w:eastAsia="ru-RU"/>
        </w:rPr>
        <w:t>Торги проводятся в указанном в извещении о проведении торгов месте, в соответствующие день и час.</w:t>
      </w:r>
      <w:proofErr w:type="gramEnd"/>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3.2. Аукцион, открытый по форме подачи предложений о цене или размере арендной платы, проводится в следующем порядке:</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а) аукцион ведет аукционист, назначаемый организатором торгов;</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б) аукцион начинается с оглашения аукционистом наименования, </w:t>
      </w:r>
      <w:r w:rsidRPr="00B87AED">
        <w:rPr>
          <w:rFonts w:ascii="Times New Roman" w:eastAsia="Times New Roman" w:hAnsi="Times New Roman" w:cs="Times New Roman"/>
          <w:sz w:val="28"/>
          <w:szCs w:val="28"/>
          <w:lang w:eastAsia="ru-RU"/>
        </w:rPr>
        <w:lastRenderedPageBreak/>
        <w:t>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 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е) по завершен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3.3. Конкурс или аукцион, закрытый по форме подачи предложений о цене или размере арендной платы, проводится в следующем порядке:</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а) организатор торгов принимает предложения от участников торгов, которые пожелали представить их непосредственно перед началом проведения торгов. Организатор торгов разъясняет участникам торгов их право на представление других предложений непосредственно до начала проведения торгов. На торгах рассматривается предложение, которое участник торгов подал последним;</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б) перед вскрытием запечатанных конвертов с предложениями </w:t>
      </w:r>
      <w:proofErr w:type="gramStart"/>
      <w:r w:rsidRPr="00B87AED">
        <w:rPr>
          <w:rFonts w:ascii="Times New Roman" w:eastAsia="Times New Roman" w:hAnsi="Times New Roman" w:cs="Times New Roman"/>
          <w:sz w:val="28"/>
          <w:szCs w:val="28"/>
          <w:lang w:eastAsia="ru-RU"/>
        </w:rPr>
        <w:t>в</w:t>
      </w:r>
      <w:proofErr w:type="gramEnd"/>
      <w:r w:rsidRPr="00B87AED">
        <w:rPr>
          <w:rFonts w:ascii="Times New Roman" w:eastAsia="Times New Roman" w:hAnsi="Times New Roman" w:cs="Times New Roman"/>
          <w:sz w:val="28"/>
          <w:szCs w:val="28"/>
          <w:lang w:eastAsia="ru-RU"/>
        </w:rPr>
        <w:t xml:space="preserve"> </w:t>
      </w:r>
      <w:proofErr w:type="gramStart"/>
      <w:r w:rsidRPr="00B87AED">
        <w:rPr>
          <w:rFonts w:ascii="Times New Roman" w:eastAsia="Times New Roman" w:hAnsi="Times New Roman" w:cs="Times New Roman"/>
          <w:sz w:val="28"/>
          <w:szCs w:val="28"/>
          <w:lang w:eastAsia="ru-RU"/>
        </w:rPr>
        <w:t>установленные</w:t>
      </w:r>
      <w:proofErr w:type="gramEnd"/>
      <w:r w:rsidRPr="00B87AED">
        <w:rPr>
          <w:rFonts w:ascii="Times New Roman" w:eastAsia="Times New Roman" w:hAnsi="Times New Roman" w:cs="Times New Roman"/>
          <w:sz w:val="28"/>
          <w:szCs w:val="28"/>
          <w:lang w:eastAsia="ru-RU"/>
        </w:rPr>
        <w:t xml:space="preserve"> в извещении о проведении торгов день и час организатор торгов проверяет их целость, что фиксируется в протоколе о результатах торгов.</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При вскрытии конвертов и оглашении предложений, помимо участника торгов, предложение которого рассматривается, могут присутствовать остальные участники торгов или их представители, имеющие доверенность, а также с разрешения организатора торгов - представители средств массовой информации.</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lastRenderedPageBreak/>
        <w:t>Предложения должны быть изложены на русском языке и подписаны участником торгов (его представителем). Цена или размер арендной платы указывается числом и прописью. В случае</w:t>
      </w:r>
      <w:proofErr w:type="gramStart"/>
      <w:r w:rsidRPr="00B87AED">
        <w:rPr>
          <w:rFonts w:ascii="Times New Roman" w:eastAsia="Times New Roman" w:hAnsi="Times New Roman" w:cs="Times New Roman"/>
          <w:sz w:val="28"/>
          <w:szCs w:val="28"/>
          <w:lang w:eastAsia="ru-RU"/>
        </w:rPr>
        <w:t>,</w:t>
      </w:r>
      <w:proofErr w:type="gramEnd"/>
      <w:r w:rsidRPr="00B87AED">
        <w:rPr>
          <w:rFonts w:ascii="Times New Roman" w:eastAsia="Times New Roman" w:hAnsi="Times New Roman" w:cs="Times New Roman"/>
          <w:sz w:val="28"/>
          <w:szCs w:val="28"/>
          <w:lang w:eastAsia="ru-RU"/>
        </w:rPr>
        <w:t xml:space="preserve"> если числом и прописью указаны разные цены или размеры арендной платы, организатор торгов принимает во внимание цену или размер арендной платы, указанные прописью. Предложения, содержащие цену или размер арендной платы ниже </w:t>
      </w:r>
      <w:proofErr w:type="gramStart"/>
      <w:r w:rsidRPr="00B87AED">
        <w:rPr>
          <w:rFonts w:ascii="Times New Roman" w:eastAsia="Times New Roman" w:hAnsi="Times New Roman" w:cs="Times New Roman"/>
          <w:sz w:val="28"/>
          <w:szCs w:val="28"/>
          <w:lang w:eastAsia="ru-RU"/>
        </w:rPr>
        <w:t>начальных</w:t>
      </w:r>
      <w:proofErr w:type="gramEnd"/>
      <w:r w:rsidRPr="00B87AED">
        <w:rPr>
          <w:rFonts w:ascii="Times New Roman" w:eastAsia="Times New Roman" w:hAnsi="Times New Roman" w:cs="Times New Roman"/>
          <w:sz w:val="28"/>
          <w:szCs w:val="28"/>
          <w:lang w:eastAsia="ru-RU"/>
        </w:rPr>
        <w:t>, не рассматриваются;</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в) победителем конкурса признается участник торгов, предложивший наибольшую цену или наибольший размер арендной платы при условии выполнения таким победителем условий конкурса, а победителем аукциона, закрытого по форме подачи предложений о цене или размере арендной платы, - участник торгов, предложивший наибольшую цену или наибольший размер арендной платы.</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При равенстве предложений победителем признается тот участник торгов, чья заявка была подана раньше;</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г) организатор торгов объявляет о принятом решении в месте и в день проведения торгов, а также письменно извещает в 5-дневный срок всех участников торгов о принятом решении.</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bookmarkStart w:id="4" w:name="Par114"/>
      <w:bookmarkEnd w:id="4"/>
      <w:r w:rsidRPr="00B87AED">
        <w:rPr>
          <w:rFonts w:ascii="Times New Roman" w:eastAsia="Times New Roman" w:hAnsi="Times New Roman" w:cs="Times New Roman"/>
          <w:sz w:val="28"/>
          <w:szCs w:val="28"/>
          <w:lang w:eastAsia="ru-RU"/>
        </w:rPr>
        <w:t>4. Оформление результатов торгов</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4.1. 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1) сведения о месте, дате и времени проведения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2) предмет аукциона, в том числе сведения о местоположении и площади земельного участка;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3) сведения об участниках аукциона, о начальной цене предмета аукциона, последнем и предпоследнем предложениях о цене предмета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5) сведения о последнем </w:t>
      </w:r>
      <w:proofErr w:type="gramStart"/>
      <w:r w:rsidRPr="00B87AED">
        <w:rPr>
          <w:rFonts w:ascii="Times New Roman" w:eastAsia="Times New Roman" w:hAnsi="Times New Roman" w:cs="Times New Roman"/>
          <w:sz w:val="28"/>
          <w:szCs w:val="28"/>
          <w:lang w:eastAsia="ru-RU"/>
        </w:rPr>
        <w:t>предложении</w:t>
      </w:r>
      <w:proofErr w:type="gramEnd"/>
      <w:r w:rsidRPr="00B87AED">
        <w:rPr>
          <w:rFonts w:ascii="Times New Roman" w:eastAsia="Times New Roman" w:hAnsi="Times New Roman" w:cs="Times New Roman"/>
          <w:sz w:val="28"/>
          <w:szCs w:val="28"/>
          <w:lang w:eastAsia="ru-RU"/>
        </w:rPr>
        <w:t xml:space="preserve"> о цене предмета аукциона (цена приобретаемого в собственность земельного участка, размер ежегодной арендной платы или размер первого арендного платежа).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Протокол о результатах аукциона размещается на официальном сайте в течение одного рабочего дня со дня подписания данного протокола.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4.2.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87AED">
        <w:rPr>
          <w:rFonts w:ascii="Times New Roman" w:eastAsia="Times New Roman" w:hAnsi="Times New Roman" w:cs="Times New Roman"/>
          <w:sz w:val="28"/>
          <w:szCs w:val="28"/>
          <w:lang w:eastAsia="ru-RU"/>
        </w:rPr>
        <w:t>При этом договор купли-</w:t>
      </w:r>
      <w:r w:rsidRPr="00B87AED">
        <w:rPr>
          <w:rFonts w:ascii="Times New Roman" w:eastAsia="Times New Roman" w:hAnsi="Times New Roman" w:cs="Times New Roman"/>
          <w:sz w:val="28"/>
          <w:szCs w:val="28"/>
          <w:lang w:eastAsia="ru-RU"/>
        </w:rPr>
        <w:lastRenderedPageBreak/>
        <w:t>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87AED">
        <w:rPr>
          <w:rFonts w:ascii="Times New Roman" w:eastAsia="Times New Roman" w:hAnsi="Times New Roman" w:cs="Times New Roman"/>
          <w:sz w:val="28"/>
          <w:szCs w:val="28"/>
          <w:lang w:eastAsia="ru-RU"/>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87AED">
        <w:rPr>
          <w:rFonts w:ascii="Times New Roman" w:eastAsia="Times New Roman" w:hAnsi="Times New Roman" w:cs="Times New Roman"/>
          <w:sz w:val="28"/>
          <w:szCs w:val="28"/>
          <w:lang w:eastAsia="ru-RU"/>
        </w:rPr>
        <w:t>ранее</w:t>
      </w:r>
      <w:proofErr w:type="gramEnd"/>
      <w:r w:rsidRPr="00B87AED">
        <w:rPr>
          <w:rFonts w:ascii="Times New Roman" w:eastAsia="Times New Roman" w:hAnsi="Times New Roman" w:cs="Times New Roman"/>
          <w:sz w:val="28"/>
          <w:szCs w:val="28"/>
          <w:lang w:eastAsia="ru-RU"/>
        </w:rPr>
        <w:t xml:space="preserve"> чем через десять дней со дня размещения информации о результатах аукциона на официальном сайте.</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 4.3. 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с пунктом 13, 14 или 20 статьи 39.12. Земельного кодекса РФ,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4.4. Последствия уклонения победителя торгов, а также организатора торгов от подписания протокола, а также от заключения договора определяются в соответствии с гражданским законодательством Российской Федерации.</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bookmarkStart w:id="5" w:name="Par134"/>
      <w:bookmarkEnd w:id="5"/>
      <w:r w:rsidRPr="00B87AED">
        <w:rPr>
          <w:rFonts w:ascii="Times New Roman" w:eastAsia="Times New Roman" w:hAnsi="Times New Roman" w:cs="Times New Roman"/>
          <w:sz w:val="28"/>
          <w:szCs w:val="28"/>
          <w:lang w:eastAsia="ru-RU"/>
        </w:rPr>
        <w:t xml:space="preserve">5. Признание торгов </w:t>
      </w:r>
      <w:proofErr w:type="gramStart"/>
      <w:r w:rsidRPr="00B87AED">
        <w:rPr>
          <w:rFonts w:ascii="Times New Roman" w:eastAsia="Times New Roman" w:hAnsi="Times New Roman" w:cs="Times New Roman"/>
          <w:sz w:val="28"/>
          <w:szCs w:val="28"/>
          <w:lang w:eastAsia="ru-RU"/>
        </w:rPr>
        <w:t>несостоявшимися</w:t>
      </w:r>
      <w:proofErr w:type="gramEnd"/>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5.1 Аукцион по каждому выставленному предмету торгов признаётся несостоявшимися в случае, если:</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а)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а) в аукционе участвовал только один участник или при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не присутствовал ни один из участников аукциона;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б)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rsidRPr="00B87AED">
        <w:rPr>
          <w:rFonts w:ascii="Times New Roman" w:eastAsia="Times New Roman" w:hAnsi="Times New Roman" w:cs="Times New Roman"/>
          <w:sz w:val="28"/>
          <w:szCs w:val="28"/>
          <w:lang w:eastAsia="ru-RU"/>
        </w:rPr>
        <w:t>которое</w:t>
      </w:r>
      <w:proofErr w:type="gramEnd"/>
      <w:r w:rsidRPr="00B87AED">
        <w:rPr>
          <w:rFonts w:ascii="Times New Roman" w:eastAsia="Times New Roman" w:hAnsi="Times New Roman" w:cs="Times New Roman"/>
          <w:sz w:val="28"/>
          <w:szCs w:val="28"/>
          <w:lang w:eastAsia="ru-RU"/>
        </w:rPr>
        <w:t xml:space="preserve"> предусматривало бы более высокую цену предмета аукциона;</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в) ни один из участников торгов при проведении конкурса или аукциона, закрытого по форме подачи предложений о цене или размере арендной платы, в соответствии с решением организатора торгов не был признан победителем;</w:t>
      </w:r>
    </w:p>
    <w:p w:rsidR="00B87AED" w:rsidRPr="00B87AED" w:rsidRDefault="00B87AED" w:rsidP="00B87AED">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bookmarkStart w:id="6" w:name="Par140"/>
      <w:bookmarkEnd w:id="6"/>
      <w:r w:rsidRPr="00B87AED">
        <w:rPr>
          <w:rFonts w:ascii="Times New Roman" w:eastAsia="Times New Roman" w:hAnsi="Times New Roman" w:cs="Times New Roman"/>
          <w:sz w:val="28"/>
          <w:szCs w:val="28"/>
          <w:lang w:eastAsia="ru-RU"/>
        </w:rPr>
        <w:t xml:space="preserve">г)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w:t>
      </w:r>
      <w:r w:rsidRPr="00B87AED">
        <w:rPr>
          <w:rFonts w:ascii="Times New Roman" w:eastAsia="Times New Roman" w:hAnsi="Times New Roman" w:cs="Times New Roman"/>
          <w:sz w:val="28"/>
          <w:szCs w:val="28"/>
          <w:lang w:eastAsia="ru-RU"/>
        </w:rPr>
        <w:lastRenderedPageBreak/>
        <w:t>только одного заявителя.</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5.2.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B87AED">
        <w:rPr>
          <w:rFonts w:ascii="Times New Roman" w:eastAsia="Times New Roman" w:hAnsi="Times New Roman" w:cs="Times New Roman"/>
          <w:sz w:val="28"/>
          <w:szCs w:val="28"/>
          <w:lang w:eastAsia="ru-RU"/>
        </w:rPr>
        <w:t>ии ау</w:t>
      </w:r>
      <w:proofErr w:type="gramEnd"/>
      <w:r w:rsidRPr="00B87AED">
        <w:rPr>
          <w:rFonts w:ascii="Times New Roman" w:eastAsia="Times New Roman" w:hAnsi="Times New Roman" w:cs="Times New Roman"/>
          <w:sz w:val="28"/>
          <w:szCs w:val="28"/>
          <w:lang w:eastAsia="ru-RU"/>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5.3. В случае</w:t>
      </w:r>
      <w:proofErr w:type="gramStart"/>
      <w:r w:rsidRPr="00B87AED">
        <w:rPr>
          <w:rFonts w:ascii="Times New Roman" w:eastAsia="Times New Roman" w:hAnsi="Times New Roman" w:cs="Times New Roman"/>
          <w:sz w:val="28"/>
          <w:szCs w:val="28"/>
          <w:lang w:eastAsia="ru-RU"/>
        </w:rPr>
        <w:t>,</w:t>
      </w:r>
      <w:proofErr w:type="gramEnd"/>
      <w:r w:rsidRPr="00B87AED">
        <w:rPr>
          <w:rFonts w:ascii="Times New Roman" w:eastAsia="Times New Roman" w:hAnsi="Times New Roman" w:cs="Times New Roman"/>
          <w:sz w:val="28"/>
          <w:szCs w:val="28"/>
          <w:lang w:eastAsia="ru-RU"/>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пункте 9 статьи 39.12. Земельного кодекса РФ, </w:t>
      </w:r>
      <w:proofErr w:type="gramStart"/>
      <w:r w:rsidRPr="00B87AED">
        <w:rPr>
          <w:rFonts w:ascii="Times New Roman" w:eastAsia="Times New Roman" w:hAnsi="Times New Roman" w:cs="Times New Roman"/>
          <w:sz w:val="28"/>
          <w:szCs w:val="28"/>
          <w:lang w:eastAsia="ru-RU"/>
        </w:rPr>
        <w:t>обязан</w:t>
      </w:r>
      <w:proofErr w:type="gramEnd"/>
      <w:r w:rsidRPr="00B87AED">
        <w:rPr>
          <w:rFonts w:ascii="Times New Roman" w:eastAsia="Times New Roman" w:hAnsi="Times New Roman" w:cs="Times New Roman"/>
          <w:sz w:val="28"/>
          <w:szCs w:val="28"/>
          <w:lang w:eastAsia="ru-RU"/>
        </w:rPr>
        <w:t xml:space="preserve">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w:t>
      </w:r>
    </w:p>
    <w:p w:rsidR="00B87AED" w:rsidRPr="00B87AED" w:rsidRDefault="00B87AED" w:rsidP="00B87AE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B87AED">
        <w:rPr>
          <w:rFonts w:ascii="Times New Roman" w:eastAsia="Times New Roman" w:hAnsi="Times New Roman" w:cs="Times New Roman"/>
          <w:sz w:val="28"/>
          <w:szCs w:val="28"/>
          <w:lang w:eastAsia="ru-RU"/>
        </w:rPr>
        <w:t xml:space="preserve">5.4. </w:t>
      </w:r>
      <w:proofErr w:type="gramStart"/>
      <w:r w:rsidRPr="00B87AED">
        <w:rPr>
          <w:rFonts w:ascii="Times New Roman" w:eastAsia="Times New Roman" w:hAnsi="Times New Roman" w:cs="Times New Roman"/>
          <w:sz w:val="28"/>
          <w:szCs w:val="28"/>
          <w:lang w:eastAsia="ru-RU"/>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а в случае, предусмотренном пунктом 24</w:t>
      </w:r>
      <w:proofErr w:type="gramEnd"/>
      <w:r w:rsidRPr="00B87AED">
        <w:rPr>
          <w:rFonts w:ascii="Times New Roman" w:eastAsia="Times New Roman" w:hAnsi="Times New Roman" w:cs="Times New Roman"/>
          <w:sz w:val="28"/>
          <w:szCs w:val="28"/>
          <w:lang w:eastAsia="ru-RU"/>
        </w:rPr>
        <w:t xml:space="preserve"> статьи 39.12. Земельного кодекса РФ, также проекта договора о комплексном освоении территории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B87AED" w:rsidRPr="00B87AED" w:rsidRDefault="00B87AED" w:rsidP="00B87AED">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87AED" w:rsidRPr="00B87AED" w:rsidRDefault="00B87AED" w:rsidP="00B87AED">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87AED" w:rsidRDefault="00B87AED" w:rsidP="00E708AB"/>
    <w:sectPr w:rsidR="00B87A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3469"/>
    <w:multiLevelType w:val="multilevel"/>
    <w:tmpl w:val="53B8350C"/>
    <w:lvl w:ilvl="0">
      <w:start w:val="1"/>
      <w:numFmt w:val="decimal"/>
      <w:lvlText w:val="%1."/>
      <w:lvlJc w:val="left"/>
      <w:pPr>
        <w:ind w:left="720" w:hanging="360"/>
      </w:pPr>
      <w:rPr>
        <w:rFonts w:cs="Times New Roman"/>
      </w:rPr>
    </w:lvl>
    <w:lvl w:ilvl="1">
      <w:start w:val="1"/>
      <w:numFmt w:val="decimal"/>
      <w:isLgl/>
      <w:lvlText w:val="%1.%2."/>
      <w:lvlJc w:val="left"/>
      <w:pPr>
        <w:ind w:left="1080"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B9D"/>
    <w:rsid w:val="00040050"/>
    <w:rsid w:val="00131EE1"/>
    <w:rsid w:val="00140732"/>
    <w:rsid w:val="0020169C"/>
    <w:rsid w:val="002B1C4A"/>
    <w:rsid w:val="002C3B86"/>
    <w:rsid w:val="002D563E"/>
    <w:rsid w:val="00427A57"/>
    <w:rsid w:val="005477D9"/>
    <w:rsid w:val="005F1532"/>
    <w:rsid w:val="006F6C00"/>
    <w:rsid w:val="007164F3"/>
    <w:rsid w:val="00743BB5"/>
    <w:rsid w:val="008560BC"/>
    <w:rsid w:val="0092336F"/>
    <w:rsid w:val="009246E0"/>
    <w:rsid w:val="009E3AF3"/>
    <w:rsid w:val="00B87AED"/>
    <w:rsid w:val="00BC14F8"/>
    <w:rsid w:val="00C45B9D"/>
    <w:rsid w:val="00C4670A"/>
    <w:rsid w:val="00D97F87"/>
    <w:rsid w:val="00E708AB"/>
    <w:rsid w:val="00EF533C"/>
    <w:rsid w:val="00F174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7F8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7F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7F8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7F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8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340164BA457666AEC4C7FD309FFDDF523438BAA3F9F892F3686C93FFB806B2F14930D45570L4pE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1</Pages>
  <Words>4853</Words>
  <Characters>27667</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16</cp:revision>
  <cp:lastPrinted>2019-05-08T11:27:00Z</cp:lastPrinted>
  <dcterms:created xsi:type="dcterms:W3CDTF">2019-05-07T06:02:00Z</dcterms:created>
  <dcterms:modified xsi:type="dcterms:W3CDTF">2019-05-14T13:23:00Z</dcterms:modified>
</cp:coreProperties>
</file>