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51335" w:rsidP="004513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37D8A" w:rsidRPr="00937D8A">
        <w:rPr>
          <w:rFonts w:ascii="Times New Roman" w:hAnsi="Times New Roman" w:cs="Times New Roman"/>
          <w:sz w:val="28"/>
          <w:szCs w:val="28"/>
        </w:rPr>
        <w:t xml:space="preserve">14 июня 2019 года </w:t>
      </w:r>
      <w:r w:rsidR="00937D8A">
        <w:rPr>
          <w:rFonts w:ascii="Times New Roman" w:hAnsi="Times New Roman" w:cs="Times New Roman"/>
          <w:sz w:val="28"/>
          <w:szCs w:val="28"/>
        </w:rPr>
        <w:t>в формате «Дня юстиции» проводится прием 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7D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37D8A">
        <w:rPr>
          <w:rFonts w:ascii="Times New Roman" w:hAnsi="Times New Roman" w:cs="Times New Roman"/>
          <w:sz w:val="28"/>
          <w:szCs w:val="28"/>
        </w:rPr>
        <w:t xml:space="preserve"> здании администрации</w:t>
      </w:r>
      <w:r w:rsidR="00514FED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по адресу: с. Большое Игнатово, ул. Советская, д. 40</w:t>
      </w:r>
      <w:r>
        <w:rPr>
          <w:rFonts w:ascii="Times New Roman" w:hAnsi="Times New Roman" w:cs="Times New Roman"/>
          <w:sz w:val="28"/>
          <w:szCs w:val="28"/>
        </w:rPr>
        <w:t>.</w:t>
      </w:r>
      <w:r w:rsidR="00514F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514FED">
        <w:rPr>
          <w:rFonts w:ascii="Times New Roman" w:hAnsi="Times New Roman" w:cs="Times New Roman"/>
          <w:sz w:val="28"/>
          <w:szCs w:val="28"/>
        </w:rPr>
        <w:t xml:space="preserve"> 11.15 до 12.15 граждане смогут получить бесплатную правовую помощь.</w:t>
      </w:r>
    </w:p>
    <w:p w:rsidR="00514FED" w:rsidRPr="00937D8A" w:rsidRDefault="00451335" w:rsidP="004513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14FED">
        <w:rPr>
          <w:rFonts w:ascii="Times New Roman" w:hAnsi="Times New Roman" w:cs="Times New Roman"/>
          <w:sz w:val="28"/>
          <w:szCs w:val="28"/>
        </w:rPr>
        <w:t>Прием проведут представители: Управления Мин</w:t>
      </w:r>
      <w:r>
        <w:rPr>
          <w:rFonts w:ascii="Times New Roman" w:hAnsi="Times New Roman" w:cs="Times New Roman"/>
          <w:sz w:val="28"/>
          <w:szCs w:val="28"/>
        </w:rPr>
        <w:t>истерства юстиции Российской Фе</w:t>
      </w:r>
      <w:r w:rsidR="00514FED">
        <w:rPr>
          <w:rFonts w:ascii="Times New Roman" w:hAnsi="Times New Roman" w:cs="Times New Roman"/>
          <w:sz w:val="28"/>
          <w:szCs w:val="28"/>
        </w:rPr>
        <w:t xml:space="preserve">дерации по Республике Мордовия, Управления Федеральной службы </w:t>
      </w:r>
      <w:r>
        <w:rPr>
          <w:rFonts w:ascii="Times New Roman" w:hAnsi="Times New Roman" w:cs="Times New Roman"/>
          <w:sz w:val="28"/>
          <w:szCs w:val="28"/>
        </w:rPr>
        <w:t xml:space="preserve">судебных </w:t>
      </w:r>
      <w:r w:rsidR="00514FED">
        <w:rPr>
          <w:rFonts w:ascii="Times New Roman" w:hAnsi="Times New Roman" w:cs="Times New Roman"/>
          <w:sz w:val="28"/>
          <w:szCs w:val="28"/>
        </w:rPr>
        <w:t xml:space="preserve">приставов по Республике Мордовия; Министерства </w:t>
      </w:r>
      <w:r>
        <w:rPr>
          <w:rFonts w:ascii="Times New Roman" w:hAnsi="Times New Roman" w:cs="Times New Roman"/>
          <w:sz w:val="28"/>
          <w:szCs w:val="28"/>
        </w:rPr>
        <w:t>юстиции Республики Мордовия; Уполномоченного по правам человека в Республике Мордовия; Нотариальной палаты Республики Мордовия; Адвокатской палаты Республики Мордовия».</w:t>
      </w:r>
    </w:p>
    <w:sectPr w:rsidR="00514FED" w:rsidRPr="00937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937D8A"/>
    <w:rsid w:val="00451335"/>
    <w:rsid w:val="00514FED"/>
    <w:rsid w:val="00937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4</cp:revision>
  <dcterms:created xsi:type="dcterms:W3CDTF">2019-06-04T04:44:00Z</dcterms:created>
  <dcterms:modified xsi:type="dcterms:W3CDTF">2019-06-04T05:10:00Z</dcterms:modified>
</cp:coreProperties>
</file>