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FFC" w:rsidRPr="002F4FFC" w:rsidRDefault="002F4FFC" w:rsidP="002F4FFC">
      <w:pPr>
        <w:pStyle w:val="3"/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HYPERLINK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"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http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://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www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pfrf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ru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knopki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zhizn</w:instrText>
      </w:r>
      <w:r w:rsidRPr="002F4FFC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/~4358"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 w:rsidRPr="002F4FFC"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</w:rPr>
        <w:t>Какие документы представить</w: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2F4FFC" w:rsidRPr="002F4FFC" w:rsidRDefault="002F4FFC" w:rsidP="002F4FFC">
      <w:pPr>
        <w:pStyle w:val="a3"/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Кроме заявления, необходимо представить следующие документы:</w:t>
      </w:r>
    </w:p>
    <w:p w:rsidR="002F4FFC" w:rsidRDefault="002F4FFC" w:rsidP="002F4FFC">
      <w:pPr>
        <w:pStyle w:val="a3"/>
        <w:numPr>
          <w:ilvl w:val="0"/>
          <w:numId w:val="2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паспорт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гражданина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РФ;</w:t>
      </w:r>
    </w:p>
    <w:p w:rsidR="002F4FFC" w:rsidRPr="002F4FFC" w:rsidRDefault="002F4FFC" w:rsidP="002F4FFC">
      <w:pPr>
        <w:pStyle w:val="a3"/>
        <w:numPr>
          <w:ilvl w:val="0"/>
          <w:numId w:val="2"/>
        </w:numPr>
        <w:spacing w:after="147"/>
      </w:pPr>
      <w:proofErr w:type="gramStart"/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свидетельства о рождении всех детей (для усыновленных — свидетельства об усыновлении);</w:t>
      </w:r>
      <w:proofErr w:type="gramEnd"/>
    </w:p>
    <w:p w:rsidR="002F4FFC" w:rsidRPr="002F4FFC" w:rsidRDefault="002F4FFC" w:rsidP="002F4FFC">
      <w:pPr>
        <w:pStyle w:val="a3"/>
        <w:numPr>
          <w:ilvl w:val="0"/>
          <w:numId w:val="2"/>
        </w:numPr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документы, подтверждающие российское гражданство ребенка (детей), рожденного или усыновленного после 1 января 2007 года: свидетельство о рождении, в котором указано гражданство его родителей либо стоит штамп паспортно-визовой службы о гражданстве ребенка, вкладыш в свидетельство о рождении ребенка, если его получили до 7 февраля 2007 года;</w:t>
      </w:r>
    </w:p>
    <w:p w:rsidR="002F4FFC" w:rsidRPr="002F4FFC" w:rsidRDefault="002F4FFC" w:rsidP="002F4FFC">
      <w:pPr>
        <w:pStyle w:val="a3"/>
        <w:numPr>
          <w:ilvl w:val="0"/>
          <w:numId w:val="2"/>
        </w:numPr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документы, удостоверяющие личность и полномочия законного представителя или доверенного лица.</w:t>
      </w:r>
    </w:p>
    <w:p w:rsidR="002F4FFC" w:rsidRPr="002F4FFC" w:rsidRDefault="002F4FFC" w:rsidP="002F4FFC">
      <w:pPr>
        <w:pStyle w:val="a3"/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В отдельных случаях представляются документы, подтверждающие:</w:t>
      </w:r>
    </w:p>
    <w:p w:rsidR="002F4FFC" w:rsidRPr="002F4FFC" w:rsidRDefault="002F4FFC" w:rsidP="002F4FFC">
      <w:pPr>
        <w:pStyle w:val="a3"/>
        <w:numPr>
          <w:ilvl w:val="0"/>
          <w:numId w:val="3"/>
        </w:numPr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смерть женщины, родившей или усыновившей детей, объявление ее умершей либо лишение ее родительских прав;</w:t>
      </w:r>
    </w:p>
    <w:p w:rsidR="002F4FFC" w:rsidRPr="002F4FFC" w:rsidRDefault="002F4FFC" w:rsidP="002F4FFC">
      <w:pPr>
        <w:pStyle w:val="a3"/>
        <w:numPr>
          <w:ilvl w:val="0"/>
          <w:numId w:val="3"/>
        </w:numPr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совершение женщиной в отношении своего ребенка (детей) умышленного преступления, относящегося к преступлениям против личности;</w:t>
      </w:r>
    </w:p>
    <w:p w:rsidR="002F4FFC" w:rsidRPr="002F4FFC" w:rsidRDefault="002F4FFC" w:rsidP="002F4FFC">
      <w:pPr>
        <w:pStyle w:val="a3"/>
        <w:numPr>
          <w:ilvl w:val="0"/>
          <w:numId w:val="3"/>
        </w:numPr>
        <w:spacing w:after="147"/>
      </w:pPr>
      <w:proofErr w:type="gramStart"/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смерть родителей, объявление их умершими либо лишение их родительских прав;</w:t>
      </w:r>
      <w:proofErr w:type="gramEnd"/>
    </w:p>
    <w:p w:rsidR="002F4FFC" w:rsidRPr="002F4FFC" w:rsidRDefault="002F4FFC" w:rsidP="002F4FFC">
      <w:pPr>
        <w:pStyle w:val="a3"/>
        <w:numPr>
          <w:ilvl w:val="0"/>
          <w:numId w:val="3"/>
        </w:numPr>
        <w:spacing w:after="147"/>
      </w:pPr>
      <w:r w:rsidRPr="002F4FFC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совершение родителями или усыновителями по отношению к ребенку умышленного преступления, относящегося к преступлениям против личности отмена усыновления ребенка, в связи с усыновлением которого возникло право на дополнительные меры государственной поддержки.</w:t>
      </w:r>
    </w:p>
    <w:p w:rsidR="00A932EC" w:rsidRPr="00BB41A6" w:rsidRDefault="00A932EC" w:rsidP="002F4FFC"/>
    <w:sectPr w:rsidR="00A932EC" w:rsidRPr="00BB41A6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5E3068"/>
    <w:rsid w:val="007E583C"/>
    <w:rsid w:val="00822E8C"/>
    <w:rsid w:val="0092634F"/>
    <w:rsid w:val="00980403"/>
    <w:rsid w:val="00A932EC"/>
    <w:rsid w:val="00B05332"/>
    <w:rsid w:val="00BB41A6"/>
    <w:rsid w:val="00C05401"/>
    <w:rsid w:val="00C32E42"/>
    <w:rsid w:val="00C33AA9"/>
    <w:rsid w:val="00DE4B0A"/>
    <w:rsid w:val="00E90CF6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2019-06-28T11:52:00Z</dcterms:created>
  <dcterms:modified xsi:type="dcterms:W3CDTF">2019-06-28T11:52:00Z</dcterms:modified>
</cp:coreProperties>
</file>