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C11" w:rsidRPr="00690C11" w:rsidRDefault="00690C11" w:rsidP="00690C11">
      <w:pPr>
        <w:pStyle w:val="22"/>
        <w:shd w:val="clear" w:color="auto" w:fill="auto"/>
        <w:spacing w:line="365" w:lineRule="exact"/>
        <w:ind w:right="389" w:firstLine="760"/>
        <w:jc w:val="left"/>
        <w:rPr>
          <w:b/>
        </w:rPr>
      </w:pPr>
      <w:r>
        <w:rPr>
          <w:b/>
        </w:rPr>
        <w:t xml:space="preserve">                  </w:t>
      </w:r>
      <w:r w:rsidRPr="00690C11">
        <w:rPr>
          <w:b/>
        </w:rPr>
        <w:t>Форум по хлебопечению «Хлеб-это мир»</w:t>
      </w:r>
    </w:p>
    <w:p w:rsidR="00690C11" w:rsidRDefault="00690C11" w:rsidP="00690C11">
      <w:pPr>
        <w:pStyle w:val="22"/>
        <w:shd w:val="clear" w:color="auto" w:fill="auto"/>
        <w:spacing w:line="365" w:lineRule="exact"/>
        <w:ind w:right="389" w:firstLine="760"/>
        <w:jc w:val="both"/>
      </w:pPr>
    </w:p>
    <w:p w:rsidR="00060120" w:rsidRDefault="007C77C2" w:rsidP="00690C11">
      <w:pPr>
        <w:pStyle w:val="22"/>
        <w:shd w:val="clear" w:color="auto" w:fill="auto"/>
        <w:spacing w:line="365" w:lineRule="exact"/>
        <w:ind w:right="389" w:firstLine="760"/>
        <w:jc w:val="both"/>
      </w:pPr>
      <w:r>
        <w:t xml:space="preserve">Министерство экономики, торговли и предпринимательства Республики Мордовия сообщает, что 19-22 сентября 2019 года состоится Всемирный Форум по хлебопечению «Хлеб - это мир» (Россия, Калужская область, парк-музей «ЭТНОМИР»), Организаторами Форума выступят: </w:t>
      </w:r>
      <w:r>
        <w:t xml:space="preserve">Российская Гильдия пекарей и кондитеров (РОСПКиК) и Международный Союз пекарей и кондитеров </w:t>
      </w:r>
      <w:r w:rsidRPr="007D451D">
        <w:rPr>
          <w:lang w:eastAsia="en-US" w:bidi="en-US"/>
        </w:rPr>
        <w:t>(</w:t>
      </w:r>
      <w:r>
        <w:rPr>
          <w:lang w:val="en-US" w:eastAsia="en-US" w:bidi="en-US"/>
        </w:rPr>
        <w:t>UIBC</w:t>
      </w:r>
      <w:r w:rsidRPr="007D451D">
        <w:rPr>
          <w:lang w:eastAsia="en-US" w:bidi="en-US"/>
        </w:rPr>
        <w:t xml:space="preserve">), </w:t>
      </w:r>
      <w:r>
        <w:t>Центросоюз Российской Федерации и Администрация Калужской области.</w:t>
      </w:r>
    </w:p>
    <w:p w:rsidR="00060120" w:rsidRDefault="007C77C2" w:rsidP="00690C11">
      <w:pPr>
        <w:pStyle w:val="22"/>
        <w:shd w:val="clear" w:color="auto" w:fill="auto"/>
        <w:spacing w:line="331" w:lineRule="exact"/>
        <w:ind w:right="389" w:firstLine="760"/>
        <w:jc w:val="both"/>
      </w:pPr>
      <w:r>
        <w:t xml:space="preserve">В рамках Форума пройдет Конгресс Международного Союза пекарей и кондитеров </w:t>
      </w:r>
      <w:r w:rsidRPr="007D451D">
        <w:rPr>
          <w:lang w:eastAsia="en-US" w:bidi="en-US"/>
        </w:rPr>
        <w:t>(</w:t>
      </w:r>
      <w:r>
        <w:rPr>
          <w:lang w:val="en-US" w:eastAsia="en-US" w:bidi="en-US"/>
        </w:rPr>
        <w:t>UIBC</w:t>
      </w:r>
      <w:r w:rsidRPr="007D451D">
        <w:rPr>
          <w:lang w:eastAsia="en-US" w:bidi="en-US"/>
        </w:rPr>
        <w:t xml:space="preserve">), </w:t>
      </w:r>
      <w:r>
        <w:t>объеди</w:t>
      </w:r>
      <w:r>
        <w:t>няющего около 40 национальных федераций пекарей.</w:t>
      </w:r>
    </w:p>
    <w:p w:rsidR="00060120" w:rsidRDefault="007C77C2" w:rsidP="00690C11">
      <w:pPr>
        <w:pStyle w:val="22"/>
        <w:shd w:val="clear" w:color="auto" w:fill="auto"/>
        <w:spacing w:line="355" w:lineRule="exact"/>
        <w:ind w:right="389" w:firstLine="760"/>
        <w:jc w:val="both"/>
      </w:pPr>
      <w:r>
        <w:t xml:space="preserve">В Форуме также примут участие представители хлебопекарного сообщества из более чем 60 стран Европы и Америки, Азии и Африки. Здесь встретятся специалисты хлебного дела и представители бизнеса, производители </w:t>
      </w:r>
      <w:r>
        <w:t>сырья, ингредиентов и оборудования для хлебопечения и кондитерского производства.</w:t>
      </w:r>
    </w:p>
    <w:p w:rsidR="007D451D" w:rsidRDefault="007C77C2" w:rsidP="00690C11">
      <w:pPr>
        <w:pStyle w:val="22"/>
        <w:shd w:val="clear" w:color="auto" w:fill="auto"/>
        <w:tabs>
          <w:tab w:val="left" w:pos="8126"/>
        </w:tabs>
        <w:spacing w:line="360" w:lineRule="exact"/>
        <w:ind w:right="389" w:firstLine="760"/>
        <w:jc w:val="both"/>
      </w:pPr>
      <w:r>
        <w:t>Гостей и участников Форума ждет насыщенная деловая программа: семинары, конференции, круглые столы, бизнес-встречи, мастер-классы, соревнования пекарей,</w:t>
      </w:r>
      <w:r>
        <w:t xml:space="preserve"> выставка с экспозициями компаний-производителей и поставщиков хлебобулочных изделий, сырья, ингредиентов, технологического оборудования для хлебопечения и смежных </w:t>
      </w:r>
      <w:r w:rsidR="007D451D">
        <w:t>производств и др. мероприятия.</w:t>
      </w:r>
    </w:p>
    <w:p w:rsidR="007D451D" w:rsidRDefault="007D451D" w:rsidP="00690C11">
      <w:pPr>
        <w:pStyle w:val="22"/>
        <w:shd w:val="clear" w:color="auto" w:fill="auto"/>
        <w:spacing w:after="45" w:line="326" w:lineRule="exact"/>
        <w:ind w:right="389" w:firstLine="567"/>
        <w:jc w:val="both"/>
      </w:pPr>
      <w:r>
        <w:t>Освещать работу Форума будут около 250 крупнейших отечественных и зарубежных средств массовой информации.</w:t>
      </w:r>
    </w:p>
    <w:p w:rsidR="007D451D" w:rsidRDefault="007D451D" w:rsidP="00690C11">
      <w:pPr>
        <w:pStyle w:val="22"/>
        <w:shd w:val="clear" w:color="auto" w:fill="auto"/>
        <w:spacing w:after="49" w:line="346" w:lineRule="exact"/>
        <w:ind w:right="389" w:firstLine="820"/>
        <w:jc w:val="both"/>
      </w:pPr>
      <w:r>
        <w:t xml:space="preserve">В рамках Всемирного форума состоится Открытый Кубок России по хлебопечению </w:t>
      </w:r>
      <w:r>
        <w:rPr>
          <w:rStyle w:val="23"/>
        </w:rPr>
        <w:t xml:space="preserve">- </w:t>
      </w:r>
      <w:r>
        <w:t>профессиональные соревнования, продолжающие многолетнюю работу РОСПиК, направленную на развитие у молодого поколения интереса к профессии пекаря и сохранению лучших традиций хлебопечения.</w:t>
      </w:r>
    </w:p>
    <w:p w:rsidR="007D451D" w:rsidRDefault="007D451D" w:rsidP="00690C11">
      <w:pPr>
        <w:pStyle w:val="22"/>
        <w:shd w:val="clear" w:color="auto" w:fill="auto"/>
        <w:spacing w:after="95" w:line="360" w:lineRule="exact"/>
        <w:ind w:right="389" w:firstLine="820"/>
        <w:jc w:val="both"/>
      </w:pPr>
      <w:r>
        <w:t>Контакты оргкомитета:</w:t>
      </w:r>
    </w:p>
    <w:p w:rsidR="007D451D" w:rsidRDefault="007D451D" w:rsidP="00690C11">
      <w:pPr>
        <w:pStyle w:val="22"/>
        <w:shd w:val="clear" w:color="auto" w:fill="auto"/>
        <w:spacing w:after="53" w:line="317" w:lineRule="exact"/>
        <w:ind w:right="389" w:firstLine="820"/>
        <w:jc w:val="both"/>
      </w:pPr>
      <w:r>
        <w:t xml:space="preserve">Бондаренко Юрий Викторович - тел.: +7(495)755-50-35, +7(495)517-22- 37, эл. почта: </w:t>
      </w:r>
      <w:r>
        <w:rPr>
          <w:rStyle w:val="24"/>
        </w:rPr>
        <w:t>bondarenko</w:t>
      </w:r>
      <w:r w:rsidRPr="007D451D">
        <w:rPr>
          <w:rStyle w:val="24"/>
          <w:lang w:val="ru-RU"/>
        </w:rPr>
        <w:t>@</w:t>
      </w:r>
      <w:r>
        <w:rPr>
          <w:rStyle w:val="24"/>
        </w:rPr>
        <w:t>rospik</w:t>
      </w:r>
      <w:r w:rsidRPr="007D451D">
        <w:rPr>
          <w:rStyle w:val="24"/>
          <w:lang w:val="ru-RU"/>
        </w:rPr>
        <w:t>.</w:t>
      </w:r>
      <w:r>
        <w:rPr>
          <w:rStyle w:val="24"/>
        </w:rPr>
        <w:t>m</w:t>
      </w:r>
      <w:r w:rsidRPr="007D451D">
        <w:rPr>
          <w:lang w:eastAsia="en-US" w:bidi="en-US"/>
        </w:rPr>
        <w:t>:</w:t>
      </w:r>
    </w:p>
    <w:p w:rsidR="00060120" w:rsidRDefault="007D451D" w:rsidP="00690C11">
      <w:pPr>
        <w:pStyle w:val="22"/>
        <w:shd w:val="clear" w:color="auto" w:fill="auto"/>
        <w:spacing w:after="473" w:line="326" w:lineRule="exact"/>
        <w:ind w:right="389" w:firstLine="820"/>
        <w:jc w:val="both"/>
      </w:pPr>
      <w:r>
        <w:t xml:space="preserve">Завиновская Анна Леонидовна </w:t>
      </w:r>
      <w:r>
        <w:rPr>
          <w:rStyle w:val="23"/>
        </w:rPr>
        <w:t xml:space="preserve">- </w:t>
      </w:r>
      <w:r>
        <w:t>тел.: + 7(495)755-50-38, +7(903)1 13</w:t>
      </w:r>
      <w:r>
        <w:softHyphen/>
        <w:t xml:space="preserve">16-75, эл.почта: </w:t>
      </w:r>
      <w:hyperlink r:id="rId6" w:history="1">
        <w:r>
          <w:rPr>
            <w:rStyle w:val="a3"/>
            <w:lang w:val="en-US" w:eastAsia="en-US" w:bidi="en-US"/>
          </w:rPr>
          <w:t>annazvn</w:t>
        </w:r>
        <w:r w:rsidRPr="007D451D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rospik</w:t>
        </w:r>
        <w:r w:rsidRPr="007D451D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  <w:r w:rsidRPr="007D451D">
        <w:rPr>
          <w:lang w:eastAsia="en-US" w:bidi="en-US"/>
        </w:rPr>
        <w:t>.</w:t>
      </w:r>
    </w:p>
    <w:sectPr w:rsidR="00060120" w:rsidSect="00060120">
      <w:pgSz w:w="11900" w:h="16840"/>
      <w:pgMar w:top="1164" w:right="484" w:bottom="1164" w:left="195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77C2" w:rsidRDefault="007C77C2" w:rsidP="00060120">
      <w:r>
        <w:separator/>
      </w:r>
    </w:p>
  </w:endnote>
  <w:endnote w:type="continuationSeparator" w:id="1">
    <w:p w:rsidR="007C77C2" w:rsidRDefault="007C77C2" w:rsidP="000601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77C2" w:rsidRDefault="007C77C2"/>
  </w:footnote>
  <w:footnote w:type="continuationSeparator" w:id="1">
    <w:p w:rsidR="007C77C2" w:rsidRDefault="007C77C2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81"/>
  <w:drawingGridVerticalSpacing w:val="181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060120"/>
    <w:rsid w:val="00060120"/>
    <w:rsid w:val="00434E45"/>
    <w:rsid w:val="00690C11"/>
    <w:rsid w:val="007C77C2"/>
    <w:rsid w:val="007D4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6012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60120"/>
    <w:rPr>
      <w:color w:val="0066CC"/>
      <w:u w:val="single"/>
    </w:rPr>
  </w:style>
  <w:style w:type="character" w:customStyle="1" w:styleId="2">
    <w:name w:val="Заголовок №2_"/>
    <w:basedOn w:val="a0"/>
    <w:link w:val="20"/>
    <w:rsid w:val="00060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_"/>
    <w:basedOn w:val="a0"/>
    <w:link w:val="22"/>
    <w:rsid w:val="00060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060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Exact">
    <w:name w:val="Заголовок №1 Exact"/>
    <w:basedOn w:val="a0"/>
    <w:link w:val="1"/>
    <w:rsid w:val="00060120"/>
    <w:rPr>
      <w:rFonts w:ascii="Gulim" w:eastAsia="Gulim" w:hAnsi="Gulim" w:cs="Gulim"/>
      <w:b w:val="0"/>
      <w:bCs w:val="0"/>
      <w:i/>
      <w:iCs/>
      <w:smallCaps w:val="0"/>
      <w:strike w:val="0"/>
      <w:spacing w:val="0"/>
      <w:sz w:val="36"/>
      <w:szCs w:val="36"/>
      <w:u w:val="none"/>
    </w:rPr>
  </w:style>
  <w:style w:type="character" w:customStyle="1" w:styleId="1Exact0">
    <w:name w:val="Заголовок №1 + Малые прописные Exact"/>
    <w:basedOn w:val="1Exact"/>
    <w:rsid w:val="00060120"/>
    <w:rPr>
      <w:smallCaps/>
      <w:color w:val="000000"/>
      <w:w w:val="100"/>
      <w:position w:val="0"/>
      <w:u w:val="single"/>
      <w:lang w:val="ru-RU" w:eastAsia="ru-RU" w:bidi="ru-RU"/>
    </w:rPr>
  </w:style>
  <w:style w:type="character" w:customStyle="1" w:styleId="1Exact1">
    <w:name w:val="Заголовок №1 + Малые прописные Exact"/>
    <w:basedOn w:val="1Exact"/>
    <w:rsid w:val="00060120"/>
    <w:rPr>
      <w:smallCaps/>
      <w:color w:val="000000"/>
      <w:w w:val="100"/>
      <w:position w:val="0"/>
      <w:lang w:val="ru-RU" w:eastAsia="ru-RU" w:bidi="ru-RU"/>
    </w:rPr>
  </w:style>
  <w:style w:type="character" w:customStyle="1" w:styleId="1Exact2">
    <w:name w:val="Заголовок №1 Exact"/>
    <w:basedOn w:val="1Exact"/>
    <w:rsid w:val="00060120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2Exact">
    <w:name w:val="Основной текст (2) Exact"/>
    <w:basedOn w:val="a0"/>
    <w:rsid w:val="00060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sid w:val="00060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1">
    <w:name w:val="Основной текст (4)"/>
    <w:basedOn w:val="4"/>
    <w:rsid w:val="00060120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a4">
    <w:name w:val="Колонтитул_"/>
    <w:basedOn w:val="a0"/>
    <w:link w:val="a5"/>
    <w:rsid w:val="00060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6">
    <w:name w:val="Колонтитул"/>
    <w:basedOn w:val="a4"/>
    <w:rsid w:val="0006012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3">
    <w:name w:val="Основной текст (2)"/>
    <w:basedOn w:val="21"/>
    <w:rsid w:val="0006012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4">
    <w:name w:val="Основной текст (2)"/>
    <w:basedOn w:val="21"/>
    <w:rsid w:val="00060120"/>
    <w:rPr>
      <w:color w:val="000000"/>
      <w:spacing w:val="0"/>
      <w:w w:val="100"/>
      <w:position w:val="0"/>
      <w:u w:val="single"/>
      <w:lang w:val="en-US" w:eastAsia="en-US" w:bidi="en-US"/>
    </w:rPr>
  </w:style>
  <w:style w:type="paragraph" w:customStyle="1" w:styleId="20">
    <w:name w:val="Заголовок №2"/>
    <w:basedOn w:val="a"/>
    <w:link w:val="2"/>
    <w:rsid w:val="00060120"/>
    <w:pPr>
      <w:shd w:val="clear" w:color="auto" w:fill="FFFFFF"/>
      <w:spacing w:line="317" w:lineRule="exact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 (2)"/>
    <w:basedOn w:val="a"/>
    <w:link w:val="21"/>
    <w:rsid w:val="00060120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060120"/>
    <w:pPr>
      <w:shd w:val="clear" w:color="auto" w:fill="FFFFFF"/>
      <w:spacing w:line="226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">
    <w:name w:val="Заголовок №1"/>
    <w:basedOn w:val="a"/>
    <w:link w:val="1Exact"/>
    <w:rsid w:val="00060120"/>
    <w:pPr>
      <w:shd w:val="clear" w:color="auto" w:fill="FFFFFF"/>
      <w:spacing w:after="240" w:line="0" w:lineRule="atLeast"/>
      <w:jc w:val="both"/>
      <w:outlineLvl w:val="0"/>
    </w:pPr>
    <w:rPr>
      <w:rFonts w:ascii="Gulim" w:eastAsia="Gulim" w:hAnsi="Gulim" w:cs="Gulim"/>
      <w:i/>
      <w:iCs/>
      <w:sz w:val="36"/>
      <w:szCs w:val="36"/>
    </w:rPr>
  </w:style>
  <w:style w:type="paragraph" w:customStyle="1" w:styleId="40">
    <w:name w:val="Основной текст (4)"/>
    <w:basedOn w:val="a"/>
    <w:link w:val="4"/>
    <w:rsid w:val="00060120"/>
    <w:pPr>
      <w:shd w:val="clear" w:color="auto" w:fill="FFFFFF"/>
      <w:spacing w:line="254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a5">
    <w:name w:val="Колонтитул"/>
    <w:basedOn w:val="a"/>
    <w:link w:val="a4"/>
    <w:rsid w:val="0006012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styleId="a7">
    <w:name w:val="header"/>
    <w:basedOn w:val="a"/>
    <w:link w:val="a8"/>
    <w:uiPriority w:val="99"/>
    <w:semiHidden/>
    <w:unhideWhenUsed/>
    <w:rsid w:val="007D451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D451D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7D451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D451D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nazvn@rospik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3</cp:revision>
  <dcterms:created xsi:type="dcterms:W3CDTF">2019-07-31T05:35:00Z</dcterms:created>
  <dcterms:modified xsi:type="dcterms:W3CDTF">2019-07-31T05:48:00Z</dcterms:modified>
</cp:coreProperties>
</file>