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51" w:rsidRDefault="00CF6A99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</w:pPr>
      <w:r w:rsidRPr="00393CC3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141605</wp:posOffset>
            </wp:positionV>
            <wp:extent cx="525780" cy="600075"/>
            <wp:effectExtent l="0" t="0" r="7620" b="9525"/>
            <wp:wrapNone/>
            <wp:docPr id="3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6A99" w:rsidRDefault="00EC4392" w:rsidP="00EC439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  <w:t xml:space="preserve">                             </w:t>
      </w:r>
    </w:p>
    <w:p w:rsidR="00CF6A99" w:rsidRDefault="00CF6A99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</w:pPr>
    </w:p>
    <w:p w:rsidR="00270D6A" w:rsidRPr="00CF6A99" w:rsidRDefault="00270D6A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z w:val="36"/>
          <w:szCs w:val="36"/>
          <w:lang w:eastAsia="ru-RU"/>
        </w:rPr>
      </w:pPr>
      <w:r w:rsidRPr="00CF6A99">
        <w:rPr>
          <w:rFonts w:ascii="Times New Roman" w:eastAsia="Times New Roman" w:hAnsi="Times New Roman" w:cs="Times New Roman"/>
          <w:b/>
          <w:color w:val="3C3C3C"/>
          <w:sz w:val="36"/>
          <w:szCs w:val="36"/>
          <w:lang w:eastAsia="ru-RU"/>
        </w:rPr>
        <w:t>Совет депутатов Большеигнатовского муниципального района</w:t>
      </w:r>
    </w:p>
    <w:p w:rsidR="00270D6A" w:rsidRPr="00CF6A99" w:rsidRDefault="00270D6A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31"/>
          <w:szCs w:val="31"/>
          <w:lang w:eastAsia="ru-RU"/>
        </w:rPr>
      </w:pPr>
      <w:r w:rsidRPr="00CF6A99">
        <w:rPr>
          <w:rFonts w:ascii="Times New Roman" w:eastAsia="Times New Roman" w:hAnsi="Times New Roman" w:cs="Times New Roman"/>
          <w:b/>
          <w:color w:val="3C3C3C"/>
          <w:sz w:val="36"/>
          <w:szCs w:val="36"/>
          <w:lang w:eastAsia="ru-RU"/>
        </w:rPr>
        <w:t xml:space="preserve"> Республики Мордовия</w:t>
      </w:r>
      <w:r w:rsidR="006F2D37" w:rsidRPr="00CF6A99">
        <w:rPr>
          <w:rFonts w:ascii="Times New Roman" w:eastAsia="Times New Roman" w:hAnsi="Times New Roman" w:cs="Times New Roman"/>
          <w:color w:val="3C3C3C"/>
          <w:sz w:val="31"/>
          <w:szCs w:val="31"/>
          <w:lang w:eastAsia="ru-RU"/>
        </w:rPr>
        <w:br/>
      </w:r>
    </w:p>
    <w:p w:rsidR="00270D6A" w:rsidRPr="00CF6A99" w:rsidRDefault="006F2D37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z w:val="40"/>
          <w:szCs w:val="40"/>
          <w:lang w:eastAsia="ru-RU"/>
        </w:rPr>
      </w:pPr>
      <w:r w:rsidRPr="00CF6A99">
        <w:rPr>
          <w:rFonts w:ascii="Times New Roman" w:eastAsia="Times New Roman" w:hAnsi="Times New Roman" w:cs="Times New Roman"/>
          <w:b/>
          <w:color w:val="3C3C3C"/>
          <w:sz w:val="40"/>
          <w:szCs w:val="40"/>
          <w:lang w:eastAsia="ru-RU"/>
        </w:rPr>
        <w:t>РЕШЕНИЕ</w:t>
      </w:r>
    </w:p>
    <w:p w:rsidR="00270D6A" w:rsidRPr="006121AA" w:rsidRDefault="00270D6A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z w:val="20"/>
          <w:szCs w:val="20"/>
          <w:lang w:eastAsia="ru-RU"/>
        </w:rPr>
      </w:pPr>
    </w:p>
    <w:p w:rsidR="00270D6A" w:rsidRPr="00CF6A99" w:rsidRDefault="00270D6A" w:rsidP="00270D6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z w:val="31"/>
          <w:szCs w:val="31"/>
          <w:lang w:eastAsia="ru-RU"/>
        </w:rPr>
      </w:pPr>
      <w:r w:rsidRPr="00CF6A99">
        <w:rPr>
          <w:rFonts w:ascii="Times New Roman" w:eastAsia="Times New Roman" w:hAnsi="Times New Roman" w:cs="Times New Roman"/>
          <w:b/>
          <w:color w:val="3C3C3C"/>
          <w:sz w:val="31"/>
          <w:szCs w:val="31"/>
          <w:lang w:eastAsia="ru-RU"/>
        </w:rPr>
        <w:t>Совета депутатов Большеигнатовского муниципального района</w:t>
      </w:r>
    </w:p>
    <w:p w:rsidR="007B3C41" w:rsidRDefault="00270D6A" w:rsidP="0033139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z w:val="31"/>
          <w:szCs w:val="31"/>
          <w:lang w:eastAsia="ru-RU"/>
        </w:rPr>
      </w:pPr>
      <w:r w:rsidRPr="00CF6A99">
        <w:rPr>
          <w:rFonts w:ascii="Times New Roman" w:eastAsia="Times New Roman" w:hAnsi="Times New Roman" w:cs="Times New Roman"/>
          <w:b/>
          <w:color w:val="3C3C3C"/>
          <w:sz w:val="31"/>
          <w:szCs w:val="31"/>
          <w:lang w:eastAsia="ru-RU"/>
        </w:rPr>
        <w:t xml:space="preserve"> Республики Мордовия</w:t>
      </w:r>
    </w:p>
    <w:p w:rsidR="0033139C" w:rsidRDefault="006F2D37" w:rsidP="0033139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</w:pPr>
      <w:r w:rsidRPr="00CF6A99">
        <w:rPr>
          <w:rFonts w:ascii="Times New Roman" w:eastAsia="Times New Roman" w:hAnsi="Times New Roman" w:cs="Times New Roman"/>
          <w:b/>
          <w:color w:val="3C3C3C"/>
          <w:sz w:val="31"/>
          <w:szCs w:val="31"/>
          <w:lang w:eastAsia="ru-RU"/>
        </w:rPr>
        <w:br/>
      </w: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от </w:t>
      </w:r>
      <w:r w:rsidR="00270D6A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«</w:t>
      </w:r>
      <w:r w:rsidR="00B07BE9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29</w:t>
      </w:r>
      <w:r w:rsidR="00270D6A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»</w:t>
      </w:r>
      <w:r w:rsidR="00B07BE9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августа </w:t>
      </w: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201</w:t>
      </w:r>
      <w:r w:rsidR="00270D6A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9</w:t>
      </w: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года </w:t>
      </w:r>
      <w:r w:rsidR="00270D6A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    </w:t>
      </w:r>
      <w:r w:rsidR="007B3C41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                                                       </w:t>
      </w:r>
      <w:r w:rsidR="00270D6A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      №</w:t>
      </w:r>
      <w:r w:rsidR="00B07BE9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285</w:t>
      </w:r>
    </w:p>
    <w:p w:rsidR="006F2D37" w:rsidRPr="00EC4392" w:rsidRDefault="007B3C41" w:rsidP="007B3C41">
      <w:pPr>
        <w:shd w:val="clear" w:color="auto" w:fill="FFFFFF"/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7B3C41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t>с. Большое Игнатово</w:t>
      </w:r>
      <w:r w:rsidRPr="007B3C41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br/>
      </w:r>
      <w:r w:rsidR="006F2D37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br/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</w:r>
    </w:p>
    <w:p w:rsidR="00270D6A" w:rsidRPr="00EC4392" w:rsidRDefault="006F2D37" w:rsidP="0033139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="006F5BF4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соответствии с </w:t>
      </w:r>
      <w:hyperlink r:id="rId5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частью 3 статьи 8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6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частью 11 статьи 55</w:t>
        </w:r>
        <w:r w:rsidR="00270D6A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.</w:t>
        </w:r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24 Градостроительного кодекса РФ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7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руководствуясь </w:t>
      </w:r>
      <w:hyperlink r:id="rId8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статьей </w:t>
        </w:r>
        <w:r w:rsidR="00CF6A99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4</w:t>
        </w:r>
        <w:r w:rsidR="003D6351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 Устава </w:t>
        </w:r>
        <w:r w:rsidR="00270D6A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Большеигнатовского</w:t>
        </w:r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муниципального </w:t>
        </w:r>
        <w:r w:rsidR="00270D6A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района Республики Мордовия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, 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Совет депутатов </w:t>
      </w:r>
      <w:r w:rsidR="00270D6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Республики Мордовия </w:t>
      </w:r>
      <w:r w:rsidR="003D6351" w:rsidRPr="007B3C41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решил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:</w:t>
      </w:r>
    </w:p>
    <w:p w:rsidR="003D6351" w:rsidRPr="00EC4392" w:rsidRDefault="006F2D37" w:rsidP="006121AA">
      <w:pPr>
        <w:shd w:val="clear" w:color="auto" w:fill="FFFFFF"/>
        <w:spacing w:after="0" w:line="240" w:lineRule="auto"/>
        <w:ind w:firstLine="1276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Утвердить </w:t>
      </w:r>
      <w:r w:rsidR="0033139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прилагаемый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33139C" w:rsidRPr="00EC4392" w:rsidRDefault="0033139C" w:rsidP="0033139C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2. Утвердить прилагаемый Состав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Большеигн</w:t>
      </w:r>
      <w:r w:rsidR="00831470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3D6351" w:rsidRPr="00EC4392" w:rsidRDefault="0033139C" w:rsidP="006121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 Утвердить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прилагаемое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Положение о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3D6351" w:rsidRPr="00EC4392" w:rsidRDefault="006F2D37" w:rsidP="006121AA">
      <w:pPr>
        <w:shd w:val="clear" w:color="auto" w:fill="FFFFFF"/>
        <w:spacing w:after="0" w:line="240" w:lineRule="auto"/>
        <w:ind w:left="142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Настоящее решение вступает в силу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со дня его подписания</w:t>
      </w:r>
      <w:r w:rsidR="0033139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и подлежит официональному опубликованию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33139C" w:rsidRPr="00EC4392" w:rsidRDefault="0033139C" w:rsidP="003D6351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6121AA" w:rsidRPr="00EC4392" w:rsidRDefault="003D6351" w:rsidP="003D6351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Глава Большеигнатовского</w:t>
      </w:r>
    </w:p>
    <w:p w:rsidR="003D6351" w:rsidRPr="00EC4392" w:rsidRDefault="003D6351" w:rsidP="003D6351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муниципального района                          </w:t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          </w:t>
      </w:r>
      <w:r w:rsidR="00074C1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               </w:t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</w:t>
      </w:r>
      <w:r w:rsidR="006E363F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Т. Н. Полозова</w:t>
      </w:r>
    </w:p>
    <w:p w:rsidR="003D6351" w:rsidRPr="00EC4392" w:rsidRDefault="003D6351" w:rsidP="003D63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6121AA" w:rsidRPr="00EC4392" w:rsidRDefault="003D6351" w:rsidP="003D63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Председатель Совета депутатов </w:t>
      </w:r>
    </w:p>
    <w:p w:rsidR="006121AA" w:rsidRPr="00EC4392" w:rsidRDefault="003D6351" w:rsidP="006121A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</w:t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муниципального района                                           В. Н. Кечемайкин</w:t>
      </w:r>
    </w:p>
    <w:p w:rsidR="006121AA" w:rsidRPr="00EC4392" w:rsidRDefault="006121AA" w:rsidP="006121AA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D6351" w:rsidRPr="00EC4392" w:rsidRDefault="003D6351" w:rsidP="003D63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3D6351" w:rsidP="006F5B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</w:p>
    <w:p w:rsidR="00831470" w:rsidRPr="00025C41" w:rsidRDefault="00831470" w:rsidP="006121AA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3D6351" w:rsidRPr="00025C41" w:rsidRDefault="0033139C" w:rsidP="006121AA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</w:t>
      </w:r>
      <w:r w:rsidR="00127214"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ТВЕРЖДЖЕН</w:t>
      </w:r>
    </w:p>
    <w:p w:rsidR="006121AA" w:rsidRPr="00025C41" w:rsidRDefault="003D6351" w:rsidP="006121AA">
      <w:pPr>
        <w:shd w:val="clear" w:color="auto" w:fill="FFFFFF"/>
        <w:spacing w:after="0" w:line="240" w:lineRule="auto"/>
        <w:ind w:left="4395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решени</w:t>
      </w:r>
      <w:r w:rsidR="0033139C"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ем</w:t>
      </w: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Совета депутатов </w:t>
      </w:r>
    </w:p>
    <w:p w:rsidR="006121AA" w:rsidRPr="00025C41" w:rsidRDefault="003D6351" w:rsidP="006121AA">
      <w:pPr>
        <w:shd w:val="clear" w:color="auto" w:fill="FFFFFF"/>
        <w:spacing w:after="0" w:line="240" w:lineRule="auto"/>
        <w:ind w:left="4395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Большеигнатовскогомуниципального района</w:t>
      </w:r>
    </w:p>
    <w:p w:rsidR="003D6351" w:rsidRPr="00025C41" w:rsidRDefault="003D6351" w:rsidP="006121AA">
      <w:pPr>
        <w:shd w:val="clear" w:color="auto" w:fill="FFFFFF"/>
        <w:spacing w:after="0" w:line="240" w:lineRule="auto"/>
        <w:ind w:left="4395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 «</w:t>
      </w:r>
      <w:r w:rsidR="00B07BE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29</w:t>
      </w: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="00B07BE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августа </w:t>
      </w:r>
      <w:r w:rsidRPr="00025C4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2019 года</w:t>
      </w:r>
      <w:r w:rsidR="00B07BE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№ 285</w:t>
      </w:r>
    </w:p>
    <w:p w:rsidR="006F2D37" w:rsidRPr="00EC4392" w:rsidRDefault="006F2D37" w:rsidP="006121A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</w:r>
    </w:p>
    <w:p w:rsidR="004D0D55" w:rsidRPr="00EC4392" w:rsidRDefault="006F2D37" w:rsidP="006121A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   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I. Общие положения</w:t>
      </w:r>
    </w:p>
    <w:p w:rsidR="00E867ED" w:rsidRPr="00EC4392" w:rsidRDefault="00025C41" w:rsidP="004D0D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Порядок) разработан в соответствии с </w:t>
      </w:r>
      <w:hyperlink r:id="rId9" w:history="1">
        <w:r w:rsidR="006F2D37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ч. 3 ст. 8</w:t>
        </w:r>
      </w:hyperlink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10" w:history="1">
        <w:r w:rsidR="006F2D37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ч. 11 ст. 55_24 Градостроительного кодекса РФ</w:t>
        </w:r>
      </w:hyperlink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11" w:history="1">
        <w:r w:rsidR="006F2D37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867ED" w:rsidRPr="00EC4392" w:rsidRDefault="006F2D37" w:rsidP="004D0D5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(далее - Осмотр) в случае поступления заявлений физических или юридических лиц (далее - Заявления)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2. Действие Порядка распространяется на все эксплуатируемые здания, сооружения независимо от формы собственности, расположенные на территории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за исключением случаев если при эксплуатации таких зданий, сооружений предусмотрено осуществление государственного контроля (надзора) в соответствии с федеральными законами.</w:t>
      </w:r>
    </w:p>
    <w:p w:rsidR="006F2D37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Предметом Осмотра является оценка технического состояния зданий, сооружений и их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объектов, выдача рекомендаций о мерах по устранению выявленных нарушений.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E867ED" w:rsidRPr="00EC4392" w:rsidRDefault="006F2D37" w:rsidP="00FA74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II. Организация Осмотра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Осмотр осуществляется комиссией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Большеигнатовского муниципального района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(далее - Комиссия), состав которой утверждается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Советом депутатов Большеигнатовского муниципального районаРеспублики Мордовия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2. Основанием проведения Осмотра является поступившее Заявление.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3. Заявление подается в Администрацию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 В Заявлении должны быть указаны следующие сведения: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>- о заявителе: наименование (для юридических лиц), фамилия, имя, отчество (для физических лиц), адрес заявителя, контактный телефон (при наличии);</w:t>
      </w:r>
    </w:p>
    <w:p w:rsidR="00127214" w:rsidRPr="00EC4392" w:rsidRDefault="006F2D37" w:rsidP="006121A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 здании, сооружении: месторасположение, назначение;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 нарушениях требований законодательства Российской Федерации к эксплуатации зданий, сооружений, либо о фактах, подтверждающих возникновение аварийных ситуаций в зданиях, сооружениях или возникновение угрозы разрушения зданий, сооружений (при наличии таких фактов).</w:t>
      </w:r>
    </w:p>
    <w:p w:rsidR="00F455F6" w:rsidRPr="00EC4392" w:rsidRDefault="006F2D37" w:rsidP="00F455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 заявлению могут быть приложены документы, подтверждающие факт нарушения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сооружений: фотографии, заключения экспертных организаций, либо организаций, имеющих в соответствии с действующим законодательством допуск к работам, оказывающим влияние на безопасность объектов капитального строительства.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Заявление подлежит регистрации в день его поступления в Администрацию</w:t>
      </w:r>
    </w:p>
    <w:p w:rsidR="00E867ED" w:rsidRPr="00EC4392" w:rsidRDefault="00E867ED" w:rsidP="00F455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CF6A99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Администрация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D97946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день поступления Заявления направляет Заявление в Комиссию для организации и проведения Осмотра.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5. К участию в Осмотре привлекаются: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1) Физическое или юридическое лицо, обратившееся с Заявлением (далее - заявитель).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2) Собственники зданий, сооружений (помещений в здании, сооружении).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3) Лица, владеющие зданием, сооружением (помещениями в здании, сооружении) на праве оперативного управления или хозяйственного ведения.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4) Пользователи зданий, сооружений (помещений в здании, сооружении) на основании договоров (аренда, безвозмездное пользование и др.).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5) Ответственные лица, являющиеся должностными лицами эксплуатирующей (управляющей/специализированной) организации, обеспечивающей техническое обслуживание зданий, сооружений, эксплуатационный контроль, текущий ремонт зданий, сооружений (в случае наличия сведений об эксплуатирующей организации).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6. Лица, указанные в подпунктах 1 - 4 пункта 5 настоящего Порядка, извещаются Комиссией о дате и времени проведения Осмотра не позднее чем за три рабочих дня до даты проведения Осмотра любым доступным способом, обеспечивающим подтверждение факта получения информации указанными лицами.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случае проведения Осмотра на основании заявления о возникновении аварийных ситуаций в зданиях, сооружениях или возникновении угрозы разрушения зданий, сооружений извещение лиц, указанных в подпунктах 1 - 4 пункта 5 настоящего Порядка, осуществляется Комиссией не позднее чем за один рабочий день до даты проведения Осмотра.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Лица, указанные в подпункте 5 пункта 5 настоящего Порядка, извещаются о дате и времени проведения Осмотра собственниками зданий, сооружений (лицами, владеющими зданием, сооружением на ином законном основании) самостоятельно.</w:t>
      </w:r>
    </w:p>
    <w:p w:rsidR="004552B2" w:rsidRPr="00EC4392" w:rsidRDefault="006F2D37" w:rsidP="003005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7. В случае поступления заявления о нарушении требований законодательства Российской Федерации к эксплуатации зданий, сооружений Осмотр должен быть проведен не позднее десяти рабочих дней с даты поступления в</w:t>
      </w:r>
      <w:r w:rsidR="003005F6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Комиссию указанного Заявления.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В случае поступления Заявления о возникновении аварийных ситуаций в зданиях, сооружениях или возникновении угрозы разрушения зданий, сооружений Осмотр должен быть проведен не позднее двух рабочих дней, следующих за днем поступления в Комиссию указанного заявления.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8. В случае поступления в Администрацию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заявления о нарушении требований законодательства Российской Федерации к эксплуатации зданий, сооружений в отношении здания, сооружения, при эксплуатации которых осуществляется государственный контроль (надзор) в соответствии с федеральными законами, указанное заявление в течение пяти дней со дня его поступления в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 xml:space="preserve">Администрацию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направляется Комиссией в орган, осуществляющий государственный контроль (надзор) в соответствии с федеральными законами при эксплуатации указанных зданий, сооружений.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случае поступления заявления о возникновении аварийных ситуаций в зданиях, сооружениях или возникновении угрозы разрушения зданий, сооружений в отношении зданий, сооружений, указанных в абзаце первом настоящего пункта, данное заявление подлежит направлению Комиссией в орган, осуществляющий государственный контроль (надзор) в соответствии с федеральными законами при эксплуатации указанных зданий, сооружений, в день поступления в Администрацию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указанного заявления.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Администрация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день направления Заявлений в орган, осуществляющий государственный контроль (надзор) в соответствии с федеральными законами при эксплуатации зданий, сооружений, направляет заявителю письменное уведомление о направлении Заявления для рассмотрения в орган, осуществляющий государственный контроль (надзор) в соответствии с федеральными законами при эксплуатации зданий, сооружений.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4552B2" w:rsidRPr="00EC4392" w:rsidRDefault="006F2D37" w:rsidP="006121A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III. Проведение Осмотра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Проведение Осмотра выполняется Комиссией и лицами, привлеченными к Осмотру, в следующем объеме: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изучение сведений об осматриваемом объекте: время строительства, сроки эксплуатации, общая характеристика объемно-планировочного и конструктивного решений, сведения об эксплуатационном контроле за техническим состоянием зданий, сооружений, сведения о техническом обслуживании и проведенных текущих и капитальных ремонтах зданий, сооружений;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визуальное обследование конструкций систем инженерно-технического обеспечения здания, сооружения с фотофиксацией видимых дефектов;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обмерочные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2. По результатам проведения Осмотра составляется акт 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по форме согласно приложению 1 к настоящему Порядку (далее - Акт), к которому прилагаются материалы фотофиксации осматриваемых зданий, сооружений, оформленные в ходе Осмотра.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случае выявления при проведении Осмотра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 в Акте излагаются рекомендации о мерах по устранению выявленных нарушений (в том числе о необходимости проведения инструментального обследованияспециализированной организацией, если такая необходимость установлена в ходе Осмотра).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подписывается всеми членами Комиссии, лицами, привлеченными к проведению Осмотра и участвующими в проведении Осмотра. В случае отказа отдельных членов Комиссии от подписи в Акте в нем делается соответствующая запись.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составляется в день проведения Осмотра и подписывается всеми членами Комиссии не позднее дня, следующего за днем проведения Осмотра.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После подписания всеми членами Комиссии Акт направляется на утверждение Главе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Акт утверждается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течение трех дней. В случае неутверждения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 xml:space="preserve">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возвращается на доработку Комиссии.</w:t>
      </w:r>
    </w:p>
    <w:p w:rsidR="004552B2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Акт составляется в двух экземплярах. Один экземпляр Акта направляется лицу, ответственному за эксплуатацию здания, сооружения, в течение трех дней со дня его утверждения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В случае отсутствия сведений о лице, ответственном за эксплуатацию здания, сооружения, один экземпляр Акта направляется собственнику здания, сооружения или лицу, владеющему зданием, сооружением на ином законном основании. Второй экземпляр хранится в </w:t>
      </w:r>
      <w:r w:rsidR="004552B2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Заявителю в течение трех дней с даты утверждения Акта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направляется уведомление о результатах проведения Осмотра здания, сооружения.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В случае отсутствия доступа внутрь здания, сооружения (помещений в здании, сооружении) при условии отсутствия возможности проведения осмотра здания, сооружения без доступа в здание, сооружение (помещений в здании, сооружении), составляется акт о невозможности осмотра здания, сооружения с указанием причин невозможности проведения такого осмотра по форме согласно приложению 2 к настоящему Порядку.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После подписания всеми членами Комиссии акт о невозможности осмотра здания, сооружения направляется на утверждение Главе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Акт утверждается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течение трех дней. В случае неутверждения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возвращается на доработку Комиссии.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Акт о невозможности осмотра здания, сооружения составляется в двух экземплярах. Один экземпляр Акта о невозможности осмотра здания, сооружения в течение трех дней с даты утверждения Акта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направляется Заявителю. Второй экземпляр хранится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В случае выявления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 Администрация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направляет копию Акта в течение трех дней со дня его утверждения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орган, должностному лицу, в компетенцию которых входит решение вопроса о привлечении к ответственности лица, совершившего указанные нарушения.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5. Сведения о проведенном Комиссией Осмотре подлежат внесению в журнал учета Осмотров, который ведется по форме, включающей следующие данные: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порядковый номер Осмотра;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основание проведения Осмотра;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дату проведения Осмотра;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наименование объекта, в отношении которого проведен Осмотр;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место нахождения осматриваемых зданий, сооружений;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отметку о выявлении (невыявлении)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краткое описание выявленных недостатков (при наличии);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дата направления Акта лицу, ответственному за эксплуатацию здания, сооружения;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дата направления Акта о невозможности осмотра здания, сооружения Заявителю.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Журнал учета Осмотров должен быть прошит, пронумерован и удостоверен печатью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E51087" w:rsidP="00E51087">
      <w:pPr>
        <w:shd w:val="clear" w:color="auto" w:fill="FFFFFF"/>
        <w:spacing w:after="0" w:line="240" w:lineRule="auto"/>
        <w:ind w:left="3402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6F2D37" w:rsidP="006121AA">
      <w:pPr>
        <w:shd w:val="clear" w:color="auto" w:fill="FFFFFF"/>
        <w:spacing w:after="0" w:line="240" w:lineRule="auto"/>
        <w:ind w:left="3402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Приложение1</w:t>
      </w:r>
    </w:p>
    <w:p w:rsidR="00EF6675" w:rsidRPr="00EC4392" w:rsidRDefault="006F2D37" w:rsidP="006121AA">
      <w:pPr>
        <w:shd w:val="clear" w:color="auto" w:fill="FFFFFF"/>
        <w:spacing w:after="0" w:line="240" w:lineRule="auto"/>
        <w:ind w:left="3402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к Порядкуосмотра зданий, сооружений в целях оценкиих технического состояния и надлежащеготехнического обслуживания в соответствиис требованиями технических регламентов,предъявляемыми к конструктивным и другимхарактеристикам надежности и безопасностиуказанных объектов, требованиями проектнойдокументации указанных объектов</w:t>
      </w:r>
      <w:r w:rsidR="00EF6675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«Акт 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...»</w:t>
      </w:r>
    </w:p>
    <w:p w:rsidR="00E51087" w:rsidRPr="00EC4392" w:rsidRDefault="00E51087" w:rsidP="00CF6A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F6675" w:rsidRPr="00EC4392" w:rsidRDefault="006F2D37" w:rsidP="00CF6A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Утверждаю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Глава </w:t>
      </w:r>
      <w:r w:rsidR="00EF6675" w:rsidRPr="00EC4392">
        <w:rPr>
          <w:rFonts w:ascii="Times New Roman" w:hAnsi="Times New Roman" w:cs="Times New Roman"/>
          <w:sz w:val="26"/>
          <w:szCs w:val="26"/>
        </w:rPr>
        <w:t>Большеигнатовского</w:t>
      </w:r>
    </w:p>
    <w:p w:rsidR="00EF6675" w:rsidRPr="00EC4392" w:rsidRDefault="00EF6675" w:rsidP="00CF6A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EF6675" w:rsidRPr="00EC4392" w:rsidRDefault="00EF6675" w:rsidP="00CF6A9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__</w:t>
      </w:r>
      <w:r w:rsidR="00CF6A99" w:rsidRPr="00EC4392">
        <w:rPr>
          <w:rFonts w:ascii="Times New Roman" w:hAnsi="Times New Roman" w:cs="Times New Roman"/>
          <w:sz w:val="26"/>
          <w:szCs w:val="26"/>
        </w:rPr>
        <w:t>__</w:t>
      </w:r>
      <w:r w:rsidRPr="00EC4392">
        <w:rPr>
          <w:rFonts w:ascii="Times New Roman" w:hAnsi="Times New Roman" w:cs="Times New Roman"/>
          <w:sz w:val="26"/>
          <w:szCs w:val="26"/>
        </w:rPr>
        <w:t>_________ Т. Н. Полозова</w:t>
      </w:r>
    </w:p>
    <w:p w:rsidR="00CF6A99" w:rsidRPr="00EC4392" w:rsidRDefault="00CF6A99" w:rsidP="00CF6A9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</w:t>
      </w:r>
    </w:p>
    <w:p w:rsidR="00CF6A99" w:rsidRPr="00EC4392" w:rsidRDefault="00CF6A99" w:rsidP="00CF6A9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EF6675" w:rsidRPr="00EC4392" w:rsidRDefault="006F2D37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 А</w:t>
      </w:r>
      <w:r w:rsidR="00EF6675"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КТ</w:t>
      </w:r>
    </w:p>
    <w:p w:rsidR="006F2D37" w:rsidRPr="00EC4392" w:rsidRDefault="006F2D37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  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</w:t>
      </w:r>
    </w:p>
    <w:p w:rsidR="004D0D55" w:rsidRPr="00EC4392" w:rsidRDefault="004D0D55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</w:p>
    <w:p w:rsidR="004D0D55" w:rsidRPr="00EC4392" w:rsidRDefault="004D0D55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                                                                            №_____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Настоящий акт составлен 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(Ф.И.О., должности лиц, привлеченных кпроведению осмотра и участвующих в осмотре)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 основании заявления ___________________________________________________,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н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аименование заявителя, обратившегося с заявлением(Ф.И.О. и т.д.)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поступившего в Комиссию __.__.____ г.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Объект осмотра: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дрес здания, сооружения)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Объект осмотра имеет следующие характеристики (указываются при наличии сведений):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назначение: __________________________;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общая площадь: 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этажность: ___________________________;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год постройки: 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год выполненного последнего капитального ремонта или реконструкции: ______.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 осмотре установлено: 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п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одробноеописание данных, характеризующих состояние объекта осмотра)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>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Выявлены (не выявлены) нарушения:</w:t>
      </w:r>
    </w:p>
    <w:p w:rsidR="006F2D37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в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случае выявления указываются нарушения требований техническихрегламентов, проектной документации)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Рекомендации о мерах по устранению выявленных нарушений: 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 осмотре присутствовали: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(Ф.И.О.лиц,присутствовавшихприпроведении осмотра)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Приложения к настоящему акту: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(Материалы фотофиксации осматриваемого объекта, оформленные в ходе осмотра)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Подписи членов Комиссии, проводивших осмотр:</w:t>
      </w:r>
    </w:p>
    <w:p w:rsidR="002F100A" w:rsidRPr="00EC4392" w:rsidRDefault="006F2D37" w:rsidP="002F10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Подписи лиц, привлеченных к проведению осмотра и участвующих в осмотре: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33139C" w:rsidRPr="00EC4392" w:rsidRDefault="0033139C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33139C" w:rsidRPr="00EC4392" w:rsidRDefault="0033139C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33139C" w:rsidRPr="00EC4392" w:rsidRDefault="0033139C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E51087">
      <w:pPr>
        <w:shd w:val="clear" w:color="auto" w:fill="FFFFFF"/>
        <w:spacing w:after="0" w:line="240" w:lineRule="auto"/>
        <w:ind w:left="4253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E51087">
      <w:pPr>
        <w:shd w:val="clear" w:color="auto" w:fill="FFFFFF"/>
        <w:spacing w:after="0" w:line="240" w:lineRule="auto"/>
        <w:ind w:left="4253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6F2D37" w:rsidP="006014A7">
      <w:pPr>
        <w:shd w:val="clear" w:color="auto" w:fill="FFFFFF"/>
        <w:spacing w:after="0" w:line="240" w:lineRule="auto"/>
        <w:ind w:left="4253"/>
        <w:jc w:val="righ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Приложение 2</w:t>
      </w:r>
    </w:p>
    <w:p w:rsidR="002F100A" w:rsidRPr="00EC4392" w:rsidRDefault="006F2D37" w:rsidP="006014A7">
      <w:pPr>
        <w:shd w:val="clear" w:color="auto" w:fill="FFFFFF"/>
        <w:spacing w:after="0" w:line="240" w:lineRule="auto"/>
        <w:ind w:left="4253"/>
        <w:jc w:val="righ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к Порядкуосмотра зданий, сооружений в целях оценкиих технического состояния и надлежащеготехнического обслуживания в соответствиис требованиями технических регламентов,предъявляемыми к конструктивным и другимхарактеристикам надежности и безопасностиуказанных объектов, требованиями проектнойдокументации указанных объектов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«Акт о невозможности осмотра здания, сооружения»</w:t>
      </w:r>
    </w:p>
    <w:p w:rsidR="002F100A" w:rsidRPr="00EC4392" w:rsidRDefault="002F100A" w:rsidP="006014A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E51087" w:rsidP="002F10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2F10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Утверждаю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Глава </w:t>
      </w:r>
      <w:r w:rsidRPr="00EC4392">
        <w:rPr>
          <w:rFonts w:ascii="Times New Roman" w:hAnsi="Times New Roman" w:cs="Times New Roman"/>
          <w:sz w:val="26"/>
          <w:szCs w:val="26"/>
        </w:rPr>
        <w:t>Большеигнатовского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_____________ Т. Н. Полозова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6F2D37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Акт о невозможности осмотра здания, сооружения</w:t>
      </w:r>
    </w:p>
    <w:p w:rsidR="004D0D55" w:rsidRPr="00EC4392" w:rsidRDefault="004D0D55" w:rsidP="004D0D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</w:p>
    <w:p w:rsidR="004D0D55" w:rsidRPr="00EC4392" w:rsidRDefault="004D0D55" w:rsidP="004D0D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                                                                                  №_____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Настоящий акт составлен 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(Ф.И.О., должности лиц, привлеченных к проведениюосмотра и участвующих в осмотре)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 основании заявления ___________________________________________________,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н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аименование заявителя, обратившегося с заявлением(Ф.И.О. и т.д.)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поступившего в Комиссию __.__.____ г.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Объект осмотра: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дрес здания, сооружения)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Проведение осмотра здания, сооружения невозможно по следующим причинам: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Подписи членов Комиссии, проводивших осмотр:</w:t>
      </w:r>
    </w:p>
    <w:p w:rsidR="002F100A" w:rsidRPr="00EC4392" w:rsidRDefault="006F2D37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="00E5108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Подписи лиц, привлеченных к проведению осмотра и участвующих в осмотре: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33139C" w:rsidRPr="00EC4392" w:rsidRDefault="0033139C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139C" w:rsidRPr="00EC4392" w:rsidRDefault="0033139C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139C" w:rsidRPr="00EC4392" w:rsidRDefault="0033139C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F100A" w:rsidRPr="00EC4392" w:rsidRDefault="002F100A" w:rsidP="002F10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E51087" w:rsidP="002F100A">
      <w:pPr>
        <w:shd w:val="clear" w:color="auto" w:fill="FFFFFF"/>
        <w:spacing w:after="0" w:line="240" w:lineRule="auto"/>
        <w:ind w:left="2694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E51087" w:rsidP="00E51087">
      <w:pPr>
        <w:shd w:val="clear" w:color="auto" w:fill="FFFFFF"/>
        <w:spacing w:after="0" w:line="240" w:lineRule="auto"/>
        <w:ind w:left="3544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6014A7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УТВЕРЖДЕН</w:t>
      </w:r>
      <w:r w:rsidR="00831470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О</w:t>
      </w:r>
    </w:p>
    <w:p w:rsidR="002F100A" w:rsidRPr="00EC4392" w:rsidRDefault="0033139C" w:rsidP="006014A7">
      <w:pPr>
        <w:shd w:val="clear" w:color="auto" w:fill="FFFFFF"/>
        <w:spacing w:after="0" w:line="240" w:lineRule="auto"/>
        <w:ind w:left="3544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решением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Совета депутатов Большеигнатовского муниципального районаРеспублики Мордовия от «___»____________ 2019 года</w:t>
      </w:r>
    </w:p>
    <w:p w:rsidR="006F2D37" w:rsidRPr="00EC4392" w:rsidRDefault="006F2D37" w:rsidP="00E51087">
      <w:pPr>
        <w:shd w:val="clear" w:color="auto" w:fill="FFFFFF"/>
        <w:spacing w:after="0" w:line="240" w:lineRule="auto"/>
        <w:ind w:left="3544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E51087" w:rsidP="00E5108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Положение</w:t>
      </w:r>
    </w:p>
    <w:p w:rsidR="006F2D37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о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8062FA" w:rsidRPr="00EC4392">
        <w:rPr>
          <w:rFonts w:ascii="Times New Roman" w:hAnsi="Times New Roman" w:cs="Times New Roman"/>
          <w:b/>
          <w:sz w:val="26"/>
          <w:szCs w:val="26"/>
        </w:rPr>
        <w:t>Большеигнатовского муниципального района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I. Общие положения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Настоящее Положение определяет порядок деятельности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8062FA" w:rsidRPr="00EC4392">
        <w:rPr>
          <w:rFonts w:ascii="Times New Roman" w:hAnsi="Times New Roman" w:cs="Times New Roman"/>
          <w:sz w:val="26"/>
          <w:szCs w:val="26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(далее - Комиссия).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2. Комиссия создается при Администрации </w:t>
      </w:r>
      <w:r w:rsidR="008062FA" w:rsidRPr="00EC4392">
        <w:rPr>
          <w:rFonts w:ascii="Times New Roman" w:hAnsi="Times New Roman" w:cs="Times New Roman"/>
          <w:sz w:val="26"/>
          <w:szCs w:val="26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для организации и проведения работ, связанных с проведением осмотра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Комиссия в своей деятельности руководствуется действующим законодательством Российской Федерации, настоящим Положением.</w:t>
      </w:r>
    </w:p>
    <w:p w:rsidR="008062FA" w:rsidRPr="00EC4392" w:rsidRDefault="006F2D37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Состав Комиссии утверждается </w:t>
      </w:r>
      <w:r w:rsidR="008062F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решением </w:t>
      </w:r>
      <w:r w:rsidR="008062FA" w:rsidRPr="00EC439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депутатов Большеигнатовского муниципального района Республики Мордовия.</w:t>
      </w:r>
    </w:p>
    <w:p w:rsidR="008062FA" w:rsidRPr="00EC4392" w:rsidRDefault="008062FA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II. Задачи Комиссии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Основными задачами Комиссии являются: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оценка технического состояния зданий, сооружений и их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объектов;</w:t>
      </w:r>
    </w:p>
    <w:p w:rsidR="008062FA" w:rsidRPr="00EC4392" w:rsidRDefault="006F2D37" w:rsidP="006014A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выдача рекомендаций о мерах по устранению выявленных нарушений.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="006014A7"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 xml:space="preserve">                                                            </w:t>
      </w: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III. Права Комиссии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Для выполнения поставленных задач Комиссия: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осматривает здания, сооружения и знакомится с документами, связанными с целями осмотра;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запрашивает в установленном порядке у организаций и должностных лиц необходимые для ее деятельности документы, материалы, информацию;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направляет рекомендации о мерах по устранению выявленных нарушений лицам, ответственным за эксплуатацию зданий, сооружений;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ведет переписку по вопросам, относящимся к ее компетенции;</w:t>
      </w:r>
    </w:p>
    <w:p w:rsidR="00127214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- направляет материалы в орган, должностному лицу, в компетенцию которых входит решение вопроса о привлечении к ответственности лица, совершившего нарушения требований технических регламентов, предъявляемых к конструктивным и другим </w:t>
      </w:r>
    </w:p>
    <w:p w:rsidR="00127214" w:rsidRPr="00EC4392" w:rsidRDefault="00127214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характеристикам надежности и безопасности зданий, сооружений, требований проектной документации указанных объектов.</w:t>
      </w:r>
    </w:p>
    <w:p w:rsidR="008062FA" w:rsidRPr="00EC4392" w:rsidRDefault="008062FA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6F2D37" w:rsidP="006014A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IV. Состав, порядок деятельности Комиссии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Деятельность Комиссии осуществляется в форме осмотров зданий, сооружений, проводимых по основаниям, предусмотренным действующим законодательством.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2. Комиссия состоит не менее чем из шести членов Комиссии, включая председателя Комиссии, заместителя председателя Комиссии, секретаря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Председатель Комиссии осуществляет общее руководство Комиссией. В отсутствие председателя Комиссии его полномочия осуществляет заместитель председателя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4. Секретарь Комиссии является членом Комиссии, осуществляет организационно-техническое обеспечение деятельности Комиссии, оформляет акты.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5. В состав Комиссии входят специалисты </w:t>
      </w:r>
      <w:r w:rsidR="00F455F6" w:rsidRPr="00EC4392">
        <w:rPr>
          <w:rFonts w:ascii="Times New Roman" w:hAnsi="Times New Roman" w:cs="Times New Roman"/>
          <w:sz w:val="26"/>
          <w:szCs w:val="26"/>
        </w:rPr>
        <w:t>отдела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 заместитель</w:t>
      </w:r>
      <w:r w:rsidR="00831470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главы </w:t>
      </w:r>
      <w:r w:rsidR="00F455F6" w:rsidRPr="00EC4392">
        <w:rPr>
          <w:rFonts w:ascii="Times New Roman" w:hAnsi="Times New Roman" w:cs="Times New Roman"/>
          <w:sz w:val="26"/>
          <w:szCs w:val="26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6. Дата и время осмотра зданий, сооружений определяются председателем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7. Уведомление членов Комиссии, лиц, привлеченных к осмотру зданий, сооружений о дате и времени проведения осмотра зданий, сооружений осуществляет секретарь Комиссии по поручению председателя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8. Комиссия правомочна принимать решения при участии в проведении осмотров зданий, сооружений не менее половины от установленного числа ее членов.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9. По итогам проведения Осмотра Комиссией принимается одно из следующих</w:t>
      </w:r>
    </w:p>
    <w:p w:rsidR="008062FA" w:rsidRPr="00EC4392" w:rsidRDefault="006F2D37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решений: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здание, сооружение находится в удовлетворительном техническом состоянии, обслуживается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объектов;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- здание, сооружение находится в неудовлетворительном техническом состоянии, обслуживается в нарушение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10. Решение Комиссии принимается простым большинством голосов от числа участвующих в проведении осмотра зданий, сооружений членов Комиссии. Каждый член Комиссии имеет один голос. В случае равенства голосов председатель Комиссии имеет решающий голос. Акт подписывается всеми членами Комиссии, лицами, привлеченными к проведению Осмотра и участвующими в проведении Осмотра. В случае отказа отдельных членов Комиссии от подписи в Акте в нем делается соответствующая запись.</w:t>
      </w:r>
    </w:p>
    <w:p w:rsidR="006F2D37" w:rsidRPr="00EC4392" w:rsidRDefault="006F2D37" w:rsidP="00127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11. Решение Комиссии может быть обжаловано в соответствии с действующим законодательством.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E51087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6014A7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УТВЕРЖДЕН</w:t>
      </w:r>
    </w:p>
    <w:p w:rsidR="006014A7" w:rsidRPr="00EC4392" w:rsidRDefault="0033139C" w:rsidP="006014A7">
      <w:pPr>
        <w:shd w:val="clear" w:color="auto" w:fill="FFFFFF"/>
        <w:spacing w:after="0" w:line="240" w:lineRule="auto"/>
        <w:ind w:left="3686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решением</w:t>
      </w:r>
      <w:r w:rsidR="008062F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Совета депутатов Большеигнатовского муниципального районаРеспублики Мордовия </w:t>
      </w:r>
    </w:p>
    <w:p w:rsidR="008062FA" w:rsidRPr="00EC4392" w:rsidRDefault="008062FA" w:rsidP="006014A7">
      <w:pPr>
        <w:shd w:val="clear" w:color="auto" w:fill="FFFFFF"/>
        <w:spacing w:after="0" w:line="240" w:lineRule="auto"/>
        <w:ind w:left="3686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от «___»____________ 2019 года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     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Состав комиссии</w:t>
      </w:r>
    </w:p>
    <w:p w:rsidR="006F2D37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8062FA" w:rsidRPr="00EC4392">
        <w:rPr>
          <w:rFonts w:ascii="Times New Roman" w:hAnsi="Times New Roman" w:cs="Times New Roman"/>
          <w:b/>
          <w:sz w:val="26"/>
          <w:szCs w:val="26"/>
        </w:rPr>
        <w:t>Большеигнатовского муниципального района Республики Мордовия</w:t>
      </w:r>
    </w:p>
    <w:p w:rsidR="006F2D37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tbl>
      <w:tblPr>
        <w:tblW w:w="10000" w:type="dxa"/>
        <w:jc w:val="center"/>
        <w:tblInd w:w="89" w:type="dxa"/>
        <w:tblCellMar>
          <w:left w:w="0" w:type="dxa"/>
          <w:right w:w="0" w:type="dxa"/>
        </w:tblCellMar>
        <w:tblLook w:val="04A0"/>
      </w:tblPr>
      <w:tblGrid>
        <w:gridCol w:w="3620"/>
        <w:gridCol w:w="6380"/>
      </w:tblGrid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444B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EC4392">
              <w:rPr>
                <w:rFonts w:ascii="Times New Roman" w:hAnsi="Times New Roman"/>
                <w:sz w:val="26"/>
                <w:szCs w:val="26"/>
              </w:rPr>
              <w:t xml:space="preserve">Левщанов </w:t>
            </w:r>
          </w:p>
          <w:p w:rsidR="006F2D37" w:rsidRPr="00EC4392" w:rsidRDefault="00444B9D" w:rsidP="00444B9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hAnsi="Times New Roman"/>
                <w:sz w:val="26"/>
                <w:szCs w:val="26"/>
              </w:rPr>
              <w:t>Алексей Михайлович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6F2D37" w:rsidP="005B38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заместитель </w:t>
            </w:r>
            <w:r w:rsidR="00444B9D" w:rsidRPr="00EC4392">
              <w:rPr>
                <w:rFonts w:ascii="Times New Roman" w:hAnsi="Times New Roman"/>
                <w:sz w:val="26"/>
                <w:szCs w:val="26"/>
              </w:rPr>
              <w:t>главы Большеигнатовского муниципального района по вопросам энергетики, строительства и жилищно-коммунального хозяйства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председатель 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  <w:r w:rsidR="005B381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bookmarkStart w:id="0" w:name="_GoBack"/>
            <w:bookmarkEnd w:id="0"/>
          </w:p>
        </w:tc>
      </w:tr>
      <w:tr w:rsidR="006F2D37" w:rsidRPr="00EC4392" w:rsidTr="00515822">
        <w:trPr>
          <w:trHeight w:val="1271"/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Антипов </w:t>
            </w:r>
          </w:p>
          <w:p w:rsidR="006F2D37" w:rsidRPr="00EC439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Тимофей Иванович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6F2D37" w:rsidP="00444B9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ачальник </w:t>
            </w:r>
            <w:r w:rsidR="00444B9D" w:rsidRPr="00EC4392">
              <w:rPr>
                <w:rFonts w:ascii="Times New Roman" w:hAnsi="Times New Roman" w:cs="Times New Roman"/>
                <w:sz w:val="26"/>
                <w:szCs w:val="26"/>
              </w:rPr>
              <w:t>отдела градостроительства,архитектуры, ЖКХ и по вопросам ГО и ЧСадминистрации Большеигнатовскогомуниципального района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заместитель председателя 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</w:tr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Шунеева </w:t>
            </w:r>
          </w:p>
          <w:p w:rsidR="006F2D37" w:rsidRPr="00EC439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Анастасия Александровна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515822" w:rsidP="00EC439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лавный специалист </w:t>
            </w:r>
            <w:r w:rsidR="00444B9D" w:rsidRPr="00EC4392">
              <w:rPr>
                <w:rFonts w:ascii="Times New Roman" w:hAnsi="Times New Roman" w:cs="Times New Roman"/>
                <w:sz w:val="26"/>
                <w:szCs w:val="26"/>
              </w:rPr>
              <w:t>отдела градостроительства,архитектуры, ЖКХ и по вопросам ГО и ЧСадминистрации Большеигнатовскогомуниципального района</w:t>
            </w:r>
            <w:r w:rsidR="006F2D37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секретарь комиссии</w:t>
            </w:r>
          </w:p>
        </w:tc>
      </w:tr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Гришенков </w:t>
            </w:r>
          </w:p>
          <w:p w:rsidR="006F2D37" w:rsidRPr="00EC439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Алексей Викторович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6F2D37" w:rsidP="005B381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МУП «Жилищник</w:t>
            </w:r>
            <w:r w:rsidR="004D0D55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6F2D37" w:rsidRPr="00EC4392" w:rsidRDefault="00E51087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6F2D37" w:rsidRPr="00EC4392" w:rsidRDefault="006F2D37" w:rsidP="004D0D5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F455F6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 рассмотрении вопросов </w:t>
            </w:r>
            <w:r w:rsidR="00F455F6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в комиссию по согласованию включать глав сельских поселений, </w:t>
            </w:r>
            <w:r w:rsidR="004D0D55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 территории какого поселения</w:t>
            </w:r>
            <w:r w:rsidR="00F455F6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 находится </w:t>
            </w:r>
            <w:r w:rsidR="004D0D55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обследуемое </w:t>
            </w:r>
            <w:r w:rsidR="00F455F6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здание</w:t>
            </w:r>
            <w:r w:rsidR="004D0D55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, сооружение</w:t>
            </w:r>
          </w:p>
        </w:tc>
      </w:tr>
    </w:tbl>
    <w:p w:rsidR="00E51087" w:rsidRPr="00EC4392" w:rsidRDefault="006F2D37" w:rsidP="008062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8062FA" w:rsidRPr="00EC4392" w:rsidRDefault="008062FA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3160A4" w:rsidRPr="00EC4392" w:rsidRDefault="003160A4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6F2D37" w:rsidRPr="00EC4392" w:rsidRDefault="006F2D37" w:rsidP="00E867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6F2D37" w:rsidRPr="00EC4392" w:rsidSect="00127214">
      <w:pgSz w:w="11906" w:h="16838"/>
      <w:pgMar w:top="284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F2D37"/>
    <w:rsid w:val="00025C41"/>
    <w:rsid w:val="00074C1C"/>
    <w:rsid w:val="00127214"/>
    <w:rsid w:val="00193A60"/>
    <w:rsid w:val="001C702D"/>
    <w:rsid w:val="00270D6A"/>
    <w:rsid w:val="002F100A"/>
    <w:rsid w:val="003005F6"/>
    <w:rsid w:val="003160A4"/>
    <w:rsid w:val="0033139C"/>
    <w:rsid w:val="003D6351"/>
    <w:rsid w:val="00444B9D"/>
    <w:rsid w:val="004552B2"/>
    <w:rsid w:val="004D0D55"/>
    <w:rsid w:val="00515822"/>
    <w:rsid w:val="005B0E3C"/>
    <w:rsid w:val="005B381F"/>
    <w:rsid w:val="006014A7"/>
    <w:rsid w:val="006121AA"/>
    <w:rsid w:val="006E363F"/>
    <w:rsid w:val="006F2D37"/>
    <w:rsid w:val="006F5BF4"/>
    <w:rsid w:val="007B3C41"/>
    <w:rsid w:val="008062FA"/>
    <w:rsid w:val="008230D0"/>
    <w:rsid w:val="00831470"/>
    <w:rsid w:val="008D413A"/>
    <w:rsid w:val="00B0784F"/>
    <w:rsid w:val="00B07BE9"/>
    <w:rsid w:val="00CF6A99"/>
    <w:rsid w:val="00D97946"/>
    <w:rsid w:val="00DA31C5"/>
    <w:rsid w:val="00E51087"/>
    <w:rsid w:val="00E867ED"/>
    <w:rsid w:val="00EC4392"/>
    <w:rsid w:val="00EF6675"/>
    <w:rsid w:val="00F02536"/>
    <w:rsid w:val="00F455F6"/>
    <w:rsid w:val="00FA7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2400155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1919338" TargetMode="External"/><Relationship Id="rId10" Type="http://schemas.openxmlformats.org/officeDocument/2006/relationships/hyperlink" Target="http://docs.cntd.ru/document/901919338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docs.cntd.ru/document/90191933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11</Pages>
  <Words>4736</Words>
  <Characters>26997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31670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PK-05</cp:lastModifiedBy>
  <cp:revision>17</cp:revision>
  <cp:lastPrinted>2019-08-12T13:39:00Z</cp:lastPrinted>
  <dcterms:created xsi:type="dcterms:W3CDTF">2019-08-26T07:32:00Z</dcterms:created>
  <dcterms:modified xsi:type="dcterms:W3CDTF">2019-08-30T08:08:00Z</dcterms:modified>
</cp:coreProperties>
</file>