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DC8" w:rsidRPr="00AE0DC8" w:rsidRDefault="00AE0DC8" w:rsidP="00EA0166">
      <w:pPr>
        <w:spacing w:after="0" w:line="240" w:lineRule="auto"/>
        <w:ind w:right="4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40"/>
          <w:szCs w:val="20"/>
          <w:lang w:eastAsia="ru-RU"/>
        </w:rPr>
        <w:drawing>
          <wp:inline distT="0" distB="0" distL="0" distR="0">
            <wp:extent cx="581025" cy="609600"/>
            <wp:effectExtent l="0" t="0" r="9525" b="0"/>
            <wp:docPr id="2" name="Рисунок 2" descr="Описание: Описание: 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0DC8" w:rsidRPr="00AE0DC8" w:rsidRDefault="00AE0DC8" w:rsidP="00AE0D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 w:rsidRPr="00AE0DC8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>Администрация Большеигнатовского муниципального  района Республики Мордовия</w:t>
      </w:r>
    </w:p>
    <w:p w:rsidR="00AE0DC8" w:rsidRPr="00AE0DC8" w:rsidRDefault="00AE0DC8" w:rsidP="00AE0DC8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</w:p>
    <w:p w:rsidR="00AE0DC8" w:rsidRPr="00AE0DC8" w:rsidRDefault="00AE0DC8" w:rsidP="00AE0D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0"/>
          <w:lang w:eastAsia="ru-RU"/>
        </w:rPr>
        <w:t>ПОСТАНОВЛЕНИЕ</w:t>
      </w:r>
    </w:p>
    <w:p w:rsidR="00AE0DC8" w:rsidRPr="00AE0DC8" w:rsidRDefault="00AE0DC8" w:rsidP="00AE0D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E0DC8" w:rsidRPr="00AE0DC8" w:rsidRDefault="00EA0166" w:rsidP="00AE0D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</w:t>
      </w:r>
      <w:r w:rsidR="00AE0DC8" w:rsidRPr="00AE0DC8">
        <w:rPr>
          <w:rFonts w:ascii="Times New Roman" w:eastAsia="Times New Roman" w:hAnsi="Times New Roman" w:cs="Times New Roman"/>
          <w:sz w:val="28"/>
          <w:szCs w:val="20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10</w:t>
      </w:r>
      <w:r w:rsidR="00AE0DC8" w:rsidRPr="00AE0DC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сентября </w:t>
      </w:r>
      <w:r w:rsidR="00AE0DC8" w:rsidRPr="00AE0DC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2019 г.                                              </w:t>
      </w:r>
      <w:r w:rsidR="00A3755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</w:t>
      </w:r>
      <w:r w:rsidR="00AE0DC8" w:rsidRPr="00AE0DC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№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377</w:t>
      </w:r>
    </w:p>
    <w:p w:rsidR="00AE0DC8" w:rsidRPr="00AE0DC8" w:rsidRDefault="00AE0DC8" w:rsidP="00AE0DC8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  <w:r w:rsidRPr="00AE0DC8">
        <w:rPr>
          <w:rFonts w:ascii="Times New Roman" w:eastAsia="Times New Roman" w:hAnsi="Times New Roman" w:cs="Times New Roman"/>
          <w:szCs w:val="20"/>
          <w:lang w:eastAsia="ru-RU"/>
        </w:rPr>
        <w:t>с. Большое Игнатово</w:t>
      </w:r>
    </w:p>
    <w:p w:rsidR="00AE0DC8" w:rsidRPr="00AE0DC8" w:rsidRDefault="00AE0DC8" w:rsidP="00AE0D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AE0DC8" w:rsidRPr="00AE0DC8" w:rsidRDefault="00B23245" w:rsidP="00AE0DC8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hyperlink r:id="rId5" w:history="1">
        <w:r w:rsidR="00AE0DC8" w:rsidRPr="00AE0DC8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br/>
          <w:t xml:space="preserve">   Об утверждении Административного регламента</w:t>
        </w:r>
        <w:r w:rsidR="00F51F84">
          <w:rPr>
            <w:rFonts w:ascii="Times New Roman" w:hAnsi="Times New Roman" w:cs="Times New Roman"/>
            <w:sz w:val="28"/>
            <w:szCs w:val="28"/>
            <w:lang w:eastAsia="ru-RU"/>
          </w:rPr>
          <w:t>А</w:t>
        </w:r>
        <w:r w:rsidR="00AE0DC8" w:rsidRPr="00AE0DC8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 xml:space="preserve">дминистрации </w:t>
        </w:r>
        <w:r w:rsidR="00AE0DC8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Большеигнатовского</w:t>
        </w:r>
        <w:r w:rsidR="00AE0DC8" w:rsidRPr="00AE0DC8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 xml:space="preserve"> муниципального района по предоставлению муниципальной услуги "Выдача согласия на заключение соглашения о перераспределении земель и (или) земельных участков, находящихся в муниципальной собственности Большеигнатовского муниципального района Республики Мордовия или государственная собственность на которые не разграничена, и земельных участков, находящихся в частной собственности"</w:t>
        </w:r>
      </w:hyperlink>
    </w:p>
    <w:p w:rsidR="00AE0DC8" w:rsidRPr="00AE0DC8" w:rsidRDefault="00AE0DC8" w:rsidP="00AE0D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E0DC8" w:rsidRPr="00AE0DC8" w:rsidRDefault="00AE0DC8" w:rsidP="00AE0DC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E0DC8" w:rsidRPr="00AE0DC8" w:rsidRDefault="00AE0DC8" w:rsidP="00AE0DC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 соответствии со </w:t>
      </w:r>
      <w:hyperlink r:id="rId6" w:history="1">
        <w:r w:rsidRPr="00AE0DC8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статьями 39.28</w:t>
        </w:r>
      </w:hyperlink>
      <w:r w:rsidRPr="00AE0DC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</w:t>
      </w:r>
      <w:hyperlink r:id="rId7" w:history="1">
        <w:r w:rsidRPr="00AE0DC8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39.29</w:t>
        </w:r>
      </w:hyperlink>
      <w:r w:rsidRPr="00AE0DC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Земельного кодекса Российской Федерации, </w:t>
      </w:r>
      <w:hyperlink r:id="rId8" w:history="1">
        <w:r w:rsidRPr="00AE0DC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6 октября 2003 года № 131-ФЗ «Об общих принципах организации местного самоуправления в Российской Федерации»,   </w:t>
      </w:r>
      <w:hyperlink r:id="rId9" w:history="1">
        <w:r w:rsidRPr="00AE0DC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27 июля 2010 г. № 210-ФЗ «Об организации предоставления государственных и муниципальных услуг», Уставом Большеигнатовского муниципального района Республики Мордовия, </w:t>
      </w:r>
      <w:r w:rsidR="00F51F8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дминистрация Большеигнатовского муниципального района </w:t>
      </w:r>
      <w:r w:rsidRPr="00AE0D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</w:t>
      </w:r>
      <w:r w:rsidRPr="00AE0DC8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: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1. Утвердить прилагаемый </w:t>
      </w:r>
      <w:hyperlink w:anchor="sub_1000" w:history="1">
        <w:r w:rsidRPr="00AE0DC8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Административный регламент</w:t>
        </w:r>
      </w:hyperlink>
      <w:r w:rsidR="00F51F84">
        <w:rPr>
          <w:rFonts w:ascii="Times New Roman" w:eastAsiaTheme="minorEastAsia" w:hAnsi="Times New Roman" w:cs="Times New Roman"/>
          <w:sz w:val="28"/>
          <w:szCs w:val="28"/>
          <w:lang w:eastAsia="ru-RU"/>
        </w:rPr>
        <w:t>А</w:t>
      </w:r>
      <w:r w:rsidRPr="00AE0DC8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дминистрации Большеигнатовского муниципального района по предо</w:t>
      </w:r>
      <w:r w:rsidR="00DF563E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ставлению муниципальной услуги «</w:t>
      </w:r>
      <w:r w:rsidRPr="00AE0DC8">
        <w:rPr>
          <w:rFonts w:ascii="Times New Roman" w:eastAsiaTheme="minorEastAsia" w:hAnsi="Times New Roman" w:cs="Times New Roman"/>
          <w:sz w:val="28"/>
          <w:szCs w:val="28"/>
          <w:lang w:eastAsia="ru-RU"/>
        </w:rPr>
        <w:t>Выдача согласия на заключение соглашения о перераспределении земель и (или) земельных участков, находящихся в муниципальной собственности Большеигнатовского муниципального района Республики Мордовия или государственная собственность на которые не разграничена, и земельных участков, находящихся в частной собственности</w:t>
      </w:r>
      <w:r w:rsidR="00DF563E">
        <w:rPr>
          <w:rFonts w:ascii="Times New Roman" w:eastAsiaTheme="minorEastAsia" w:hAnsi="Times New Roman" w:cs="Times New Roman"/>
          <w:sz w:val="28"/>
          <w:szCs w:val="28"/>
          <w:lang w:eastAsia="ru-RU"/>
        </w:rPr>
        <w:t>»</w:t>
      </w:r>
      <w:r w:rsidRPr="00AE0DC8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2. 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исполнением настоящего постановления возложить на отдел имущественных и земельных отношений </w:t>
      </w:r>
      <w:r w:rsidR="00F51F8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дминистрации района</w:t>
      </w:r>
      <w:r w:rsidRPr="00AE0DC8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3. Настоящее постановление вступает в силу после его </w:t>
      </w:r>
      <w:hyperlink r:id="rId10" w:history="1">
        <w:r w:rsidRPr="00AE0DC8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официального опубликования</w:t>
        </w:r>
      </w:hyperlink>
      <w:r w:rsidRPr="00AE0DC8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AE0DC8" w:rsidRPr="00AE0DC8" w:rsidRDefault="00AE0DC8" w:rsidP="00AE0DC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E0DC8" w:rsidRPr="00AE0DC8" w:rsidRDefault="00AE0DC8" w:rsidP="00AE0D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E0DC8" w:rsidRPr="00AE0DC8" w:rsidRDefault="00AE0DC8" w:rsidP="00AE0DC8">
      <w:pPr>
        <w:spacing w:after="0" w:line="240" w:lineRule="auto"/>
        <w:ind w:right="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Большеигнатовского</w:t>
      </w:r>
    </w:p>
    <w:p w:rsidR="00AE0DC8" w:rsidRPr="00AE0DC8" w:rsidRDefault="00AE0DC8" w:rsidP="00AE0DC8">
      <w:pPr>
        <w:spacing w:after="0" w:line="240" w:lineRule="auto"/>
        <w:ind w:right="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                                         Т.Н.Полозова</w:t>
      </w:r>
    </w:p>
    <w:p w:rsidR="00AE0DC8" w:rsidRPr="00AE0DC8" w:rsidRDefault="00AE0DC8" w:rsidP="00AE0DC8">
      <w:pPr>
        <w:spacing w:after="0" w:line="240" w:lineRule="auto"/>
        <w:ind w:right="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0DC8" w:rsidRPr="00AE0DC8" w:rsidRDefault="00AE0DC8" w:rsidP="00DF563E">
      <w:pPr>
        <w:widowControl w:val="0"/>
        <w:autoSpaceDE w:val="0"/>
        <w:autoSpaceDN w:val="0"/>
        <w:adjustRightInd w:val="0"/>
        <w:spacing w:after="0" w:line="240" w:lineRule="auto"/>
        <w:ind w:right="-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0DC8" w:rsidRPr="00AE0DC8" w:rsidRDefault="00DF563E" w:rsidP="00AE0DC8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Постановлением  </w:t>
      </w:r>
      <w:r w:rsidR="00F51F8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дминистрации</w:t>
      </w:r>
    </w:p>
    <w:p w:rsidR="00AE0DC8" w:rsidRPr="00AE0DC8" w:rsidRDefault="00DF563E" w:rsidP="00AE0DC8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r w:rsidR="00AE0DC8"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Республики Мордовия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от </w:t>
      </w:r>
      <w:r w:rsidR="00A3755C">
        <w:rPr>
          <w:rFonts w:ascii="Times New Roman" w:eastAsia="Times New Roman" w:hAnsi="Times New Roman" w:cs="Times New Roman"/>
          <w:sz w:val="28"/>
          <w:szCs w:val="28"/>
          <w:lang w:eastAsia="ru-RU"/>
        </w:rPr>
        <w:t>10.09.</w:t>
      </w:r>
      <w:r w:rsidR="00DF563E">
        <w:rPr>
          <w:rFonts w:ascii="Times New Roman" w:eastAsia="Times New Roman" w:hAnsi="Times New Roman" w:cs="Times New Roman"/>
          <w:sz w:val="28"/>
          <w:szCs w:val="28"/>
          <w:lang w:eastAsia="ru-RU"/>
        </w:rPr>
        <w:t>2019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 №</w:t>
      </w:r>
      <w:r w:rsidR="00A375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377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AE0DC8" w:rsidRPr="00AE0DC8" w:rsidRDefault="00B23245" w:rsidP="00DF563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hyperlink r:id="rId11" w:history="1">
        <w:r w:rsidR="00AE0DC8" w:rsidRPr="00AE0DC8">
          <w:rPr>
            <w:rFonts w:ascii="Times New Roman" w:eastAsia="Times New Roman" w:hAnsi="Times New Roman" w:cs="Times New Roman"/>
            <w:b/>
            <w:color w:val="106BBE"/>
            <w:sz w:val="28"/>
            <w:szCs w:val="28"/>
            <w:lang w:eastAsia="ru-RU"/>
          </w:rPr>
          <w:br/>
        </w:r>
        <w:r w:rsidR="00AE0DC8" w:rsidRPr="00AE0DC8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 xml:space="preserve">Административный регламентАдминистрации </w:t>
        </w:r>
        <w:r w:rsidR="00DF563E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Большеигнатовского</w:t>
        </w:r>
        <w:r w:rsidR="00AE0DC8" w:rsidRPr="00AE0DC8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 xml:space="preserve"> муниципального района по предоставлению муниципальной услуги «Выдача согласия на заключение соглашения о перераспределении земель и (или) земельных участков, находящихся в собственности </w:t>
        </w:r>
        <w:r w:rsidR="00DF563E" w:rsidRPr="00DF563E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Большеигнатовского</w:t>
        </w:r>
        <w:r w:rsidR="00AE0DC8" w:rsidRPr="00AE0DC8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 xml:space="preserve"> муниципального района или государственная собственность на которые не разграничена, и земельных участков, находящихся в частной собственности</w:t>
        </w:r>
      </w:hyperlink>
      <w:r w:rsidR="00AE0DC8" w:rsidRPr="00AE0DC8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»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Раздел 1. Общие положения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0DC8" w:rsidRPr="00A3755C" w:rsidRDefault="00AE0DC8" w:rsidP="00A3755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Подраздел 1. Предмет регулирования регламента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sub_111"/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Административный регламент Администрации </w:t>
      </w:r>
      <w:r w:rsidR="00DF563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предоставления муниципальной услуги «Выдача согласия на заключение соглашения о перераспределении земель и (или) земельных участков, находящихся в муниципальной собственности </w:t>
      </w:r>
      <w:r w:rsidR="00DF563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или государственная собственность на которые не разграничена, и земельных участков, находящихся в частной собственности» (далее по тексту - регламент), разработан с целью приведения на территории </w:t>
      </w:r>
      <w:r w:rsidR="00DF563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границ земельных участков в соответствиеутвержденным проектам межевания территорий, а при отсутствии утвержденных проектов межевания территорий - подготовленной кадастровым инженером схеме расположения земельного участка на кадастровом плане территории, для исключения вклинивания, вкрапливания, изломанности границ, чересполосицы, иных недостатков землепользования и</w:t>
      </w:r>
      <w:bookmarkStart w:id="1" w:name="sub_112"/>
      <w:bookmarkEnd w:id="0"/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определяет состав, сроки и последовательность действий (административных процедур) предоставления муниципальной услуги, порядок обжалования действий (бездействия) и решений, принятых в ходе предоставления муниципальной услуги.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sub_113"/>
      <w:bookmarkEnd w:id="1"/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2. Действие настоящего регламента не распространяется на территории, расположенные за пределами населенных пунктов.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sub_114"/>
      <w:bookmarkEnd w:id="2"/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Перераспределение земель и (или) земельных участков, находящихся в муниципальной собственности </w:t>
      </w:r>
      <w:r w:rsidR="00DF563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или государственная собственность на которые не разграничена, и земельных участков, находящихся в частной собственности, допускается в следующих случаях:</w:t>
      </w:r>
    </w:p>
    <w:bookmarkEnd w:id="3"/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1) перераспределение таких земель и (или) земельных участков в границах застроенной территории, в отношении которой заключен договор о развитии застроенной территории, осуществляется в целях приведения границ земельных участков в соответствие с утвержденным проектом межевания территории;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перераспределение таких земель и (или) земельных участков в целях 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приведения границ земельных участков в соответствие с утвержденным проектом межевания территории, либо схемой расположения земельного участка в случае, если отсутствует проект межевания территории, для исключения вклинивания, вкрапливания, изломанности границ, чересполосицы при условии, что площадь земельных участков, находящихся в частной собственности, увеличивается в результате этого перераспределения не более чем до нормативной площади, определяемой проектной документацией;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перераспределение земель и (или) земельных участков, находящихся в муниципальной собственности </w:t>
      </w:r>
      <w:r w:rsidR="00DF563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или государственная собственность на которые не разграничена, и земельных участков, находящихся в собственности граждан и предназначенных для ведения личного подсобного хозяйства, огородничества, садоводства, дачного хозяйства, индивидуального жилищного строительства, при условии, что площадь земельных участков, находящихся в собственности граждан, увеличивается в результате этого перераспределения не более чем до установленных предельных максимальных размеров земельных участков;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4) земельные участки образуются для размещения объектов капитального строительства, связанных с выполнением международных договоров Российской Федерации, строительством, реконструкцией объектов федеральных энергетических систем и объектов энергетических систем регионального значения, объектов использования атомной энергии, объектов обороны страны и безопасности государства, в том числе инженерно-технических сооружений, линий связи и коммуникаций, возведенных в интересах защиты и охраны Государственной границы Российской Федерации, объектов федерального транспорта, объектов связи федерального значения, а также объектов транспорта, объектов связи регионального значения, объектов инфраструктуры железнодорожного транспорта общего пользования, объектов, обеспечивающих космическую деятельность, линейных объектов федерального и регионального значения, обеспечивающих деятельность субъектов естественных монополий, объектов систем электро-, газоснабжения, объектов систем теплоснабжения, объектов централизованных систем горячего водоснабжения, холодного водоснабжения и (или) водоотведения федерального, регионального или местного значения, автомобильных дорог федерального, регионального или межмуниципального, местного значения при отсутствии других возможных вариантов строительства, реконструкции этих объектов.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sub_115"/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Регламент не регулирует отношения, связанные с заключением Соглашения, согласие на которое выдано в соответствии с настоящим регламентом.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Наименование муниципальной услуги - </w:t>
      </w:r>
      <w:bookmarkStart w:id="5" w:name="sub_120"/>
      <w:bookmarkEnd w:id="4"/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выдача согласия на заключение соглашения о перераспределении земель и (или) земельных участков, находящихся в муниципальной собственности </w:t>
      </w:r>
      <w:r w:rsidR="00DF563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или государственная собственность на которые не разграничена, и земельных участков, находящихся в частной собственности (далее - муниципальная услуга).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Подраздел 2. Категории заявителей</w:t>
      </w:r>
    </w:p>
    <w:bookmarkEnd w:id="5"/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6" w:name="sub_126"/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Заявителями являются физические или юридические лица, в собственности которых находятся не требующие уточнения местоположения границ земельные участки, заинтересованные в изменении этих границ путем перераспределения с землями и (или) земельными участками, находящимися в муниципальной 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собственности </w:t>
      </w:r>
      <w:r w:rsidR="00DF563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или государственная собственность на которые не разграничена.</w:t>
      </w:r>
    </w:p>
    <w:bookmarkEnd w:id="6"/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7" w:name="sub_200"/>
      <w:r w:rsidRPr="00AE0DC8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Раздел 2. Стандарт предоставления муниципальной услуги</w:t>
      </w:r>
    </w:p>
    <w:bookmarkEnd w:id="7"/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0DC8" w:rsidRPr="00A3755C" w:rsidRDefault="00AE0DC8" w:rsidP="00A3755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8" w:name="sub_210"/>
      <w:r w:rsidRPr="00AE0DC8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Подраздел 1. Основные положения стандарта предоставления муниципальной услуги</w:t>
      </w:r>
      <w:bookmarkEnd w:id="8"/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9" w:name="sub_217"/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</w:t>
      </w:r>
      <w:bookmarkStart w:id="10" w:name="sub_218"/>
      <w:bookmarkEnd w:id="9"/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Муниципальная услуга предоставляется в 30-дневный срок со дня регистрации заявления о предоставлении услуги.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1" w:name="sub_219"/>
      <w:bookmarkEnd w:id="10"/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8. Результатом предоставления муниципальной услуги являются:</w:t>
      </w:r>
    </w:p>
    <w:bookmarkEnd w:id="11"/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согласие на заключение соглашения о перераспределении земельных участков в соответствии с утвержденным проектом межевания территории;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постановление Главы </w:t>
      </w:r>
      <w:r w:rsidR="00DF563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об утверждении схемы расположения земельного участка с приложением надлежащим образом заверенной копии такой схемы при отсутствии утвержденных проектов межевания территорий;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мотивированный отказ в выдаче согласия на заключение соглашения о перераспределении земельных участков либо в утверждении схемы расположения земельного участка (далее - решение об отказе).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0DC8" w:rsidRPr="00A3755C" w:rsidRDefault="00AE0DC8" w:rsidP="00A3755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12" w:name="sub_220"/>
      <w:r w:rsidRPr="00AE0DC8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Подраздел 2. Наименование органа, предоставляющего муниципальную услугу</w:t>
      </w:r>
      <w:bookmarkEnd w:id="12"/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right="-48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3" w:name="sub_2210"/>
      <w:r w:rsidRPr="00AE0DC8">
        <w:rPr>
          <w:rFonts w:ascii="Arial" w:eastAsia="Times New Roman" w:hAnsi="Arial" w:cs="Arial"/>
          <w:sz w:val="26"/>
          <w:szCs w:val="26"/>
          <w:lang w:eastAsia="ru-RU"/>
        </w:rPr>
        <w:t xml:space="preserve">  9. </w:t>
      </w:r>
      <w:bookmarkStart w:id="14" w:name="sub_1008"/>
      <w:bookmarkStart w:id="15" w:name="sub_230"/>
      <w:bookmarkEnd w:id="13"/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Муниципальная услуга предоставляется непосредственно отделом </w:t>
      </w:r>
      <w:r w:rsidR="00DF56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имущественных 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и земельны</w:t>
      </w:r>
      <w:r w:rsidR="00DF563E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отношени</w:t>
      </w:r>
      <w:r w:rsidR="00DF563E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F51F8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r w:rsidR="00DF563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(далее - </w:t>
      </w:r>
      <w:r w:rsidR="00F51F8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тдел) по адресу: 431</w:t>
      </w:r>
      <w:r w:rsidR="00DF563E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70, Республика Мордовия, </w:t>
      </w:r>
      <w:r w:rsidR="00DF563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Большеигнатовский муниципальный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с. </w:t>
      </w:r>
      <w:r w:rsidR="00DF563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Большое Игнатово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ул. </w:t>
      </w:r>
      <w:r w:rsidR="00DF563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Советская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4</w:t>
      </w:r>
      <w:r w:rsidR="00DF563E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right="-48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10. Организатором предоставления муниципальной услуги </w:t>
      </w:r>
      <w:r w:rsidRPr="007307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является </w:t>
      </w:r>
      <w:r w:rsidR="00730720" w:rsidRPr="00730720">
        <w:rPr>
          <w:rFonts w:ascii="Times New Roman" w:hAnsi="Times New Roman" w:cs="Times New Roman"/>
          <w:sz w:val="28"/>
          <w:szCs w:val="28"/>
        </w:rPr>
        <w:t xml:space="preserve">ГБУ «МФЦ» в Большеигнатовском муниципальном районе в Республике Мордовия 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- </w:t>
      </w:r>
      <w:r w:rsidR="00730720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 «МФЦ»), непосредственно специалистами </w:t>
      </w:r>
      <w:r w:rsidR="00730720" w:rsidRPr="00730720">
        <w:rPr>
          <w:rFonts w:ascii="Times New Roman" w:hAnsi="Times New Roman" w:cs="Times New Roman"/>
          <w:sz w:val="28"/>
          <w:szCs w:val="28"/>
        </w:rPr>
        <w:t>ГБУ «МФЦ» в Большеигнатовском муниципальном районе в Республике Мордовия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(далее -специалист </w:t>
      </w:r>
      <w:r w:rsidR="00730720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БУ «МФЦ»),  (431</w:t>
      </w:r>
      <w:r w:rsidR="0073072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70, Республики Мордовия, </w:t>
      </w:r>
      <w:r w:rsidR="00730720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Большеигнатовский муниципальный</w:t>
      </w:r>
      <w:r w:rsidR="00730720"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с. </w:t>
      </w:r>
      <w:r w:rsidR="00730720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Большое Игнатово</w:t>
      </w:r>
      <w:r w:rsidR="00730720"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ул. </w:t>
      </w:r>
      <w:r w:rsidR="0073072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Советская</w:t>
      </w:r>
      <w:r w:rsidR="00730720"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д. </w:t>
      </w:r>
      <w:r w:rsidR="007307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32, 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тел. 8(8344</w:t>
      </w:r>
      <w:r w:rsidR="0073072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) 2-1</w:t>
      </w:r>
      <w:r w:rsidR="00730720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30720">
        <w:rPr>
          <w:rFonts w:ascii="Times New Roman" w:eastAsia="Times New Roman" w:hAnsi="Times New Roman" w:cs="Times New Roman"/>
          <w:sz w:val="28"/>
          <w:szCs w:val="28"/>
          <w:lang w:eastAsia="ru-RU"/>
        </w:rPr>
        <w:t>39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11. При предоставлении муниципальной услуги Администрация в рамках межведомственного информационного взаимодействия взаимодействуют с:</w:t>
      </w:r>
    </w:p>
    <w:bookmarkEnd w:id="14"/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- Управлением Федеральной налоговой службы по Республике Мордовия;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- Управлением Федеральной службы государственной регистрации, кадастра и картографии по Республике Мордовия;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- филиалом ФГБУ «Федеральная кадастровая палата Росреестра» по Республике Мордовия.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0DC8" w:rsidRPr="00A3755C" w:rsidRDefault="00AE0DC8" w:rsidP="00A3755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Подраздел 3. Правовые основания предоставления муниципальной услуги</w:t>
      </w:r>
      <w:bookmarkEnd w:id="15"/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6" w:name="sub_2313"/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12. Правовые основания предоставления муниципальной услуги:</w:t>
      </w:r>
    </w:p>
    <w:bookmarkEnd w:id="16"/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hyperlink r:id="rId12" w:history="1">
        <w:r w:rsidRPr="00AE0DC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Конституция</w:t>
        </w:r>
      </w:hyperlink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hyperlink r:id="rId13" w:history="1">
        <w:r w:rsidRPr="00AE0DC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Земельный кодекс</w:t>
        </w:r>
      </w:hyperlink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 от 25.10.2001 г. № 136-ФЗ («Российская газета», N 211-212, 30.10.2001 г.);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hyperlink r:id="rId14" w:history="1">
        <w:r w:rsidRPr="00AE0DC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Градостроительный кодекс</w:t>
        </w:r>
      </w:hyperlink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 от 29.12.2004 г. № 190-ФЗ («Российская газета», N 290, 30.12.2004 г.);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hyperlink r:id="rId15" w:history="1">
        <w:r w:rsidRPr="00AE0DC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Федеральный закон</w:t>
        </w:r>
      </w:hyperlink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06.10.2003 г. № 131-ФЗ «Об общих принципах организации местного самоуправления в Российской Федерации» («Российская газета», № 202, 08.10.2003 г.);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hyperlink r:id="rId16" w:history="1">
        <w:r w:rsidRPr="00AE0DC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Федеральный закон</w:t>
        </w:r>
      </w:hyperlink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27.07.2006 г. № 152-ФЗ «О персональных данных» («Российская газета», N 165, 29.07.2006 г.);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hyperlink r:id="rId17" w:history="1">
        <w:r w:rsidRPr="00AE0DC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Федеральный закон</w:t>
        </w:r>
      </w:hyperlink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24.07.2007 г. № 221-ФЗ «О государственном кадастре недвижимости» «Собрание законодательства Российской Федерации», № 31, ст. 4017, 30.07.2007 г.);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hyperlink r:id="rId18" w:history="1">
        <w:r w:rsidRPr="00AE0DC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Федеральный закон</w:t>
        </w:r>
      </w:hyperlink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27.07.2010 г. № 210-ФЗ «Об организации предоставления государственных и муниципальных услуг» «Российская газета», № 31, ст. 4179, 02.08.2010 г.);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hyperlink r:id="rId19" w:history="1">
        <w:r w:rsidRPr="00AE0DC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постановление</w:t>
        </w:r>
      </w:hyperlink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Правительства Российской Федерации от 22.12.2012 г. № 1376 «Об утверждении Правил организации деятельности многофункциональных центров предоставления государственных и муниципальных услуг».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0DC8" w:rsidRPr="00A3755C" w:rsidRDefault="00AE0DC8" w:rsidP="00A3755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17" w:name="sub_240"/>
      <w:r w:rsidRPr="00AE0DC8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Подраздел 4. Порядок информирования о предоставлении муниципальной услуги</w:t>
      </w:r>
      <w:bookmarkEnd w:id="17"/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right="-65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8" w:name="sub_2414"/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13.</w:t>
      </w:r>
      <w:bookmarkEnd w:id="18"/>
      <w:r w:rsidRPr="00AE0D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Информация о месте нахождения и графике работы:</w:t>
      </w:r>
    </w:p>
    <w:p w:rsidR="00730720" w:rsidRPr="00AE0DC8" w:rsidRDefault="00AE0DC8" w:rsidP="00730720">
      <w:pPr>
        <w:widowControl w:val="0"/>
        <w:autoSpaceDE w:val="0"/>
        <w:autoSpaceDN w:val="0"/>
        <w:adjustRightInd w:val="0"/>
        <w:spacing w:after="0" w:line="240" w:lineRule="auto"/>
        <w:ind w:right="-48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Место нахождения </w:t>
      </w:r>
      <w:r w:rsidR="00F51F8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– отдела:   </w:t>
      </w:r>
      <w:r w:rsidR="00730720"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431</w:t>
      </w:r>
      <w:r w:rsidR="0073072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730720"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70, Республика Мордовия, </w:t>
      </w:r>
      <w:r w:rsidR="00730720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Большеигнатовский муниципальный</w:t>
      </w:r>
      <w:r w:rsidR="00730720"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с. </w:t>
      </w:r>
      <w:r w:rsidR="00730720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Большое Игнатово</w:t>
      </w:r>
      <w:r w:rsidR="00730720"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ул. </w:t>
      </w:r>
      <w:r w:rsidR="0073072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Советская</w:t>
      </w:r>
      <w:r w:rsidR="00730720"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4</w:t>
      </w:r>
      <w:r w:rsidR="00730720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730720"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right="-65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Контактный телефон: 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right="-65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 </w:t>
      </w:r>
      <w:r w:rsidR="00730720">
        <w:rPr>
          <w:rFonts w:ascii="Times New Roman" w:eastAsia="Times New Roman" w:hAnsi="Times New Roman" w:cs="Times New Roman"/>
          <w:sz w:val="28"/>
          <w:szCs w:val="28"/>
          <w:lang w:eastAsia="ru-RU"/>
        </w:rPr>
        <w:t>имущественных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земельны</w:t>
      </w:r>
      <w:r w:rsidR="00730720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отношени</w:t>
      </w:r>
      <w:r w:rsidR="00730720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F51F8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r w:rsidR="007307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Большеигнатовского 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 w:rsidRPr="00AE0D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8(8344</w:t>
      </w:r>
      <w:r w:rsidR="007307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AE0D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)-2-1</w:t>
      </w:r>
      <w:r w:rsidR="007307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AE0D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7307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57</w:t>
      </w:r>
      <w:r w:rsidRPr="00AE0D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Адрес </w:t>
      </w:r>
      <w:hyperlink r:id="rId20" w:history="1">
        <w:r w:rsidRPr="00AE0DC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официального сайта</w:t>
        </w:r>
      </w:hyperlink>
      <w:r w:rsidR="00F51F8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дминистрации в сети Интернет и адрес электронной почты: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right="-6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адрес официального Интернет-сайта </w:t>
      </w:r>
      <w:r w:rsidRPr="00AE0D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органов местного самоуправления  </w:t>
      </w:r>
      <w:r w:rsidR="00730720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r w:rsidRPr="00AE0D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</w:t>
      </w:r>
      <w:r w:rsidR="00730720" w:rsidRPr="00730720">
        <w:rPr>
          <w:rFonts w:ascii="Times New Roman" w:hAnsi="Times New Roman" w:cs="Times New Roman"/>
          <w:sz w:val="28"/>
          <w:szCs w:val="28"/>
        </w:rPr>
        <w:t>"http://bignatovo.e-mordovia.ru"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right="-6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электронный адрес для направления в </w:t>
      </w:r>
      <w:r w:rsidR="00730720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 «МФЦ» электронных обращений по вопросам предоставления муниципальной  услуги </w:t>
      </w:r>
      <w:r w:rsidR="00045329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>ignmfc</w:t>
      </w:r>
      <w:r w:rsidRPr="00AE0DC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@mail.ru;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региональный портал государственных и муниципальных услуг Республики Мордовия: http://gosuslugi.e-mordovia.ru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 Едином портале государственных и муниципальных услуг (функций) </w:t>
      </w:r>
      <w:hyperlink r:id="rId21" w:history="1">
        <w:r w:rsidRPr="00AE0DC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www.gosuslugi.ru</w:t>
        </w:r>
      </w:hyperlink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right="-65" w:firstLine="1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График работы отдела: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right="-6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Понедельник–пятница                                                   08.</w:t>
      </w:r>
      <w:r w:rsidR="00045329" w:rsidRPr="00631C58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0 -17.00; 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right="-6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Суббота и  воскресенье:                                              выходные дни;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right="-6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Перерыв                                                                           13.00 - 14.00.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right="-65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Место нахождения </w:t>
      </w:r>
      <w:r w:rsidR="00045329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БУ «МФЦ»:</w:t>
      </w:r>
    </w:p>
    <w:p w:rsidR="00AE0DC8" w:rsidRPr="00AE0DC8" w:rsidRDefault="00AE0DC8" w:rsidP="00045329">
      <w:pPr>
        <w:widowControl w:val="0"/>
        <w:autoSpaceDE w:val="0"/>
        <w:autoSpaceDN w:val="0"/>
        <w:adjustRightInd w:val="0"/>
        <w:spacing w:after="0" w:line="240" w:lineRule="auto"/>
        <w:ind w:right="-48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431</w:t>
      </w:r>
      <w:r w:rsidR="00045329" w:rsidRPr="00045329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70, </w:t>
      </w:r>
      <w:r w:rsidR="00045329"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431</w:t>
      </w:r>
      <w:r w:rsidR="00045329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045329"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70, Республика Мордовия, </w:t>
      </w:r>
      <w:r w:rsidR="0004532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Большеигнатовский муниципальный</w:t>
      </w:r>
      <w:r w:rsidR="00045329"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с. </w:t>
      </w:r>
      <w:r w:rsidR="0004532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Большое Игнатово</w:t>
      </w:r>
      <w:r w:rsidR="00045329"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ул. </w:t>
      </w:r>
      <w:r w:rsidR="0004532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Советская, д. 32,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тел. 8(8344</w:t>
      </w:r>
      <w:r w:rsidR="0004532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) 2-1</w:t>
      </w:r>
      <w:r w:rsidR="00045329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45329">
        <w:rPr>
          <w:rFonts w:ascii="Times New Roman" w:eastAsia="Times New Roman" w:hAnsi="Times New Roman" w:cs="Times New Roman"/>
          <w:sz w:val="28"/>
          <w:szCs w:val="28"/>
          <w:lang w:eastAsia="ru-RU"/>
        </w:rPr>
        <w:t>39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right="-6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График работы </w:t>
      </w:r>
      <w:r w:rsidR="00045329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БУ «МФЦ»: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right="-6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Понедельник – пятница                                                   </w:t>
      </w:r>
      <w:r w:rsidRPr="00631C58">
        <w:rPr>
          <w:rFonts w:ascii="Times New Roman" w:eastAsia="Times New Roman" w:hAnsi="Times New Roman" w:cs="Times New Roman"/>
          <w:sz w:val="28"/>
          <w:szCs w:val="28"/>
          <w:lang w:eastAsia="ru-RU"/>
        </w:rPr>
        <w:t>08.30 - 1</w:t>
      </w:r>
      <w:r w:rsidR="00631C58" w:rsidRPr="00631C58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631C58">
        <w:rPr>
          <w:rFonts w:ascii="Times New Roman" w:eastAsia="Times New Roman" w:hAnsi="Times New Roman" w:cs="Times New Roman"/>
          <w:sz w:val="28"/>
          <w:szCs w:val="28"/>
          <w:lang w:eastAsia="ru-RU"/>
        </w:rPr>
        <w:t>.30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right="-6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Суббота  и воскресенье                                                  выходной день;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right="-6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Перерыв                                                                             без перерыва.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 Информирование о предоставлении муниципальной услуги осуществляется специалистом отдела </w:t>
      </w:r>
      <w:r w:rsidR="00045329">
        <w:rPr>
          <w:rFonts w:ascii="Times New Roman" w:eastAsia="Times New Roman" w:hAnsi="Times New Roman" w:cs="Times New Roman"/>
          <w:sz w:val="28"/>
          <w:szCs w:val="28"/>
          <w:lang w:eastAsia="ru-RU"/>
        </w:rPr>
        <w:t>имущественных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земельны</w:t>
      </w:r>
      <w:r w:rsidR="00045329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отношени</w:t>
      </w:r>
      <w:r w:rsidR="00045329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</w:t>
      </w:r>
      <w:r w:rsidR="0004532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</w:t>
      </w:r>
      <w:r w:rsidR="00045329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БУ «МФЦ»  при личном  и письменном обращении заявителя, посредством размещения информации на официальном Интернет-сайте органов местного самоуправления  (</w:t>
      </w:r>
      <w:r w:rsidR="00045329">
        <w:rPr>
          <w:rFonts w:ascii="Times New Roman" w:hAnsi="Times New Roman" w:cs="Times New Roman"/>
          <w:sz w:val="28"/>
          <w:szCs w:val="28"/>
        </w:rPr>
        <w:t>http://bignatovo.e-mordovia.ru</w:t>
      </w:r>
      <w:r w:rsidR="00045329"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) (далее - сайт администрации), на Едином портале государственных и муниципальных услуг (функций) (</w:t>
      </w:r>
      <w:hyperlink r:id="rId22" w:history="1">
        <w:r w:rsidRPr="00AE0DC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www.gosuslugi.ru</w:t>
        </w:r>
      </w:hyperlink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) (далее - Портал), на инф</w:t>
      </w:r>
      <w:r w:rsidR="00045329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ормационном стенде в помещении Г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БУ «МФЦ», по номерам телефонов для справок.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right="-65" w:firstLine="3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вопросам предоставления муниципальной услуги, сведений о ходе предоставления муниципальной услуги заявитель вправе обратиться лично, через законного представителя, почтой, электронной почтой.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right="-65" w:firstLine="3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15. Специалист </w:t>
      </w:r>
      <w:r w:rsidR="00045329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 «МФЦ»  осуществляющий устное информирование, должен принять все необходимые меры для дачи полного ответа на поставленные вопросы, в случае необходимости с привлечением других специалистов. В случае если для подготовки ответа требуется продолжительное время, специалист </w:t>
      </w:r>
      <w:r w:rsidR="00045329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БУ «МФЦ», осуществляющий устное информирование, может предложить заявителям обратиться за необходимой информацией в письменном виде, либо согласовать с ними другое время для устного информирования. В конце информирования специалист, осуществляющий прием и консультирование, должен кратко подвести итог разговора и перечислить действия, которые необходимо предпринять (кто именно, когда и что должен сделать).</w:t>
      </w:r>
    </w:p>
    <w:p w:rsidR="00AE0DC8" w:rsidRPr="00AE0DC8" w:rsidRDefault="00045329" w:rsidP="00AE0DC8">
      <w:pPr>
        <w:widowControl w:val="0"/>
        <w:autoSpaceDE w:val="0"/>
        <w:autoSpaceDN w:val="0"/>
        <w:adjustRightInd w:val="0"/>
        <w:spacing w:after="0" w:line="240" w:lineRule="auto"/>
        <w:ind w:right="-65" w:firstLine="3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 Г</w:t>
      </w:r>
      <w:r w:rsidR="00AE0DC8"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 «МФЦ» осуществляющий прием и консультирование (по телефону, лично или E-mail) должен корректно и внимательно относиться к заявителям, не унижая их чести и достоинства. 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right="-65" w:firstLine="3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16. При информировании о порядке предоставления муниципальной</w:t>
      </w:r>
      <w:r w:rsidR="00045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услуги по телефону специалист Г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 «МФЦ»  сняв трубку, должен назвать наименование организации, должность, фамилию, имя, отчество. Если на момент поступления звонка от заявителей, специалист </w:t>
      </w:r>
      <w:r w:rsidR="00045329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БУ «МФЦ» проводит личный прием граждан, он вправе предложить заинтересованным лицам обратиться по телефону позже, либо, в случае срочности получения информации, предупредить о возможности прерывания разговора по телефону для личного приема граждан.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right="-65" w:firstLine="3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17.При письменном обращении заинтересованных лиц ответ готовится в письменном виде  на бланке администрации и отправляется по почте по одному экземпляру для каждого заявителя.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right="-65" w:firstLine="3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обращении по электронной почте заинтересованных лиц ответ готовится в электронном виде  на бланке администрации.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right="-65" w:firstLine="3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 на вопрос представляется в простой, четкой и понятной форме, с указанием фамилии и номера телефона непосредственного исполнителя. Ответ направляется заявителю по адресу, указанному в заявлении.</w:t>
      </w:r>
    </w:p>
    <w:p w:rsidR="00AE0DC8" w:rsidRPr="00AE0DC8" w:rsidRDefault="00045329" w:rsidP="00AE0DC8">
      <w:pPr>
        <w:widowControl w:val="0"/>
        <w:autoSpaceDE w:val="0"/>
        <w:autoSpaceDN w:val="0"/>
        <w:adjustRightInd w:val="0"/>
        <w:spacing w:after="0" w:line="240" w:lineRule="auto"/>
        <w:ind w:right="-65" w:firstLine="3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 Г</w:t>
      </w:r>
      <w:r w:rsidR="00AE0DC8"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БУ «МФЦ» не вправе осуществлять информирование заявителей, выходящее за рамки информирования, влияющее прямо или косвенно на результат предоставления муниципальной услуги.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right="-65" w:firstLine="3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Устное консультирование осуществляет</w:t>
      </w:r>
      <w:r w:rsidR="00045329">
        <w:rPr>
          <w:rFonts w:ascii="Times New Roman" w:eastAsia="Times New Roman" w:hAnsi="Times New Roman" w:cs="Times New Roman"/>
          <w:sz w:val="28"/>
          <w:szCs w:val="28"/>
          <w:lang w:eastAsia="ru-RU"/>
        </w:rPr>
        <w:t>ся специалистом Г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БУ «МФЦ» при обращении заинтересованных лиц, как по телефону, так и лично.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right="-65" w:firstLine="3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18. Информация об отказе предоставления муниципальной услуги направляется 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заявителю письмом и дублируется по телефону, указанному в заявлении (при наличии соответствующих данных в заявлении).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right="-65" w:firstLine="3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сроке завершения оформления документов и возможности их получения заявителю сообщается при подаче документов и при возобновлении предоставления муниципальной услуги после её приостановления, а в случае сокращения срока - по указанному в заявлении телефону.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right="-65" w:firstLine="3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любое время с момента приема документов заявитель имеет право на получение сведений о прохождении процедур по предоставлению муниципальной услуги при помощи телефона или посредством личного посещения отдела.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right="-65" w:firstLine="3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получения сведений о прохождении процедур по предоставлению муниципальной услуги заявителем указываются (называются) дата и входящий номер, полученные при подаче документов.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right="-65" w:firstLine="3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Заявители, представившие документы в обязательном порядке информируются специалистами </w:t>
      </w:r>
      <w:r w:rsidR="00045329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БУ «МФЦ»: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right="-65" w:firstLine="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- о приостановлении предоставления муниципальной услуги;</w:t>
      </w:r>
    </w:p>
    <w:p w:rsidR="00AE0DC8" w:rsidRPr="00AE0DC8" w:rsidRDefault="00AE0DC8" w:rsidP="00AE0DC8">
      <w:pPr>
        <w:widowControl w:val="0"/>
        <w:tabs>
          <w:tab w:val="left" w:pos="6660"/>
        </w:tabs>
        <w:autoSpaceDE w:val="0"/>
        <w:autoSpaceDN w:val="0"/>
        <w:adjustRightInd w:val="0"/>
        <w:spacing w:after="0" w:line="240" w:lineRule="auto"/>
        <w:ind w:right="-65" w:firstLine="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- об отказе в предоставлении муниципальной услуги;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right="-65" w:firstLine="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- о сроке завершения оформления документов и возможности их получения.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right="-65" w:firstLine="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19.  Порядок получения консультаций о предоставлении муниципальной услуги.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right="-6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Консультации (справки) по вопросам предоставления муниципальной услуги</w:t>
      </w:r>
      <w:r w:rsidR="000453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предоставляются специалистами Г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БУ «МФЦ», предоставляющими муниципальную услугу.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right="-65" w:firstLine="3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Консультации предоставляются по следующим вопросам: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right="-65" w:firstLine="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- перечня документов, необходимых для предоставления муниципальной услуги, комплектности (достаточности) представленных документов;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right="-65" w:firstLine="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- источника получения документов, необходимых для предоставления муниципальной услуги (орган, организация и их местонахождение);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right="-65" w:firstLine="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- времени приема и выдачи документов;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right="-65" w:firstLine="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- сроков предоставления муниципальной услуги;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right="-65" w:firstLine="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- порядка обжалования действий (бездействия) и решений, осуществляемых и принимаемых в ходе предоставления муниципальной услуги.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AE0DC8" w:rsidRPr="00A3755C" w:rsidRDefault="00AE0DC8" w:rsidP="00A3755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19" w:name="sub_250"/>
      <w:r w:rsidRPr="00AE0DC8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Подраздел 5. Перечень документов, необходимых для предоставления муниципальной услуги</w:t>
      </w:r>
      <w:bookmarkEnd w:id="19"/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0" w:name="sub_2521"/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20. Для получения муниципальной услуги заявитель лично (через своего представителя, уполномоченного им на основании доверенности, оформленной в порядке, предусмотренном </w:t>
      </w:r>
      <w:hyperlink r:id="rId23" w:history="1">
        <w:r w:rsidRPr="00AE0DC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гражданским законодательством</w:t>
        </w:r>
      </w:hyperlink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Федерации), или через </w:t>
      </w:r>
      <w:hyperlink r:id="rId24" w:history="1">
        <w:r w:rsidRPr="00AE0DC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Портал</w:t>
        </w:r>
      </w:hyperlink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государственных и муниципальных услуг Республики Мордовия или почтовую связь, представляет следующие документы:</w:t>
      </w:r>
    </w:p>
    <w:bookmarkEnd w:id="20"/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заявление на имя Главы </w:t>
      </w:r>
      <w:r w:rsidR="00D76A82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в котором указываются сведения, перечисленные в </w:t>
      </w:r>
      <w:hyperlink w:anchor="sub_2522" w:history="1">
        <w:r w:rsidRPr="00AE0DC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пункте 2</w:t>
        </w:r>
      </w:hyperlink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регламента (по форме заявления согласно </w:t>
      </w:r>
      <w:hyperlink w:anchor="sub_2000" w:history="1">
        <w:r w:rsidRPr="00AE0DC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приложению 2</w:t>
        </w:r>
      </w:hyperlink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регламенту);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1" w:name="sub_25212"/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2) документ, подтверждающий полномочия представителя заявителя, в случае, если с заявлением обращается представитель заявителя;</w:t>
      </w:r>
    </w:p>
    <w:bookmarkEnd w:id="21"/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копии правоустанавливающих или правоудостоверяющих документов на земельный участок, принадлежащий заявителю, в случае, если право собственности не зарегистрировано в Едином государственном реестре прав на недвижимое 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имущество и сделок с ним;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4) схема расположения земельного участка в случае, если отсутствует проект межевания территории, в границах которой осуществляется перераспределение земель и (или) земельных участков;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5)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2" w:name="sub_25211"/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20.1. Заявитель вправе также представить документы, которые должны быть получены Администрацией посредством межведомственного информационного взаимодействия. К таким документам относятся:</w:t>
      </w:r>
    </w:p>
    <w:bookmarkEnd w:id="22"/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1) выписка из единого государственного реестра юридических лиц (ЕГРЮЛ) о юридическом лице (для юридических лиц), интересы которого затрагиваются перераспределением земель и (или) земельных участков;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2) выписка из государственного кадастра недвижимости на земельные участки, посредством которых предполагается провести перераспределение;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3) выписка из Единого государственного реестра недвижимости (ЕГРН) о правах на земельные участки, посредством которых предполагается провести перераспределение (за исключением случаев образования земельных участков, государственная собственность на которые не разграничена) или уведомление об отсутствии в ЕГРН запрашиваемых сведений о зарегистрированных правах на указанный земельный участок.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3" w:name="sub_2522"/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21. В заявлении заявитель указывает следующие сведения:</w:t>
      </w:r>
    </w:p>
    <w:bookmarkEnd w:id="23"/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1) фамилию, имя и (при наличии) отчество, место жительства заявителя, реквизиты документа, удостоверяющего личность заявителя (для гражданина);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2) наименование и место нахождения заявителя (для юридического лица),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лиц, идентификационный номер налогоплательщика, за исключением случаев, если заявителем является иностранное юридическое лицо;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3) кадастровый номер земельного участка или кадастровые номера земельных участков, перераспределение которых планируется осуществить;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4) реквизиты утвержденного проекта межевания территории, если перераспределение земельных участков планируется осуществить в соответствии с данным проектом;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5) почтовый адрес и (или) адрес электронной почты для связи с заявителем.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4" w:name="sub_2523"/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22. Специалист, осуществляющий прием и регистрацию документов не должен требовать от заявителя:</w:t>
      </w:r>
    </w:p>
    <w:bookmarkEnd w:id="24"/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представления документов и информации,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представления документов и информации, которые в соответствии с нормативными правовыми актами находятся в распоряжении органов власти и иных государственных органов, органов местного самоуправления либо подведомственных им организаций, участвующих в предоставлении предусмотренной муниципальной услуги;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осуществления действий, в том числе согласований, необходимых для 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 услуг, которые являются необходимыми и обязательными для предоставления муниципальной услуги.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22.1. В случае непредставления заявителем документов, указанных в </w:t>
      </w:r>
      <w:hyperlink w:anchor="sub_25211" w:history="1">
        <w:r w:rsidRPr="00AE0DC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пункте 20.1</w:t>
        </w:r>
      </w:hyperlink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регламента, данные документы самостоятельно истребуются Администрацией по каналам межведомственного электронного взаимодействия.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необходимости Администрация самостоятельно запрашивает дополнительные сведения у органов государственной власти, органов местного самоуправления и других подведомственных им организаций.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Органы и организации, выдавшие документы, несут ответственность за достоверность содержащихся в этих документах сведений в соответствии с законодательством Российской Федерации.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0DC8" w:rsidRPr="00A3755C" w:rsidRDefault="00AE0DC8" w:rsidP="00A3755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25" w:name="sub_260"/>
      <w:r w:rsidRPr="00AE0DC8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Подраздел 6. Основания для отказа в приеме (возврата) документов и предоставлении муниципальной услуги</w:t>
      </w:r>
      <w:bookmarkEnd w:id="25"/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6" w:name="sub_2524"/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23. Основанием для отказа в приеме документов, необходимых для предоставления муниципальной услуги является:</w:t>
      </w:r>
    </w:p>
    <w:bookmarkEnd w:id="26"/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предоставление заявителем заявления и документов без удостоверения личности, либо не уполномоченным лицом;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предоставление заявителем заявления и документов, не соответствующих требованиям (наличие исправлений, не позволяющих однозначно истолковать их содержание, отсутствие обратного адреса, подписи, печати).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7" w:name="sub_2525"/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24. Заявление с поступившими документами подлежит возврату заявителю если оно не соответствует требованиям, указанным в </w:t>
      </w:r>
      <w:hyperlink w:anchor="sub_2522" w:history="1">
        <w:r w:rsidRPr="00AE0DC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пункте 2</w:t>
        </w:r>
      </w:hyperlink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регламента, подано в иной орган или к заявлению не приложены документы, перечисленные в </w:t>
      </w:r>
      <w:hyperlink w:anchor="sub_25212" w:history="1">
        <w:r w:rsidRPr="00AE0DC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подпунктах 2-4 пункта 2</w:t>
        </w:r>
      </w:hyperlink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 регламента (согласно </w:t>
      </w:r>
      <w:hyperlink r:id="rId25" w:history="1">
        <w:r w:rsidRPr="00AE0DC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п. 3 ст. 39.15</w:t>
        </w:r>
      </w:hyperlink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Земельного кодекса Российской Федерации).</w:t>
      </w:r>
    </w:p>
    <w:bookmarkEnd w:id="27"/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О наличии оснований для возврата заявления заявителя устно информирует специалист, ответственный за прием и регистрацию документов.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8" w:name="sub_2526"/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25. Основания для отказа в предоставлении муниципальной услуги:</w:t>
      </w:r>
    </w:p>
    <w:bookmarkEnd w:id="28"/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заявление о выдаче согласия на перераспределение земельных участков либо об утверждении схемы расположения земельного участка подано в случаях, не предусмотренных </w:t>
      </w:r>
      <w:hyperlink w:anchor="sub_113" w:history="1">
        <w:r w:rsidRPr="00AE0DC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пунктом </w:t>
        </w:r>
      </w:hyperlink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3 регламента;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r w:rsidRPr="00AE0DC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 представлено в письменной форме согласие землепользователей, землевладельцев, арендаторов, залогодержателей исходных земельных участков;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на земельном участке, на который возникает право частной собственности, в результате перераспределения земельного участка, находящегося в частной собственности, и земель и (или) земельных участков, находящихся в муниципальной собственности или государственная собственность на которые не разграничена, будут расположены здание, сооружение, объект незавершенного строительства, находящиеся в государственной или муниципальной собственности, в собственности других граждан или юридических лиц, за исключением сооружения (втом числе сооружения, строительство которого не завершено), которое размещается на 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условиях сервитута, или объекта, размещение которого в соответствии с законодательством разрешается без предоставления земельных участков и наличие которого не препятствует использованию земельного участка в соответствии с его разрешенным использованием;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4) проектом межевания территории или схемой расположения земельного участка предусматривается перераспределение земельного участка, находящегося в частной собственности, и земель и (или) земельных участков, находящихся в муниципальной собственности или государственная собственность на которые не разграничена, и изъятых из оборота или ограниченных в обороте;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образование земельного участка или земельных участков предусматривается путем перераспределения земельного участка, находящегося в частной собственности, и земель и (или) земельного участка, находящихся в муниципальной собственности </w:t>
      </w:r>
      <w:r w:rsidR="001C7AE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или государственная собственность на которые не разграничена, и зарезервированных для государственных или муниципальных нужд;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проектом межевания территории или схемой расположения земельного участка предусматривается перераспределение земельного участка, находящегося в частной собственности, и земельного участка, находящегося в собственности </w:t>
      </w:r>
      <w:r w:rsidR="001C7AE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или государственная собственность на который не разграничена, и являющегося предметом аукциона, извещение о проведении которого размещено на официальном сайте Российской Федерации в информационно-телекоммуникационной сети «Интернет», либо в отношении такого земельного участка принято решение о предварительном согласовании его предоставления, срок действия которого не истек;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образование земельного участка или земельных участков предусматривается путем перераспределения земельного участка, находящегося в частной собственности, и земель и (или) земельных участков, которые находятся в муниципальной собственности </w:t>
      </w:r>
      <w:r w:rsidR="001C7AE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или государственная собственность на которые не разграничена,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8) в результате перераспределения земельных участков площадь земельного участка, на который возникает право частной собственности, будет превышать установленные предельные максимальные размеры земельных участков, а при отсутствии утвержденных предельных максимальных размеров - нормативную площадь, определяемую проектной документацией;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9) образование земельного участка или земельных участков предусматривается путем перераспределения земельного участка, находящегося в частной собственности, и земель, из которых возможно образовать самостоятельный земельный участок без нарушения требований законодательства к образуемым земельным участкам, за исключением случаев перераспределения земельных участков в соответствии с </w:t>
      </w:r>
      <w:hyperlink w:anchor="sub_114" w:history="1">
        <w:r w:rsidRPr="00AE0DC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пунктом </w:t>
        </w:r>
      </w:hyperlink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3 регламента;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10) границы земельного участка, находящегося в частной собственности, подлежат уточнению в соответствии с </w:t>
      </w:r>
      <w:hyperlink r:id="rId26" w:history="1">
        <w:r w:rsidRPr="00AE0DC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24.07.2007 № 221-ФЗ «О государственном кадастре недвижимости»;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11) несоответствие схемы расположения земельного участка ее форме, 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формату или требованиям к ее подготовке, установленным уполномоченным Правительством Российской Федерации федеральным органом исполнительной власти;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12) полное или частичное совпадение местоположения земельного участка, образование которого предусмотрено схемой его расположения, с местоположением земельного участка, образуемого в соответствии с ранее принятым решением об утверждении схемы расположения земельного участка, срок действия которого не истек;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13) разработка схемы расположения земельного участка с нарушением предусмотренных законодательством требований к образуемым земельным участкам;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14) несоответствие схемы расположения земельного участка утвержденному проекту планировки территории, землеустроительной документации, положению об особо охраняемой природной территории;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15) земельный участок, образование которого предусмотрено схемой расположения земельного участка, расположен в границах территории, в отношении которой утвержден проект межевания территории.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9" w:name="sub_2527"/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26. Не является основанием для отказа в выдаче согласия на заключение соглашения о перераспределении земельных участков отсутствие в государственном кадастре недвижимости сведений о местоположении границ земельного участка, который находится в муниципальной собственности </w:t>
      </w:r>
      <w:r w:rsidR="001C7AE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или государственная собственность на который не разграничена и в отношении которого осуществляется перераспределение. В этом случае заявитель обеспечивает выполнение кадастровых работ в целях государственного кадастрового учета земельного участка, право собственности на который приобретает заявитель, и обращается с заявлением о государственном кадастровом учете такого земельного участка.</w:t>
      </w:r>
    </w:p>
    <w:bookmarkEnd w:id="29"/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30" w:name="sub_270"/>
      <w:r w:rsidRPr="00AE0D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Подраздел 7. Размер платы за предоставление муниципальной услуги</w:t>
      </w:r>
    </w:p>
    <w:bookmarkEnd w:id="30"/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1" w:name="sub_2728"/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27. Муниципальная услуга предоставляется бесплатно.</w:t>
      </w:r>
    </w:p>
    <w:bookmarkEnd w:id="31"/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0DC8" w:rsidRPr="00A3755C" w:rsidRDefault="00AE0DC8" w:rsidP="00A3755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32" w:name="sub_280"/>
      <w:r w:rsidRPr="00AE0DC8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Подраздел 8. Стандарт комфортности</w:t>
      </w:r>
      <w:bookmarkEnd w:id="32"/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right="-65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28. Прием  заявления  осуществляется в  специально выделенном для этих целей помещении </w:t>
      </w:r>
      <w:r w:rsidR="001C7AEE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БУ «МФЦ».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right="-65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Центральный вход в здание оборудован вывеской (табличкой) с информацией о полном наименовании органа, месте нахождения, режиме работы.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right="-65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Информационная табличка размещена рядом с входом так, чтобы ее хорошо видели посетители.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right="-65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помещении, где предоставляется муниципальная услуга на видном месте, размещена схема расположения средств пожаротушения и путей эвакуации посетителей и работников.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right="-65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Места для осуществления приема граждан по вопросам, связанным с предоставлением муниципальной услуги, оборудованы: информационными стендами, стульями и столами, средствами пожаротушения и оповещения о возникновении 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чрезвычайной ситуации.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right="-65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каждой муниципальной услуги должны соответствовать принципу доступности для инвалидов в соответствии с законодательством Российской Федерации о социальной защите инвалидов.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Помещение оборудуется пандусом, расширенным проходом, позволяющим обеспечить беспрепятственный доступ заявителей, включая заявителей, использующих кресла-коляски и собак-проводников.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29. На прилегающей территории помещения, в котором представляется муниципальная услуга, оборудуется место для парковки автотранспортных средств для лиц с ограниченными возможностями здоровья, в том числе передвигающихся в кресле-коляске.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Помощь инвалидам в преодолении барьеров, мешающих получению ими услуг наравне с другими лицами, оказывается сотрудниками.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right="-65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30. Рабочие места специалистов оборудуются: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right="-6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рабочими столами и стульями (не менее одного комплекта на одно должностное лицо);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right="-6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компьютерами (один рабочий компьютер на одно должностное лицо);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right="-6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оргтехникой, позволяющей своевременно и в полном объеме осуществлять исполнение муниципальной услуги.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right="-65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Места ожидания должны соответствовать комфортным условиям для заинтересованных лиц и оптимальным условиям работы специалистов, в том числе необходимо наличие доступных мест общего пользования (туалет, гардероб).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right="-65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Места ожидания в очереди на консультацию или получение результатов муниципальной услуги должны быть оборудованы стульями, кресельными секциями или скамьями.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right="-65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Количество мест ожидания определяется исходя из фактической нагрузки и возможностей для их размещения в здании, но не может составлять менее 5 мест.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right="-65" w:firstLine="360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31. Требования к</w:t>
      </w:r>
      <w:r w:rsidRPr="00AE0DC8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 сведениям, размещенным на стендах в местах предоставления услуги.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На информационных стендах и официальном Интернет-сайте  </w:t>
      </w:r>
      <w:r w:rsidR="001C7AE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r w:rsidRPr="00AE0DC8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 муниципального района </w:t>
      </w:r>
      <w:r w:rsidR="001C7AEE" w:rsidRPr="001C7AEE">
        <w:rPr>
          <w:rFonts w:ascii="Times New Roman" w:hAnsi="Times New Roman" w:cs="Times New Roman"/>
          <w:sz w:val="28"/>
          <w:szCs w:val="28"/>
        </w:rPr>
        <w:t>http://bignatovo.e-mordovia.ru</w:t>
      </w:r>
      <w:r w:rsidRPr="00AE0DC8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содержится следующая информация: </w:t>
      </w:r>
    </w:p>
    <w:p w:rsidR="00AE0DC8" w:rsidRPr="00AE0DC8" w:rsidRDefault="00AE0DC8" w:rsidP="00AE0DC8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65" w:firstLine="720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- </w:t>
      </w:r>
      <w:r w:rsidRPr="00631C58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полные наименования </w:t>
      </w:r>
      <w:r w:rsidRPr="00AE0DC8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органов и организаций, предоставляющих муниципальную услугу; </w:t>
      </w:r>
    </w:p>
    <w:p w:rsidR="00AE0DC8" w:rsidRPr="00AE0DC8" w:rsidRDefault="00AE0DC8" w:rsidP="00AE0DC8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65" w:firstLine="720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- контактные телефоны, график работы, фамилии, имена, отчества и должности специалистов, осуществляющих прием и консультирование заинтересованных лиц; </w:t>
      </w:r>
    </w:p>
    <w:p w:rsidR="00AE0DC8" w:rsidRPr="00AE0DC8" w:rsidRDefault="00AE0DC8" w:rsidP="00AE0DC8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65" w:firstLine="720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- перечень документов, представляемых заявителями для получения муниципальной услуги; </w:t>
      </w:r>
    </w:p>
    <w:p w:rsidR="00AE0DC8" w:rsidRPr="00AE0DC8" w:rsidRDefault="00AE0DC8" w:rsidP="00AE0DC8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65" w:firstLine="720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- образец заявления, извлечения из законодательных и иных нормативных правовых актов, регулирующих деятельность по предоставлению муниципальной услуги; </w:t>
      </w:r>
    </w:p>
    <w:p w:rsidR="00AE0DC8" w:rsidRPr="00AE0DC8" w:rsidRDefault="00AE0DC8" w:rsidP="00AE0DC8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65" w:firstLine="720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- перечень оснований для приостановления в предоставлении муниципальной услуги либо отказа в предоставлении муниципальной услуги. </w:t>
      </w:r>
    </w:p>
    <w:p w:rsidR="00AE0DC8" w:rsidRPr="00AE0DC8" w:rsidRDefault="00AE0DC8" w:rsidP="00AE0DC8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65" w:firstLine="360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Тексты информационных материалов печатаются удобным для чтения шрифтом, </w:t>
      </w:r>
      <w:r w:rsidRPr="00AE0DC8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lastRenderedPageBreak/>
        <w:t xml:space="preserve">без исправлений, наиболее важные места выделяются полужирным начертанием либо подчеркиваются. 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right="-65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32. </w:t>
      </w:r>
      <w:bookmarkStart w:id="33" w:name="sub_1031"/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Максимальный срок ожидания в очереди при подаче запроса о предоставлении муниципальной услуги составляет не более 8 минут.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4" w:name="sub_1032"/>
      <w:bookmarkEnd w:id="33"/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33. Срок регистрации запроса заявителя о предоставлении муниципальной услуги составляет не более 8 минут.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5" w:name="sub_1033"/>
      <w:bookmarkEnd w:id="34"/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34. При личном обращении заявителя за предоставлением муниципальной услуги специалист, ответственный за прием и регистрацию документов, осуществляет следующую последовательность действий:</w:t>
      </w:r>
    </w:p>
    <w:bookmarkEnd w:id="35"/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1) устанавливает личность заявителя (проверяет полномочия заявителя, в том числе полномочия представителя заявителя действовать от его имени);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2) предоставляет заявителю бланк заявления (в случае если заявитель не имеет возможности самостоятельно заполнить заявление, специалист, ответственный за прием и регистрацию документов, с согласия заявителя, заполняет заявление);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3) выясняет наличие документов (согласие, распоряжение), послуживших основанием для перераспределения земельных участков, сверяет правильность указания реквизитов этих документов в заявлении;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проверяет наличие всех документов, указанных в </w:t>
      </w:r>
      <w:hyperlink w:anchor="sub_1018" w:history="1">
        <w:r w:rsidRPr="00AE0DC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пункте </w:t>
        </w:r>
      </w:hyperlink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20 регламента, необходимых для предоставления муниципальной услуги;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5) осуществляет проверку представленных копий документов на их соответствие оригиналам (по окончании проверки специалист, ответственный за прием и регистрацию, возвращает оригиналы документов заявителю, на копиях проставляет отметку "сверено с оригиналом" с указанием должности, фамилии, инициалов);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6) проверяет соответствие представленных документов установленным требованиям, а именно: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документы в установленных законодательством случаях удостоверены, скреплены печатями, имеют надлежащие подписи сторон или должностных лиц;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тексты документов написаны разборчиво;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фамилия, имя и отчество заявителя, адрес места жительства написаны полностью;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документах нет подчисток, приписок, зачеркнутых слов и не оговоренных в них исправлений;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документы не исполнены карандашом;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документы не имеют повреждений, наличие которых не позволяет однозначно истолковать их содержание;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5) выдает заявителю по завершению приема и регистрации документов расписку в получении документов, а также сообщает заявителю о дате и месте получения результата муниципальной услуги, номерах телефонов, ответственных лиц, у которых заявитель в течение срока предоставления муниципальной услуги может узнать о стадии ее предоставления;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7)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6" w:name="sub_1034"/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35. Продолжительность приема и регистрации документов составляет не более 8 минут.</w:t>
      </w:r>
    </w:p>
    <w:bookmarkEnd w:id="36"/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37" w:name="sub_300"/>
      <w:r w:rsidRPr="00AE0DC8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Раздел 3. Состав, последовательность и сроки выполнения административных процедур, требования к порядку их выполнения </w:t>
      </w:r>
    </w:p>
    <w:bookmarkEnd w:id="37"/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0DC8" w:rsidRPr="00A3755C" w:rsidRDefault="00AE0DC8" w:rsidP="00A3755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38" w:name="sub_310"/>
      <w:r w:rsidRPr="00AE0DC8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Подраздел 1. Перечень административных процедур</w:t>
      </w:r>
      <w:bookmarkEnd w:id="38"/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9" w:name="sub_3139"/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36. Предоставление муниципальной услуги включает следующие административные процедуры:</w:t>
      </w:r>
    </w:p>
    <w:bookmarkEnd w:id="39"/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прием и регистрация документов;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рассмотрение документов и принятие решения;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выдача документов заявителю.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0" w:name="sub_3140"/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37. Блок-схема предоставления муниципальной услуги представлена в </w:t>
      </w:r>
      <w:hyperlink w:anchor="sub_3000" w:history="1">
        <w:r w:rsidRPr="00AE0DC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приложении 3</w:t>
        </w:r>
      </w:hyperlink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регламенту.</w:t>
      </w:r>
    </w:p>
    <w:bookmarkEnd w:id="40"/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0DC8" w:rsidRPr="00A3755C" w:rsidRDefault="00AE0DC8" w:rsidP="00A3755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41" w:name="sub_320"/>
      <w:r w:rsidRPr="00AE0DC8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Подраздел 2. Прием и регистрация документов</w:t>
      </w:r>
      <w:bookmarkEnd w:id="41"/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2" w:name="sub_3241"/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38. Юридическим фактом, являющимся основанием для начала административной процедуры, является обращение заявителя в адрес Главы </w:t>
      </w:r>
      <w:r w:rsidR="00631C5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с заявлением по форме согласно </w:t>
      </w:r>
      <w:hyperlink w:anchor="sub_2000" w:history="1">
        <w:r w:rsidRPr="00AE0DC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приложению 2</w:t>
        </w:r>
      </w:hyperlink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документами, указанными в </w:t>
      </w:r>
      <w:hyperlink w:anchor="sub_2521" w:history="1">
        <w:r w:rsidRPr="00AE0DC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пунктах 20-2</w:t>
        </w:r>
      </w:hyperlink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1 настоящего регламента.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3" w:name="sub_3242"/>
      <w:bookmarkEnd w:id="42"/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39. Для получения муниципальной услуги заявитель вправе подать заявление и документы лично или через своего представителя в </w:t>
      </w:r>
      <w:r w:rsidR="00631C58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 «МФЦ», необходимых для предоставления муниципальной услуги, по адресам, указанным в </w:t>
      </w:r>
      <w:hyperlink w:anchor="sub_1000" w:history="1">
        <w:r w:rsidRPr="00AE0DC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приложении 1</w:t>
        </w:r>
      </w:hyperlink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регламенту, или с использованием почтовой связи или в электронном виде через </w:t>
      </w:r>
      <w:hyperlink r:id="rId27" w:history="1">
        <w:r w:rsidRPr="00AE0DC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Портал</w:t>
        </w:r>
      </w:hyperlink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государственных и муниципальных услуг Республики Мордовия.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4" w:name="sub_3243"/>
      <w:bookmarkEnd w:id="43"/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40. Обращение в электронной форме производится при наличии у заявителя технической возможности предоставления документов, необходимых для предоставления муниципальной услуги, с правом </w:t>
      </w:r>
      <w:hyperlink r:id="rId28" w:history="1">
        <w:r w:rsidRPr="00AE0DC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электронной подписи</w:t>
        </w:r>
      </w:hyperlink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заверение представляемых документов в установленном порядке.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5" w:name="sub_3244"/>
      <w:bookmarkEnd w:id="44"/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41. Заявление и документы, необходимые для предоставления муниципальной услуги, направленные по почте, должны быть надлежащим образом заверены.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6" w:name="sub_3245"/>
      <w:bookmarkEnd w:id="45"/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42. При личном обращении заявителя за предоставлением муниципальной услуги специалист </w:t>
      </w:r>
      <w:r w:rsidR="00631C58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БУ «МФЦ», ответственный за прием и регистрацию документов, осуществляет следующую последовательность действий:</w:t>
      </w:r>
    </w:p>
    <w:bookmarkEnd w:id="46"/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1) устанавливает личность заявителя (проверяет полномочия заявителя, в том числе полномочия представителя заявителя действовать от его имени);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2) предоставляет заявителю бланк заявления;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проверяет наличие всех документов, указанных в </w:t>
      </w:r>
      <w:hyperlink w:anchor="sub_2420" w:history="1">
        <w:r w:rsidRPr="00AE0DC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пунктах 20-21</w:t>
        </w:r>
      </w:hyperlink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регламента, необходимых для предоставления муниципальной услуги;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4) осуществляет проверку представленных копий документов на их соответствие оригиналам (по окончании проверки специалист, ответственный за прием и регистрацию, возвращает оригиналы документов заявителю, на копиях проставляет отметку «сверено с оригиналом» с указанием должности, фамилии, инициалов);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5) проверяет соответствие представленных документов установленным требованиям, а именно: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документы в установленных законодательством случаях удостоверены, 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скреплены печатями, имеют надлежащие подписи сторон или должностных лиц;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тексты документов написаны разборчиво;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фамилия, имя и отчество заявителя, адрес места жительства написаны полностью;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документах нет подчисток, приписок, зачеркнутых слов и не оговоренных в них исправлений;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документы не исполнены карандашом;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документы не имеют повреждений, наличие которых не позволяет однозначно истолковать их содержание;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6) выдает заявителю по окончанию регистрационных действий расписку в получении документов, а также сообщает заявителю о дате и месте получения результата муниципальной услуги, номерах телефонов, ответственных лиц, у которых заявитель в течение срока предоставления муниципальной услуги может узнать о стадии ее предоставления;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7)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7" w:name="sub_3246"/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43. Заявитель несет ответственность за достоверность представленных сведений и документов.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8" w:name="sub_3247"/>
      <w:bookmarkEnd w:id="47"/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44. Не позднее 1 дня после регистрации заявления и документов специалист в </w:t>
      </w:r>
      <w:r w:rsidR="00631C58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БУ «МФЦ» передает их на рассмотрение начальнику Отдела.</w:t>
      </w:r>
    </w:p>
    <w:bookmarkEnd w:id="48"/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0DC8" w:rsidRPr="00A3755C" w:rsidRDefault="00AE0DC8" w:rsidP="00A3755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49" w:name="sub_330"/>
      <w:r w:rsidRPr="00AE0DC8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Подраздел 3. Рассмотрение заявления и принятие решения</w:t>
      </w:r>
      <w:bookmarkEnd w:id="49"/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0" w:name="sub_3348"/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45. </w:t>
      </w:r>
      <w:bookmarkStart w:id="51" w:name="sub_3349"/>
      <w:bookmarkEnd w:id="50"/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Основанием для начала административной процедуры является поступление зарегистрированного заявления с комплектом прилагаемых документов должностному лицу Отдела, ответственному за рассмотрение поступившего заявления.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2" w:name="sub_3350"/>
      <w:bookmarkEnd w:id="51"/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46. Должностное лицо Отдела, ответственное за рассмотрение поступившего заявления:</w:t>
      </w:r>
    </w:p>
    <w:bookmarkEnd w:id="52"/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проверяет комплектность полученных документов и сведений, в них содержащихся;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запрашивает по каналам межведомственного электронного взаимодействия документы и сведения, указанные в </w:t>
      </w:r>
      <w:hyperlink w:anchor="sub_25211" w:history="1">
        <w:r w:rsidRPr="00AE0DC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пункте 20.1</w:t>
        </w:r>
      </w:hyperlink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регламента в случае, если заявитель не представил их по собственной инициативе;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в) формирует окончательное предложение о предоставлении либо отказе в предоставлении муниципальной услуги;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3" w:name="sub_3351"/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47. При наличии оснований для отказа в предоставлении муниципальной услуги должностное лицо Отдела, ответственное за рассмотрение заявления, готовит в адрес заявителя проект мотивированного отказа в предоставлении услуги за подписью Главы </w:t>
      </w:r>
      <w:r w:rsidR="00631C5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4" w:name="sub_3352"/>
      <w:bookmarkEnd w:id="53"/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48. При отсутствии оснований для отказа в предоставлении муниципальной услуги должностное лицо Отдела, ответственное за рассмотрение заявления, совершает одно из следующих действий:</w:t>
      </w:r>
    </w:p>
    <w:bookmarkEnd w:id="54"/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готовит за подписью Главы </w:t>
      </w:r>
      <w:r w:rsidR="00631C5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проект письма в адрес заявителя о согласии Администрации </w:t>
      </w:r>
      <w:r w:rsidR="00631C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Большеигнатовского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на заключение соглашения о перераспределении земель и (или) земельных участков в соответствии с утвержденным проектом межевания территории;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готовит проект постановления </w:t>
      </w:r>
      <w:r w:rsidR="00F51F84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</w:t>
      </w:r>
      <w:r w:rsidR="00631C5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об утверждении схемы расположения земельного участка на кадастровом плане территории, образуемого в результате перераспределения земель и (или) земельных участков, находящихся в муниципальной собственности </w:t>
      </w:r>
      <w:r w:rsidR="00631C5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или государственная собственность на которые не разграничена, и земельных участков, находящихся в частной собственности (при отсутствии утвержденных проектов межевания территорий).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5" w:name="sub_3353"/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49. В постановлении об утверждении схемы расположения земельного участка, подлежащего образованию в соответствии со схемой расположения земельного участка, указываются:</w:t>
      </w:r>
    </w:p>
    <w:bookmarkEnd w:id="55"/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1) площадь земельного участка, образуемого в соответствии со схемой расположения земельного участка;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2) адрес земельного участка или при отсутствии адреса земельного участка иное описание местоположения земельного участка;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3) кадастровый номер земельного участка или кадастровые номера земельных участков, из которых в соответствии со схемой расположения земельного участка предусмотрено образование земельного участка, в случае его образования из земельного участка, сведения о котором внесены в государственный кадастр недвижимости;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4) территориальная зона, в границах которой образуется земельный участок, или в случае, если на образуемый земельный участок действие градостроительного регламента не распространяется или для образуемого земельного участка не устанавливается градостроительный регламент, вид разрешенного использования образуемого земельного участка;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5) категория земель, к которой относится образуемый земельный участок.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6" w:name="sub_3354"/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50. Должностное лицо Отдела, ответственное за обеспечение межведомственного электронного взаимодействия, в срок не более чем пять рабочих дней со дня принятия постановления об утверждении схемы расположения земельного участка направляет указанное постановление в федеральный орган исполнительной власти, уполномоченный в области государственного кадастрового учета недвижимого имущества и ведения государственного кадастра недвижимости, с приложением схемы расположения земельного участка,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взаимодействия. Сведения, содержащиеся в указанных постановлении и схеме, подлежат отображению на кадастровых картах, предназначенных для использования неограниченным кругом лиц.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7" w:name="sub_3355"/>
      <w:bookmarkEnd w:id="56"/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51. Согласие на заключение Соглашения, либо постановление об утверждении схемы расположения земельного участка действуют в течение двух лет, до истечения которых заявитель вправе направить в Администрацию </w:t>
      </w:r>
      <w:r w:rsidR="00631C5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заявление о заключении Соглашения, предварительно обеспечив за свой счет выполнение кадастровых работ и государственный кадастровый учет в отношении образуемого земельного участка.</w:t>
      </w:r>
    </w:p>
    <w:bookmarkEnd w:id="57"/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обращения заявителя за выполнением кадастровых работ, а также с 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заявлением о государственном кадастровом учете земельных участков не является предметом регулирования настоящего регламента.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0DC8" w:rsidRPr="00A3755C" w:rsidRDefault="00AE0DC8" w:rsidP="00A3755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58" w:name="sub_340"/>
      <w:r w:rsidRPr="00AE0DC8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Подраздел 4. Выдача результата заявителю</w:t>
      </w:r>
      <w:bookmarkEnd w:id="58"/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9" w:name="sub_3456"/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52.</w:t>
      </w:r>
      <w:bookmarkEnd w:id="59"/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 услуги передается в </w:t>
      </w:r>
      <w:r w:rsidR="0095008C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БУ «МФЦ» и выдается специалистом при предъявлении паспорта или иного удостоверяющего документа, доверенным лицам - при предъявлении доверенности, оформленной в установленном порядке.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заявитель не выразил желания получить результат услуги на руки, то результат ус</w:t>
      </w:r>
      <w:r w:rsidR="0095008C">
        <w:rPr>
          <w:rFonts w:ascii="Times New Roman" w:eastAsia="Times New Roman" w:hAnsi="Times New Roman" w:cs="Times New Roman"/>
          <w:sz w:val="28"/>
          <w:szCs w:val="28"/>
          <w:lang w:eastAsia="ru-RU"/>
        </w:rPr>
        <w:t>луги направляется специалистом Г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БУ «МФЦ» ему почтовым отправлением по адресу, содержащемуся в заявлении о предоставлении земельного участка.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60" w:name="sub_1051"/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53. Заявитель уведомляется специалистом </w:t>
      </w:r>
      <w:r w:rsidR="0095008C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БУ «МФЦ» по телефону о готовности результата предоставления услуги в течение двух рабочих дней после его получения.</w:t>
      </w:r>
    </w:p>
    <w:p w:rsidR="00AE0DC8" w:rsidRPr="00AE0DC8" w:rsidRDefault="0095008C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61" w:name="sub_1052"/>
      <w:bookmarkEnd w:id="6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54. В случае, если специалист Г</w:t>
      </w:r>
      <w:r w:rsidR="00AE0DC8"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 «МФЦ»  не смог дозвониться до заявителя либо заявитель не указал контактный телефон, заявителю на указанный им почтовый адрес в течение трех рабочих дней с момента получения результата услуги от Администрации </w:t>
      </w:r>
      <w:r w:rsidR="00F51F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Большеигнатовского муниципального района Республики Мордовия </w:t>
      </w:r>
      <w:r w:rsidR="00AE0DC8"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отправляется простым почтовым отправлением письмо, подтверждающее готовность результата услуги.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62" w:name="sub_1053"/>
      <w:bookmarkEnd w:id="61"/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55. В случае, если заявителем в заявлении указан способ получения результата услуги по почте, то результат услуги в течение 3 (трех) рабочих дней после его подписания отправляется заявителю на указанный им почтовый адрес заказным письмом с уведомлением.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63" w:name="sub_1054"/>
      <w:bookmarkEnd w:id="62"/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56. В случае обнаружения ошибок, опечаток в выданных в результате предоставления муниципальной услуги документах заявитель вправе обратиться в Администрацию </w:t>
      </w:r>
      <w:r w:rsidR="00A043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Большеигнатовского муниципального района Республики Мордовия 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с заявлением об их устранении. Заявление после регистрации в течение суток передается непосредственно исполнителю. Срок рассмотрения пять рабочих дней.</w:t>
      </w:r>
    </w:p>
    <w:bookmarkEnd w:id="63"/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64" w:name="sub_400"/>
      <w:r w:rsidRPr="00AE0DC8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Раздел 4. Формы контроля за исполнением административного регламента</w:t>
      </w:r>
    </w:p>
    <w:bookmarkEnd w:id="64"/>
    <w:p w:rsidR="00AE0DC8" w:rsidRPr="00A3755C" w:rsidRDefault="00AE0DC8" w:rsidP="00A3755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Подраздел 1. Порядок и формы контроля за исполнением Административного регламента, в том числе осуществление текущего контроля, проведение плановых и внеплановых проверок, полноты и качества предоставления муниципальной услуги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65" w:name="sub_1055"/>
      <w:bookmarkStart w:id="66" w:name="sub_1070"/>
      <w:bookmarkEnd w:id="65"/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57. Текущий контроль за соблюдением последовательности действий, определенных административными процедурами по предоставлению муниципальной услуги, и принятием решений специалистами Отдела, осуществляется нач</w:t>
      </w:r>
      <w:r w:rsidR="0095008C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альником Отдела, специалистами Г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 «МФЦ» - директором </w:t>
      </w:r>
      <w:r w:rsidR="0095008C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 «МФЦ», специалистами </w:t>
      </w:r>
      <w:r w:rsidR="00A043B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иных структурных подразделений А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дминистрации, участвующих в предоставлении муниципальной услуги - начальниками таких структурных подразделений.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Текущий контроль осуществляется путем проведения начальником Отдела или соответствующими начальниками структурных подраздел</w:t>
      </w:r>
      <w:r w:rsidR="009500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ений </w:t>
      </w:r>
      <w:r w:rsidR="00A043B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5008C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дминистрации, директором Г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 «МФЦ», ответственным за организацию работы по предоставлению 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муниципальной услуги, проверок соблюдения и исполнения соответствующим специалистом положений настоящего административного регламента, иных правовых актов.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58. Периодичность осуществления текущего контроля устанавливается начальником Отдела или соответствующими начальниками структурных подраздел</w:t>
      </w:r>
      <w:r w:rsidR="009500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ений </w:t>
      </w:r>
      <w:r w:rsidR="00A043B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5008C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дминистрации, директором Г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БУ «МФЦ».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59. Контроль за полнотой и качеством предоставления муниципальной услуги включает в себя проведение проверок, выявление и устранение нарушений прав потребителей результатов предоставления муниципальной услуги, рассмотрение, принятие решений и подготовку ответов на обращения потребителей результатов предоставления муниципальной услуги, содержащих жалобы на решения, действия (бездействие) специалистов, участвующих в предоставлении муниципальной услуги.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60. По результатам проведенных проверок, в случае выявления нарушений прав потребителей результатов предоставления муниципальной услуги, осуществляется привлечение виновных лиц к ответственности в соответствии с законодательством Российской Федерации.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проверок может носить плановый характер (осуществляться на основании полугодовых или годовых планов работы), тематический характер (проверка предоставления муниципальной услуги по отдельным видам прав и сделок, отдельным категориям потребителей) и внеплановый характер (по конкретному обращению потребителя результатов предоставления муниципальной услуги).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Подраздел 2. Ответственность должностных лиц </w:t>
      </w:r>
      <w:r w:rsidR="00A043B1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А</w:t>
      </w:r>
      <w:r w:rsidRPr="00AE0DC8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дминистрации </w:t>
      </w:r>
      <w:r w:rsidR="0095008C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Большеигнатовского</w:t>
      </w:r>
      <w:r w:rsidRPr="00AE0DC8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муниципального района за решения и действия (бездействие), принимаемые (осуществляемые) ими в ходе предоставления муниципальной услуги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61. Все должностные лица, участвующие в предоставлении данной муниципальной услуги несут персональную ответственность за выполнение своих обязанностей и соблюдение сроков выполнения административных процедур, указанных в административном регламенте.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Раздел 5. Досудебный (внесудебный) порядок обжалования решений и действий (бездействия) </w:t>
      </w:r>
      <w:r w:rsidR="00A043B1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А</w:t>
      </w:r>
      <w:r w:rsidRPr="00AE0DC8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дминистрации </w:t>
      </w:r>
      <w:r w:rsidR="0095008C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Большеигнатовского</w:t>
      </w:r>
      <w:r w:rsidRPr="00AE0DC8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62. Сотрудник </w:t>
      </w:r>
      <w:r w:rsidR="0095008C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БУ «МФЦ» информирует заявителя о графике и месте приема, должности, фамилии, имени и отчестве должностного лица, осуществляющего прием.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приема заявителю разъясняется, что он вправе обжаловать действия (бездействие) и решения должностных лиц в досудебном или судебном порядке.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63. Заявители могут обратиться с жалобой на действия (бездействие) и решения, осуществляемые (принятые) в ходе предоставления муниципальной услуги на основании административного регламента (далее - жалоба), в адрес Администрации </w:t>
      </w:r>
      <w:r w:rsidR="0095008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в </w:t>
      </w:r>
      <w:r w:rsidR="0095008C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БУ «МФЦ».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64. В письменной жалобе в обязательном порядке указывают наименование органа, в который направляют жалобу, либо фамилию, имя, отчество соответствующего должностного лица, а также свою фамилию, имя, отчество (для 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физического лица) либо наименование юридического лица, почтовый адрес, по которому должен быть направлен ответ, уведомление о переадресации жалобы, излагают суть жалобы, ставят личную подпись и дату.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К жалобе могут быть приложены копии документов, подтверждающих изложенные в жалобе обстоятельства. В таком случае к жалобе прилагается перечень прилагаемых к ней документов.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Жалоба подписывается подавшим ее заявителем, либо его представителем.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65. Если в жалобе не указаны данные заявителя, направившего обращение, и почтовый адрес, по которому должен быть направлен ответ, ответ на жалобу не дается.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получении жалобы, в которой содержатся нецензурные, либо оскорбительные выражения, угрозы жизни, здоровью и имуществу должностного лица, а также членов его семьи, должностное лицо вправе оставить жалобу без ответа по существу поставленных в нем вопросов и сообщить заявителю о недопустимости злоупотребления правом.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текст жалобы не поддается прочтению, ответ на жалобу не дается, о чем сообщается заявителю, направившему жалобу, если его фамилия и почтовый адрес поддаются прочтению.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 жалобе заявителя содержится вопрос, на который заявителю многократно давались письменные ответы по существу в связи с ранее направляемыми обращениями, и при этом в жалобе не приводятся новые доводы или обстоятельства, уполномоченное на то должностное лицо вправе принять решение о безосновательности очередного обращения и прекращении переписки с заявителем по данному вопросу. О данном решении уведомляется заявитель, направивший обращение.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66. Если ответ по существу поставленного в жалобе вопроса не может быть дан без разглашения сведений, являющихся конфиденциальными, а также составляющих государственную тайну или иную охраняемую законодательством тайну, заявителю, направившему жалобу,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67. Срок рассмотрения жалобы составляет 15 дней со дня регистрации. Регистрация жалобы производится специалистом </w:t>
      </w:r>
      <w:r w:rsidR="0095008C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 «МФЦ» и </w:t>
      </w:r>
      <w:r w:rsidR="00A043B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дминистрации в течение 3-х рабочих дней с момента ее поступления.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68. Письменный ответ о результатах рассмотрения жалобы направляется заявителю через </w:t>
      </w:r>
      <w:r w:rsidR="0095008C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БУ «МФЦ» в течение одного рабочего дня.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69. Заявители вправе обжаловать действия (бездействие) и решения, осуществляемые (принятые) в ходе предоставления муниципальной услуги в судебном порядке в соответствии с действующим законодательством Российской Федерации.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70. В случае установления при рассмотрении жалобы признаков состава административного правонарушения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67" w:name="sub_1071"/>
      <w:bookmarkEnd w:id="66"/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71. Заявители вправе обжаловать действия (бездействие) и решения, осуществляемые (принятые) в ходе предоставления муниципальной услуги в судебном порядке.</w:t>
      </w:r>
    </w:p>
    <w:bookmarkEnd w:id="67"/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95008C" w:rsidRDefault="0095008C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95008C" w:rsidRDefault="0095008C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95008C" w:rsidRDefault="0095008C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95008C" w:rsidRDefault="0095008C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95008C" w:rsidRDefault="0095008C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95008C" w:rsidRDefault="0095008C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95008C" w:rsidRDefault="0095008C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95008C" w:rsidRDefault="0095008C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95008C" w:rsidRDefault="0095008C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95008C" w:rsidRDefault="0095008C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95008C" w:rsidRPr="00AE0DC8" w:rsidRDefault="0095008C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AE0DC8" w:rsidRDefault="00AE0DC8" w:rsidP="00A375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A3755C" w:rsidRDefault="00A3755C" w:rsidP="00A375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A3755C" w:rsidRDefault="00A3755C" w:rsidP="00A375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A3755C" w:rsidRDefault="00A3755C" w:rsidP="00A375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A3755C" w:rsidRDefault="00A3755C" w:rsidP="00A375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A3755C" w:rsidRDefault="00A3755C" w:rsidP="00A375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A3755C" w:rsidRDefault="00A3755C" w:rsidP="00A375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A3755C" w:rsidRDefault="00A3755C" w:rsidP="00A375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A3755C" w:rsidRDefault="00A3755C" w:rsidP="00A375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A3755C" w:rsidRPr="00AE0DC8" w:rsidRDefault="00A3755C" w:rsidP="00A375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68" w:name="sub_1200"/>
      <w:r w:rsidRPr="00AE0DC8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lastRenderedPageBreak/>
        <w:t>Приложение 1</w:t>
      </w:r>
      <w:r w:rsidRPr="00AE0DC8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br/>
        <w:t xml:space="preserve">к </w:t>
      </w:r>
      <w:hyperlink w:anchor="sub_1000" w:history="1">
        <w:r w:rsidRPr="00AE0DC8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Административному регламенту</w:t>
        </w:r>
      </w:hyperlink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043B1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t>А</w:t>
      </w:r>
      <w:r w:rsidRPr="00AE0DC8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t xml:space="preserve">дминистрации </w:t>
      </w:r>
      <w:r w:rsidR="0095008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r w:rsidRPr="00AE0DC8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br/>
        <w:t>муниципального района по</w:t>
      </w:r>
      <w:r w:rsidRPr="00AE0DC8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br/>
        <w:t>предоставлению муниципальной услуги</w:t>
      </w:r>
      <w:r w:rsidRPr="00AE0DC8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br/>
        <w:t>«Выдача согласия на з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аключение соглашения о перераспределении 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 и (или) земельных участков, 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находящихся в собственности </w:t>
      </w:r>
      <w:r w:rsidR="0095008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или государственная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собственность на которые не разграничена, 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земельных участков, находящихся 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в частной собственности</w:t>
      </w:r>
      <w:r w:rsidRPr="00AE0DC8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t>»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before="108" w:after="108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b/>
          <w:bCs/>
          <w:color w:val="26282F"/>
          <w:sz w:val="26"/>
          <w:szCs w:val="26"/>
          <w:lang w:eastAsia="ru-RU"/>
        </w:rPr>
      </w:pPr>
      <w:r w:rsidRPr="00AE0DC8">
        <w:rPr>
          <w:rFonts w:ascii="Times New Roman" w:eastAsia="Times New Roman" w:hAnsi="Times New Roman" w:cs="Times New Roman"/>
          <w:b/>
          <w:bCs/>
          <w:color w:val="26282F"/>
          <w:sz w:val="26"/>
          <w:szCs w:val="26"/>
          <w:lang w:eastAsia="ru-RU"/>
        </w:rPr>
        <w:t xml:space="preserve">Администрация </w:t>
      </w:r>
      <w:r w:rsidR="0095008C">
        <w:rPr>
          <w:rFonts w:ascii="Times New Roman" w:eastAsia="Times New Roman" w:hAnsi="Times New Roman" w:cs="Times New Roman"/>
          <w:b/>
          <w:bCs/>
          <w:color w:val="26282F"/>
          <w:sz w:val="26"/>
          <w:szCs w:val="26"/>
          <w:lang w:eastAsia="ru-RU"/>
        </w:rPr>
        <w:t>Большеигнатовского</w:t>
      </w:r>
      <w:r w:rsidRPr="00AE0DC8">
        <w:rPr>
          <w:rFonts w:ascii="Times New Roman" w:eastAsia="Times New Roman" w:hAnsi="Times New Roman" w:cs="Times New Roman"/>
          <w:b/>
          <w:bCs/>
          <w:color w:val="26282F"/>
          <w:sz w:val="26"/>
          <w:szCs w:val="26"/>
          <w:lang w:eastAsia="ru-RU"/>
        </w:rPr>
        <w:t xml:space="preserve"> муниципального района Республики Мордовия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104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780"/>
        <w:gridCol w:w="6660"/>
      </w:tblGrid>
      <w:tr w:rsidR="00AE0DC8" w:rsidRPr="00AE0DC8" w:rsidTr="00AE0DC8">
        <w:tc>
          <w:tcPr>
            <w:tcW w:w="37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DC8" w:rsidRPr="00AE0DC8" w:rsidRDefault="00AE0DC8" w:rsidP="00AE0D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" w:firstLine="534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Почтовый адрес: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DC8" w:rsidRPr="00AE0DC8" w:rsidRDefault="0095008C" w:rsidP="00E20E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4316</w:t>
            </w:r>
            <w:r w:rsidR="00AE0DC8"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70, Республика Мордовия,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Большеигнатовский</w:t>
            </w:r>
            <w:r w:rsidR="00AE0DC8"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район, с. </w:t>
            </w:r>
            <w:r w:rsidR="00E20E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Большое Игнатово</w:t>
            </w:r>
            <w:r w:rsidR="00AE0DC8"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 ул.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Советская</w:t>
            </w:r>
            <w:r w:rsidR="00AE0DC8"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д. 4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</w:t>
            </w:r>
            <w:r w:rsidR="00AE0DC8"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</w:tr>
      <w:tr w:rsidR="00AE0DC8" w:rsidRPr="00AE0DC8" w:rsidTr="00AE0DC8">
        <w:tc>
          <w:tcPr>
            <w:tcW w:w="37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DC8" w:rsidRPr="00AE0DC8" w:rsidRDefault="00AE0DC8" w:rsidP="00AE0D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Телефон: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DC8" w:rsidRPr="00AE0DC8" w:rsidRDefault="00AE0DC8" w:rsidP="00E20E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8(8344</w:t>
            </w:r>
            <w:r w:rsidR="0095008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) 2-</w:t>
            </w:r>
            <w:r w:rsidR="00E20E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14-22</w:t>
            </w:r>
          </w:p>
        </w:tc>
      </w:tr>
      <w:tr w:rsidR="00AE0DC8" w:rsidRPr="00AE0DC8" w:rsidTr="00AE0DC8">
        <w:tc>
          <w:tcPr>
            <w:tcW w:w="37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DC8" w:rsidRPr="00AE0DC8" w:rsidRDefault="00AE0DC8" w:rsidP="00AE0D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Факс: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DC8" w:rsidRPr="00AE0DC8" w:rsidRDefault="00AE0DC8" w:rsidP="00E20E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8(8344</w:t>
            </w:r>
            <w:r w:rsidR="00E20E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) 2-1</w:t>
            </w:r>
            <w:r w:rsidR="0095008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</w:t>
            </w: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  <w:r w:rsidR="0095008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32</w:t>
            </w:r>
          </w:p>
        </w:tc>
      </w:tr>
      <w:tr w:rsidR="00AE0DC8" w:rsidRPr="00AE0DC8" w:rsidTr="00AE0DC8">
        <w:tc>
          <w:tcPr>
            <w:tcW w:w="37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DC8" w:rsidRPr="00AE0DC8" w:rsidRDefault="00AE0DC8" w:rsidP="00AE0D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Адрес электронной почты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DC8" w:rsidRPr="0095008C" w:rsidRDefault="0095008C" w:rsidP="009500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00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ignadm</w:t>
            </w:r>
            <w:hyperlink r:id="rId29" w:history="1">
              <w:r w:rsidR="00AE0DC8" w:rsidRPr="0095008C">
                <w:rPr>
                  <w:rFonts w:ascii="Times New Roman" w:eastAsia="Times New Roman" w:hAnsi="Times New Roman" w:cs="Times New Roman"/>
                  <w:sz w:val="28"/>
                  <w:szCs w:val="28"/>
                  <w:u w:val="single"/>
                  <w:lang w:eastAsia="ru-RU"/>
                </w:rPr>
                <w:t>@</w:t>
              </w:r>
              <w:r w:rsidRPr="0095008C">
                <w:rPr>
                  <w:rFonts w:ascii="Times New Roman" w:eastAsia="Times New Roman" w:hAnsi="Times New Roman" w:cs="Times New Roman"/>
                  <w:sz w:val="28"/>
                  <w:szCs w:val="28"/>
                  <w:u w:val="single"/>
                  <w:lang w:val="en-US" w:eastAsia="ru-RU"/>
                </w:rPr>
                <w:t>inbox</w:t>
              </w:r>
              <w:r w:rsidR="00AE0DC8" w:rsidRPr="0095008C">
                <w:rPr>
                  <w:rFonts w:ascii="Times New Roman" w:eastAsia="Times New Roman" w:hAnsi="Times New Roman" w:cs="Times New Roman"/>
                  <w:sz w:val="28"/>
                  <w:szCs w:val="28"/>
                  <w:u w:val="single"/>
                  <w:lang w:eastAsia="ru-RU"/>
                </w:rPr>
                <w:t>.ru</w:t>
              </w:r>
            </w:hyperlink>
          </w:p>
        </w:tc>
      </w:tr>
      <w:tr w:rsidR="00AE0DC8" w:rsidRPr="00AE0DC8" w:rsidTr="00AE0DC8">
        <w:tc>
          <w:tcPr>
            <w:tcW w:w="37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DC8" w:rsidRPr="00AE0DC8" w:rsidRDefault="00AE0DC8" w:rsidP="00AE0D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График работы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DC8" w:rsidRDefault="00AE0DC8" w:rsidP="00A043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Понедельник по </w:t>
            </w:r>
            <w:r w:rsidR="00A043B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четверг</w:t>
            </w: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 8-</w:t>
            </w:r>
            <w:r w:rsidR="0095008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 до 1</w:t>
            </w:r>
            <w:r w:rsidR="0095008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</w:t>
            </w: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  <w:r w:rsidR="0095008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45</w:t>
            </w: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обед\перерыв  с 13-00 до 14-00</w:t>
            </w:r>
            <w:r w:rsidR="00A043B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;</w:t>
            </w:r>
          </w:p>
          <w:p w:rsidR="00A043B1" w:rsidRPr="00AE0DC8" w:rsidRDefault="00A043B1" w:rsidP="00A043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пятницу</w:t>
            </w: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 8-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 до 1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</w:t>
            </w: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30</w:t>
            </w: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обед\перерыв  с 13-00 до 14-00</w:t>
            </w:r>
          </w:p>
        </w:tc>
      </w:tr>
    </w:tbl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E0DC8" w:rsidRPr="00E20E4C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E20E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Отдел </w:t>
      </w:r>
      <w:r w:rsidR="00E20E4C" w:rsidRPr="00E20E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имущественных</w:t>
      </w:r>
      <w:r w:rsidRPr="00E20E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и земельны</w:t>
      </w:r>
      <w:r w:rsidR="00E20E4C" w:rsidRPr="00E20E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х</w:t>
      </w:r>
      <w:r w:rsidRPr="00E20E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отношени</w:t>
      </w:r>
      <w:r w:rsidR="00E20E4C" w:rsidRPr="00E20E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й</w:t>
      </w:r>
      <w:r w:rsidR="00A043B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А</w:t>
      </w:r>
      <w:r w:rsidRPr="00E20E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дминистрации </w:t>
      </w:r>
      <w:r w:rsidR="00E20E4C" w:rsidRPr="00E20E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Большеигнатовского</w:t>
      </w:r>
      <w:r w:rsidRPr="00E20E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муниципального района Республики Мордовия</w:t>
      </w:r>
    </w:p>
    <w:tbl>
      <w:tblPr>
        <w:tblW w:w="104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780"/>
        <w:gridCol w:w="6660"/>
      </w:tblGrid>
      <w:tr w:rsidR="00AE0DC8" w:rsidRPr="00AE0DC8" w:rsidTr="00AE0DC8">
        <w:tc>
          <w:tcPr>
            <w:tcW w:w="37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DC8" w:rsidRPr="00AE0DC8" w:rsidRDefault="00AE0DC8" w:rsidP="00AE0D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8" w:firstLine="392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Почтовый адрес: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DC8" w:rsidRPr="00AE0DC8" w:rsidRDefault="00E20E4C" w:rsidP="00E20E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4316</w:t>
            </w: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70, Республика Мордовия,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Большеигнатовский</w:t>
            </w: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район, с.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Большое Игнатово</w:t>
            </w: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 ул.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Советская</w:t>
            </w: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д. 4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</w:t>
            </w: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</w:tr>
      <w:tr w:rsidR="00AE0DC8" w:rsidRPr="00AE0DC8" w:rsidTr="00AE0DC8">
        <w:tc>
          <w:tcPr>
            <w:tcW w:w="37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DC8" w:rsidRPr="00AE0DC8" w:rsidRDefault="00AE0DC8" w:rsidP="00AE0D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Телефон: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DC8" w:rsidRPr="00AE0DC8" w:rsidRDefault="00AE0DC8" w:rsidP="00E20E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8(8344</w:t>
            </w:r>
            <w:r w:rsidR="00E20E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) 2-</w:t>
            </w:r>
            <w:r w:rsidR="00E20E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13-57</w:t>
            </w:r>
          </w:p>
        </w:tc>
      </w:tr>
      <w:tr w:rsidR="00AE0DC8" w:rsidRPr="00AE0DC8" w:rsidTr="00AE0DC8">
        <w:tc>
          <w:tcPr>
            <w:tcW w:w="37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DC8" w:rsidRPr="00AE0DC8" w:rsidRDefault="00AE0DC8" w:rsidP="00AE0D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Факс: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DC8" w:rsidRPr="00AE0DC8" w:rsidRDefault="00AE0DC8" w:rsidP="00E20E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8(8344</w:t>
            </w:r>
            <w:r w:rsidR="00E20E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) 2-1</w:t>
            </w:r>
            <w:r w:rsidR="00E20E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</w:t>
            </w: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  <w:r w:rsidR="00E20E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32</w:t>
            </w:r>
          </w:p>
        </w:tc>
      </w:tr>
      <w:tr w:rsidR="00AE0DC8" w:rsidRPr="00AE0DC8" w:rsidTr="00AE0DC8">
        <w:tc>
          <w:tcPr>
            <w:tcW w:w="37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DC8" w:rsidRPr="00AE0DC8" w:rsidRDefault="00AE0DC8" w:rsidP="00AE0D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Адрес электронной почты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DC8" w:rsidRPr="00AE0DC8" w:rsidRDefault="00AE0DC8" w:rsidP="00AE0D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AE0DC8" w:rsidRPr="00AE0DC8" w:rsidTr="00AE0DC8">
        <w:tc>
          <w:tcPr>
            <w:tcW w:w="37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DC8" w:rsidRPr="00AE0DC8" w:rsidRDefault="00AE0DC8" w:rsidP="00AE0D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График работы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43B1" w:rsidRDefault="00A043B1" w:rsidP="00A043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Понедельник по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четверг</w:t>
            </w: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 8-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 до 1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</w:t>
            </w: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45</w:t>
            </w: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обед\перерыв  с 13-00 до 14-00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;</w:t>
            </w:r>
          </w:p>
          <w:p w:rsidR="00AE0DC8" w:rsidRPr="00AE0DC8" w:rsidRDefault="00A043B1" w:rsidP="00A043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пятницу</w:t>
            </w: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 8-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 до 1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</w:t>
            </w: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30</w:t>
            </w: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обед\перерыв  с 13-00 до 14-00</w:t>
            </w:r>
          </w:p>
        </w:tc>
      </w:tr>
    </w:tbl>
    <w:p w:rsidR="00AE0DC8" w:rsidRPr="00AE0DC8" w:rsidRDefault="00E20E4C" w:rsidP="00AE0DC8">
      <w:pPr>
        <w:widowControl w:val="0"/>
        <w:autoSpaceDE w:val="0"/>
        <w:autoSpaceDN w:val="0"/>
        <w:adjustRightInd w:val="0"/>
        <w:spacing w:before="108" w:after="108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b/>
          <w:bCs/>
          <w:color w:val="26282F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6282F"/>
          <w:sz w:val="26"/>
          <w:szCs w:val="26"/>
          <w:lang w:eastAsia="ru-RU"/>
        </w:rPr>
        <w:t>Государственное</w:t>
      </w:r>
      <w:r w:rsidR="00AE0DC8" w:rsidRPr="00AE0DC8">
        <w:rPr>
          <w:rFonts w:ascii="Times New Roman" w:eastAsia="Times New Roman" w:hAnsi="Times New Roman" w:cs="Times New Roman"/>
          <w:b/>
          <w:bCs/>
          <w:color w:val="26282F"/>
          <w:sz w:val="26"/>
          <w:szCs w:val="26"/>
          <w:lang w:eastAsia="ru-RU"/>
        </w:rPr>
        <w:t xml:space="preserve"> бюджетное учреждение</w:t>
      </w:r>
      <w:r w:rsidR="00AE0DC8" w:rsidRPr="00AE0DC8">
        <w:rPr>
          <w:rFonts w:ascii="Times New Roman" w:eastAsia="Times New Roman" w:hAnsi="Times New Roman" w:cs="Times New Roman"/>
          <w:b/>
          <w:bCs/>
          <w:color w:val="26282F"/>
          <w:sz w:val="26"/>
          <w:szCs w:val="26"/>
          <w:lang w:eastAsia="ru-RU"/>
        </w:rPr>
        <w:br/>
        <w:t>«Многофункциональный центр предоставления государственных и муниципальных услуг</w:t>
      </w:r>
      <w:r>
        <w:rPr>
          <w:rFonts w:ascii="Times New Roman" w:eastAsia="Times New Roman" w:hAnsi="Times New Roman" w:cs="Times New Roman"/>
          <w:b/>
          <w:bCs/>
          <w:color w:val="26282F"/>
          <w:sz w:val="26"/>
          <w:szCs w:val="26"/>
          <w:lang w:eastAsia="ru-RU"/>
        </w:rPr>
        <w:t>»</w:t>
      </w:r>
      <w:r w:rsidR="00AE0DC8" w:rsidRPr="00AE0DC8">
        <w:rPr>
          <w:rFonts w:ascii="Times New Roman" w:eastAsia="Times New Roman" w:hAnsi="Times New Roman" w:cs="Times New Roman"/>
          <w:b/>
          <w:bCs/>
          <w:color w:val="26282F"/>
          <w:sz w:val="26"/>
          <w:szCs w:val="26"/>
          <w:lang w:eastAsia="ru-RU"/>
        </w:rPr>
        <w:t xml:space="preserve"> в </w:t>
      </w:r>
      <w:r>
        <w:rPr>
          <w:rFonts w:ascii="Times New Roman" w:eastAsia="Times New Roman" w:hAnsi="Times New Roman" w:cs="Times New Roman"/>
          <w:b/>
          <w:bCs/>
          <w:color w:val="26282F"/>
          <w:sz w:val="26"/>
          <w:szCs w:val="26"/>
          <w:lang w:eastAsia="ru-RU"/>
        </w:rPr>
        <w:t>Большеигнатовском</w:t>
      </w:r>
      <w:r w:rsidR="00AE0DC8" w:rsidRPr="00AE0DC8">
        <w:rPr>
          <w:rFonts w:ascii="Times New Roman" w:eastAsia="Times New Roman" w:hAnsi="Times New Roman" w:cs="Times New Roman"/>
          <w:b/>
          <w:bCs/>
          <w:color w:val="26282F"/>
          <w:sz w:val="26"/>
          <w:szCs w:val="26"/>
          <w:lang w:eastAsia="ru-RU"/>
        </w:rPr>
        <w:t xml:space="preserve"> муниципальном  районе»</w:t>
      </w:r>
    </w:p>
    <w:tbl>
      <w:tblPr>
        <w:tblW w:w="104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180"/>
        <w:gridCol w:w="6260"/>
      </w:tblGrid>
      <w:tr w:rsidR="00AE0DC8" w:rsidRPr="00AE0DC8" w:rsidTr="00AE0DC8">
        <w:tc>
          <w:tcPr>
            <w:tcW w:w="4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DC8" w:rsidRPr="00AE0DC8" w:rsidRDefault="00AE0DC8" w:rsidP="00AE0D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" w:firstLine="534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Почтовый адрес:</w:t>
            </w:r>
          </w:p>
        </w:tc>
        <w:tc>
          <w:tcPr>
            <w:tcW w:w="6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DC8" w:rsidRPr="00AE0DC8" w:rsidRDefault="00E20E4C" w:rsidP="00E20E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8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4316</w:t>
            </w: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70, Республика Мордовия,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Большеигнатовский</w:t>
            </w: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район, с.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Большое Игнатово</w:t>
            </w: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 ул.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Советская</w:t>
            </w: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д.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32</w:t>
            </w: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</w:tr>
      <w:tr w:rsidR="00AE0DC8" w:rsidRPr="00AE0DC8" w:rsidTr="00AE0DC8">
        <w:tc>
          <w:tcPr>
            <w:tcW w:w="4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DC8" w:rsidRPr="00AE0DC8" w:rsidRDefault="00AE0DC8" w:rsidP="00AE0D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Телефон:</w:t>
            </w:r>
          </w:p>
        </w:tc>
        <w:tc>
          <w:tcPr>
            <w:tcW w:w="6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DC8" w:rsidRPr="00AE0DC8" w:rsidRDefault="00AE0DC8" w:rsidP="00E20E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8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8(8344</w:t>
            </w:r>
            <w:r w:rsidR="00E20E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) 2-1</w:t>
            </w:r>
            <w:r w:rsidR="00E20E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</w:t>
            </w: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  <w:r w:rsidR="00E20E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39</w:t>
            </w:r>
          </w:p>
        </w:tc>
      </w:tr>
      <w:tr w:rsidR="00AE0DC8" w:rsidRPr="00AE0DC8" w:rsidTr="00AE0DC8">
        <w:tc>
          <w:tcPr>
            <w:tcW w:w="4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DC8" w:rsidRPr="00AE0DC8" w:rsidRDefault="00AE0DC8" w:rsidP="00AE0D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Адрес электронной почты</w:t>
            </w:r>
          </w:p>
        </w:tc>
        <w:tc>
          <w:tcPr>
            <w:tcW w:w="6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DC8" w:rsidRPr="00E20E4C" w:rsidRDefault="00E20E4C" w:rsidP="00E20E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E20E4C"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t>ign</w:t>
            </w:r>
            <w:hyperlink r:id="rId30" w:history="1">
              <w:r w:rsidRPr="00E20E4C">
                <w:rPr>
                  <w:rStyle w:val="affff2"/>
                  <w:rFonts w:ascii="Times New Roman" w:eastAsia="Times New Roman" w:hAnsi="Times New Roman" w:cs="Times New Roman"/>
                  <w:color w:val="auto"/>
                  <w:sz w:val="28"/>
                  <w:szCs w:val="28"/>
                  <w:lang w:eastAsia="ru-RU"/>
                </w:rPr>
                <w:t>mfc@mail.ru</w:t>
              </w:r>
            </w:hyperlink>
          </w:p>
        </w:tc>
      </w:tr>
      <w:tr w:rsidR="00AE0DC8" w:rsidRPr="00AE0DC8" w:rsidTr="00AE0DC8">
        <w:tc>
          <w:tcPr>
            <w:tcW w:w="4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DC8" w:rsidRPr="00AE0DC8" w:rsidRDefault="00AE0DC8" w:rsidP="00AE0D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Факс</w:t>
            </w:r>
          </w:p>
        </w:tc>
        <w:tc>
          <w:tcPr>
            <w:tcW w:w="6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0DC8" w:rsidRPr="00E20E4C" w:rsidRDefault="00AE0DC8" w:rsidP="00E20E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8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</w:pP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8(8344</w:t>
            </w:r>
            <w:r w:rsidR="00E20E4C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2</w:t>
            </w: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)2-1</w:t>
            </w:r>
            <w:r w:rsidR="00E20E4C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0</w:t>
            </w: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  <w:r w:rsidR="00E20E4C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39</w:t>
            </w:r>
          </w:p>
        </w:tc>
      </w:tr>
    </w:tbl>
    <w:p w:rsidR="00AE0DC8" w:rsidRPr="00AE0DC8" w:rsidRDefault="00AE0DC8" w:rsidP="00AE0DC8">
      <w:pPr>
        <w:widowControl w:val="0"/>
        <w:autoSpaceDE w:val="0"/>
        <w:autoSpaceDN w:val="0"/>
        <w:adjustRightInd w:val="0"/>
        <w:spacing w:before="108" w:after="108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b/>
          <w:bCs/>
          <w:color w:val="26282F"/>
          <w:sz w:val="26"/>
          <w:szCs w:val="26"/>
          <w:lang w:eastAsia="ru-RU"/>
        </w:rPr>
      </w:pPr>
      <w:r w:rsidRPr="00AE0DC8">
        <w:rPr>
          <w:rFonts w:ascii="Times New Roman" w:eastAsia="Times New Roman" w:hAnsi="Times New Roman" w:cs="Times New Roman"/>
          <w:b/>
          <w:bCs/>
          <w:color w:val="26282F"/>
          <w:sz w:val="26"/>
          <w:szCs w:val="26"/>
          <w:lang w:eastAsia="ru-RU"/>
        </w:rPr>
        <w:lastRenderedPageBreak/>
        <w:t>График приема обращений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410"/>
        <w:gridCol w:w="1843"/>
        <w:gridCol w:w="1843"/>
        <w:gridCol w:w="1842"/>
        <w:gridCol w:w="2268"/>
        <w:gridCol w:w="284"/>
      </w:tblGrid>
      <w:tr w:rsidR="00AE0DC8" w:rsidRPr="00AE0DC8" w:rsidTr="00AE0DC8">
        <w:trPr>
          <w:trHeight w:val="419"/>
        </w:trPr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DC8" w:rsidRPr="00AE0DC8" w:rsidRDefault="00AE0DC8" w:rsidP="00AE0D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Понедельник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DC8" w:rsidRPr="00AE0DC8" w:rsidRDefault="00AE0DC8" w:rsidP="00AE0D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Вторник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DC8" w:rsidRPr="00AE0DC8" w:rsidRDefault="00AE0DC8" w:rsidP="00AE0D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Среда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DC8" w:rsidRPr="00AE0DC8" w:rsidRDefault="00AE0DC8" w:rsidP="00AE0D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Четверг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DC8" w:rsidRPr="00AE0DC8" w:rsidRDefault="00AE0DC8" w:rsidP="00AE0D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Пятница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AE0DC8" w:rsidRPr="00AE0DC8" w:rsidRDefault="00AE0DC8" w:rsidP="00AE0D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AE0DC8" w:rsidRPr="00AE0DC8" w:rsidTr="00AE0DC8"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DC8" w:rsidRPr="00AE0DC8" w:rsidRDefault="00AE0DC8" w:rsidP="00AE0D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 8-30 до </w:t>
            </w:r>
          </w:p>
          <w:p w:rsidR="00AE0DC8" w:rsidRPr="00AE0DC8" w:rsidRDefault="00E20E4C" w:rsidP="00AE0D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6</w:t>
            </w:r>
            <w:r w:rsidR="00AE0DC8"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DC8" w:rsidRPr="00AE0DC8" w:rsidRDefault="00AE0DC8" w:rsidP="00AE0D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 8-30 до</w:t>
            </w:r>
          </w:p>
          <w:p w:rsidR="00AE0DC8" w:rsidRPr="00AE0DC8" w:rsidRDefault="00AE0DC8" w:rsidP="00E20E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1</w:t>
            </w:r>
            <w:r w:rsidR="00E20E4C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6</w:t>
            </w: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DC8" w:rsidRPr="00AE0DC8" w:rsidRDefault="00AE0DC8" w:rsidP="00AE0D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 8-30 до </w:t>
            </w:r>
          </w:p>
          <w:p w:rsidR="00AE0DC8" w:rsidRPr="00AE0DC8" w:rsidRDefault="00AE0DC8" w:rsidP="00E20E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  <w:r w:rsidR="00E20E4C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6</w:t>
            </w: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-30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DC8" w:rsidRPr="00AE0DC8" w:rsidRDefault="00AE0DC8" w:rsidP="00E20E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 8-30 до 1</w:t>
            </w:r>
            <w:r w:rsidR="00E20E4C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6</w:t>
            </w: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DC8" w:rsidRPr="00AE0DC8" w:rsidRDefault="00AE0DC8" w:rsidP="00AE0D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 8-30 до</w:t>
            </w:r>
          </w:p>
          <w:p w:rsidR="00AE0DC8" w:rsidRPr="00AE0DC8" w:rsidRDefault="00AE0DC8" w:rsidP="00E20E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1</w:t>
            </w:r>
            <w:r w:rsidR="00E20E4C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6</w:t>
            </w: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-30</w:t>
            </w:r>
          </w:p>
        </w:tc>
        <w:tc>
          <w:tcPr>
            <w:tcW w:w="284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AE0DC8" w:rsidRPr="00AE0DC8" w:rsidRDefault="00AE0DC8" w:rsidP="00AE0D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AE0DC8" w:rsidRPr="00AE0DC8" w:rsidTr="00AE0DC8">
        <w:tc>
          <w:tcPr>
            <w:tcW w:w="1049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AE0DC8" w:rsidRPr="00AE0DC8" w:rsidRDefault="00AE0DC8" w:rsidP="00AE0D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Обеденный перерыв</w:t>
            </w:r>
          </w:p>
          <w:p w:rsidR="00AE0DC8" w:rsidRPr="00AE0DC8" w:rsidRDefault="00AE0DC8" w:rsidP="00AE0D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E0DC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Без перерыва</w:t>
            </w:r>
          </w:p>
        </w:tc>
      </w:tr>
    </w:tbl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6"/>
          <w:szCs w:val="26"/>
          <w:lang w:eastAsia="ru-RU"/>
        </w:rPr>
        <w:sectPr w:rsidR="00AE0DC8" w:rsidRPr="00AE0DC8" w:rsidSect="00AE0DC8">
          <w:pgSz w:w="11900" w:h="16800"/>
          <w:pgMar w:top="851" w:right="800" w:bottom="709" w:left="800" w:header="720" w:footer="720" w:gutter="0"/>
          <w:cols w:space="720"/>
          <w:noEndnote/>
        </w:sectPr>
      </w:pPr>
    </w:p>
    <w:bookmarkEnd w:id="68"/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lastRenderedPageBreak/>
        <w:t>Приложение 2</w:t>
      </w:r>
      <w:r w:rsidRPr="00AE0DC8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br/>
        <w:t xml:space="preserve">к </w:t>
      </w:r>
      <w:hyperlink w:anchor="sub_1000" w:history="1">
        <w:r w:rsidRPr="00AE0DC8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Административному регламенту</w:t>
        </w:r>
      </w:hyperlink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043B1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t>А</w:t>
      </w:r>
      <w:r w:rsidRPr="00AE0DC8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t xml:space="preserve">дминистрации </w:t>
      </w:r>
      <w:r w:rsidR="00E20E4C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t>Большеигнатовского</w:t>
      </w:r>
      <w:r w:rsidRPr="00AE0DC8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br/>
        <w:t>муниципального района по</w:t>
      </w:r>
      <w:r w:rsidRPr="00AE0DC8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br/>
        <w:t>предоставлению муниципальной услуги</w:t>
      </w:r>
      <w:r w:rsidRPr="00AE0DC8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br/>
        <w:t>«Выдача согласия на з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аключение соглашения о перераспределении 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 и (или) земельных участков, 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находящихся в собственности </w:t>
      </w:r>
      <w:r w:rsidR="00E20E4C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t>Большеигнатовского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или государственная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собственность на которые не разграничена, 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земельных участков, находящихся 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в частной собственности</w:t>
      </w:r>
      <w:r w:rsidRPr="00AE0DC8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t>»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Главе </w:t>
      </w:r>
      <w:r w:rsidR="00E20E4C">
        <w:rPr>
          <w:rFonts w:ascii="Courier New" w:eastAsia="Times New Roman" w:hAnsi="Courier New" w:cs="Courier New"/>
          <w:sz w:val="20"/>
          <w:szCs w:val="20"/>
          <w:lang w:eastAsia="ru-RU"/>
        </w:rPr>
        <w:t>Большеигнатовского</w:t>
      </w: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муниципального района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от___________________________________________________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>(для юридических лиц - полное наименование,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организационно-правовая форма, сведения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о государственной регистрации;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_____________________________________________________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ОГРН, ИНН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_____________________________________________________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номер свидетельства для ИП, ОГРНИП, ИНН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_____________________________________________________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для физических лиц фамилия имя, отчество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_____________________________________________________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(при наличии), паспортные данные)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Адрес заявителя(ей)__________________________________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(местонахождение юридического лица;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_____________________________________________________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место регистрации физического лица)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Телефон (факс) заявителя(ей)_________________________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Почтовый адрес и (или) адрес электронной почты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для связи с заявителем_______________________________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b/>
          <w:bCs/>
          <w:color w:val="26282F"/>
          <w:sz w:val="20"/>
          <w:szCs w:val="20"/>
          <w:lang w:eastAsia="ru-RU"/>
        </w:rPr>
        <w:t xml:space="preserve">                        Заявление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Прошу  утвердить  прилагаемую  схему расположения земельного участка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>на  кадастровом  плане территории, образуемого путем (выдать согласие на)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>присоединения(е)    земель  (земельного  участка  с  кадастровым  номером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>13:0</w:t>
      </w:r>
      <w:r w:rsidR="00E20E4C">
        <w:rPr>
          <w:rFonts w:ascii="Courier New" w:eastAsia="Times New Roman" w:hAnsi="Courier New" w:cs="Courier New"/>
          <w:sz w:val="20"/>
          <w:szCs w:val="20"/>
          <w:lang w:eastAsia="ru-RU"/>
        </w:rPr>
        <w:t>5</w:t>
      </w: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>:_____________     площадью    ______    кв. м.),    государственная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>собственность    на    которые(й)  не  разграничена  (находящих(его)ся  в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муниципальной    собственности    </w:t>
      </w:r>
      <w:r w:rsidR="00E20E4C">
        <w:rPr>
          <w:rFonts w:ascii="Courier New" w:eastAsia="Times New Roman" w:hAnsi="Courier New" w:cs="Courier New"/>
          <w:sz w:val="20"/>
          <w:szCs w:val="20"/>
          <w:lang w:eastAsia="ru-RU"/>
        </w:rPr>
        <w:t>Большеигнатовского</w:t>
      </w: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муниципального   района,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>государственная    регистрационная  запись  от  "___"_______  20__  г.  N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>_________,  к  земельному  участку  с  кадастровым номером 13:0</w:t>
      </w:r>
      <w:r w:rsidR="00E20E4C">
        <w:rPr>
          <w:rFonts w:ascii="Courier New" w:eastAsia="Times New Roman" w:hAnsi="Courier New" w:cs="Courier New"/>
          <w:sz w:val="20"/>
          <w:szCs w:val="20"/>
          <w:lang w:eastAsia="ru-RU"/>
        </w:rPr>
        <w:t>5</w:t>
      </w: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>:________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>площадью    ____  кв. м.,  принадлежащему  мне  на  праве  собственности,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>государственная  регистрационная  запись от "___"_____ 20__ г. N ____, (в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>соответствии    с    проектом    межевания    территории,    утвержденным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___________________________________________)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(наименование документа, его реквизиты)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Перечень документов: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1) _________________________________;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2) _________________________________;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3) и т.д.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Способ выдачи результата предоставления услуги: на руки ___________,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>по почте ______.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Заявитель_______________________________________________ __________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>(Ф.И.О. физического лица,                (подпись)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представителя юридического лица)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>"____" _______________ 20__ г.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При наличии утвержденного проекта межевания территории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b/>
          <w:bCs/>
          <w:color w:val="26282F"/>
          <w:sz w:val="20"/>
          <w:szCs w:val="20"/>
          <w:lang w:eastAsia="ru-RU"/>
        </w:rPr>
        <w:t xml:space="preserve">    Приложения: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1)    копии    документов,    удостоверяющих    личность   заявителя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>(заявителей),  являющегося  физическим лицом, либо личность представителя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>физического или юридического лица;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2)  документ,  подтверждающий  полномочия представителя заявителя, в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>случае, если с заявлением обращается представитель заявителя;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3)  копии правоустанавливающих или правоудостоверяющих документов на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>земельный    участок,  принадлежащий  заявителю,  в  случае,  если  право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>собственности  не  зарегистрировано в Едином государственном реестре прав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>на недвижимое имущество и сделок с ним;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4)  схема расположения земельного участка в случае, если отсутствует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>проект    межевания    территории,   в  границах  которой  осуществляется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>перераспределение земель и (или) земельных участков;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5)  заверенный  перевод на русский язык документов о государственной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>регистрации    юридического   лица  в  соответствии  с  законодательством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>иностранного  государства  в случае, если заявителем является иностранное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>юридическое лицо;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6)    согласие   землепользователей,  землевладельцев,  арендаторов,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>залогодержателей    исходных    земельных    участков,    кроме   случаев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>перераспределения    земельных    участков,    в    результате   которого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>предполагается  образование  земельных  участков  из  земельных участков,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>находящихся    в    государственной  или  муниципальной  собственности  и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>предоставленных      государственным    или    муниципальным    унитарным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>предприятиям,  государственным  или муниципальным учреждениям, либо когда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>перераспределение осуществляется на основании решения суда.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7)  выписка  из  единого  государственного  реестра  юридических лиц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>(ЕГРЮЛ)  о  юридическом  лице  (для  юридических  лиц), интересы которого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>затрагиваются  перераспределением  земель  и  (или)  земельных  участков;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>(если  заявителем не представлен самостоятельно, документ запрашивается в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>порядке межведомственного электронного взаимодействия);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8)  выписка  из  государственного кадастра недвижимости на земельные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>участки,  посредством  которых предполагается провести перераспределение;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>(если  заявителем не представлен самостоятельно, документ запрашивается в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>порядке межведомственного электронного взаимодействия);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9)  выписка  из  Единого государственного реестра недвижимости (ЕГРН)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о  правах  на  земельные  участки,посредством    которых   предполагается 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провести  перераспределение  (за исключением   случаев  образования 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земельных  участков,  государственная собственность  на  которые не 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разграничена) или уведомление об отсутствии в  ЕГРН  запрашиваемых 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сведений о зарегистрированных правах на указанный земельный    участок  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(если  заявителем  не  представлен  самостоятельно, документ    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AE0DC8">
        <w:rPr>
          <w:rFonts w:ascii="Courier New" w:eastAsia="Times New Roman" w:hAnsi="Courier New" w:cs="Courier New"/>
          <w:sz w:val="20"/>
          <w:szCs w:val="20"/>
          <w:lang w:eastAsia="ru-RU"/>
        </w:rPr>
        <w:t>запрашивается    в   порядке  межведомственного  электронного взаимодействия).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eastAsia="Times New Roman" w:hAnsi="Arial" w:cs="Arial"/>
          <w:b/>
          <w:bCs/>
          <w:color w:val="26282F"/>
          <w:sz w:val="26"/>
          <w:szCs w:val="26"/>
          <w:lang w:eastAsia="ru-RU"/>
        </w:rPr>
      </w:pPr>
      <w:bookmarkStart w:id="69" w:name="sub_3000"/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eastAsia="Times New Roman" w:hAnsi="Arial" w:cs="Arial"/>
          <w:b/>
          <w:bCs/>
          <w:color w:val="26282F"/>
          <w:sz w:val="26"/>
          <w:szCs w:val="26"/>
          <w:lang w:eastAsia="ru-RU"/>
        </w:rPr>
      </w:pP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eastAsia="Times New Roman" w:hAnsi="Arial" w:cs="Arial"/>
          <w:b/>
          <w:bCs/>
          <w:color w:val="26282F"/>
          <w:sz w:val="26"/>
          <w:szCs w:val="26"/>
          <w:lang w:eastAsia="ru-RU"/>
        </w:rPr>
      </w:pP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eastAsia="Times New Roman" w:hAnsi="Arial" w:cs="Arial"/>
          <w:b/>
          <w:bCs/>
          <w:color w:val="26282F"/>
          <w:sz w:val="26"/>
          <w:szCs w:val="26"/>
          <w:lang w:eastAsia="ru-RU"/>
        </w:rPr>
      </w:pP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eastAsia="Times New Roman" w:hAnsi="Arial" w:cs="Arial"/>
          <w:b/>
          <w:bCs/>
          <w:color w:val="26282F"/>
          <w:sz w:val="26"/>
          <w:szCs w:val="26"/>
          <w:lang w:eastAsia="ru-RU"/>
        </w:rPr>
      </w:pP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eastAsia="Times New Roman" w:hAnsi="Arial" w:cs="Arial"/>
          <w:b/>
          <w:bCs/>
          <w:color w:val="26282F"/>
          <w:sz w:val="26"/>
          <w:szCs w:val="26"/>
          <w:lang w:eastAsia="ru-RU"/>
        </w:rPr>
      </w:pP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eastAsia="Times New Roman" w:hAnsi="Arial" w:cs="Arial"/>
          <w:b/>
          <w:bCs/>
          <w:color w:val="26282F"/>
          <w:sz w:val="26"/>
          <w:szCs w:val="26"/>
          <w:lang w:eastAsia="ru-RU"/>
        </w:rPr>
      </w:pP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eastAsia="Times New Roman" w:hAnsi="Arial" w:cs="Arial"/>
          <w:b/>
          <w:bCs/>
          <w:color w:val="26282F"/>
          <w:sz w:val="26"/>
          <w:szCs w:val="26"/>
          <w:lang w:eastAsia="ru-RU"/>
        </w:rPr>
      </w:pP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eastAsia="Times New Roman" w:hAnsi="Arial" w:cs="Arial"/>
          <w:b/>
          <w:bCs/>
          <w:color w:val="26282F"/>
          <w:sz w:val="26"/>
          <w:szCs w:val="26"/>
          <w:lang w:eastAsia="ru-RU"/>
        </w:rPr>
      </w:pPr>
    </w:p>
    <w:bookmarkEnd w:id="69"/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t>Приложение 3</w:t>
      </w:r>
      <w:r w:rsidRPr="00AE0DC8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br/>
        <w:t xml:space="preserve">к </w:t>
      </w:r>
      <w:hyperlink w:anchor="sub_1000" w:history="1">
        <w:r w:rsidRPr="00AE0DC8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Административному регламенту</w:t>
        </w:r>
      </w:hyperlink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043B1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t>А</w:t>
      </w:r>
      <w:bookmarkStart w:id="70" w:name="_GoBack"/>
      <w:bookmarkEnd w:id="70"/>
      <w:r w:rsidRPr="00AE0DC8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t xml:space="preserve">дминистрации </w:t>
      </w:r>
      <w:r w:rsidR="00E20E4C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t>Большеигнатовского</w:t>
      </w:r>
      <w:r w:rsidRPr="00AE0DC8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br/>
        <w:t>муниципального района по</w:t>
      </w:r>
      <w:r w:rsidRPr="00AE0DC8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br/>
        <w:t>предоставлению муниципальной услуги</w:t>
      </w:r>
      <w:r w:rsidRPr="00AE0DC8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br/>
        <w:t>«Выдача согласия на з</w:t>
      </w: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аключение соглашения о перераспределении 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 и (или) земельных участков, 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находящихся в собственности </w:t>
      </w:r>
      <w:r w:rsidR="00E20E4C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t>Большеигнатовского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или государственная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собственность на которые не разграничена, 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земельных участков, находящихся 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0DC8">
        <w:rPr>
          <w:rFonts w:ascii="Times New Roman" w:eastAsia="Times New Roman" w:hAnsi="Times New Roman" w:cs="Times New Roman"/>
          <w:sz w:val="28"/>
          <w:szCs w:val="28"/>
          <w:lang w:eastAsia="ru-RU"/>
        </w:rPr>
        <w:t>в частной собственности</w:t>
      </w:r>
      <w:r w:rsidRPr="00AE0DC8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t>»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6"/>
          <w:szCs w:val="26"/>
          <w:lang w:eastAsia="ru-RU"/>
        </w:rPr>
      </w:pPr>
      <w:r w:rsidRPr="00AE0DC8">
        <w:rPr>
          <w:rFonts w:ascii="Arial" w:eastAsia="Times New Roman" w:hAnsi="Arial" w:cs="Arial"/>
          <w:b/>
          <w:bCs/>
          <w:color w:val="26282F"/>
          <w:sz w:val="26"/>
          <w:szCs w:val="26"/>
          <w:lang w:eastAsia="ru-RU"/>
        </w:rPr>
        <w:t>Блок-схема</w:t>
      </w:r>
    </w:p>
    <w:p w:rsidR="00AE0DC8" w:rsidRPr="00AE0DC8" w:rsidRDefault="00AE0DC8" w:rsidP="00AE0D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F760EC" w:rsidRDefault="00293C25">
      <w:r>
        <w:rPr>
          <w:noProof/>
          <w:lang w:eastAsia="ru-RU"/>
        </w:rPr>
        <w:drawing>
          <wp:inline distT="0" distB="0" distL="0" distR="0">
            <wp:extent cx="5940425" cy="4578883"/>
            <wp:effectExtent l="0" t="0" r="3175" b="0"/>
            <wp:docPr id="3" name="Рисунок 3" descr="C:\Users\Для Работы\Desktop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ля Работы\Desktop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78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760EC" w:rsidSect="00092A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34F63"/>
    <w:rsid w:val="00045329"/>
    <w:rsid w:val="00092ACE"/>
    <w:rsid w:val="001C7AEE"/>
    <w:rsid w:val="00281FF6"/>
    <w:rsid w:val="00293C25"/>
    <w:rsid w:val="00534F63"/>
    <w:rsid w:val="00631C58"/>
    <w:rsid w:val="00730720"/>
    <w:rsid w:val="0095008C"/>
    <w:rsid w:val="00A043B1"/>
    <w:rsid w:val="00A3755C"/>
    <w:rsid w:val="00AE0DC8"/>
    <w:rsid w:val="00B23245"/>
    <w:rsid w:val="00D76A82"/>
    <w:rsid w:val="00DF563E"/>
    <w:rsid w:val="00E20E4C"/>
    <w:rsid w:val="00EA0166"/>
    <w:rsid w:val="00F51F84"/>
    <w:rsid w:val="00F760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2ACE"/>
  </w:style>
  <w:style w:type="paragraph" w:styleId="1">
    <w:name w:val="heading 1"/>
    <w:basedOn w:val="a"/>
    <w:next w:val="a"/>
    <w:link w:val="11"/>
    <w:uiPriority w:val="9"/>
    <w:qFormat/>
    <w:rsid w:val="00AE0D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1"/>
    <w:uiPriority w:val="9"/>
    <w:semiHidden/>
    <w:unhideWhenUsed/>
    <w:qFormat/>
    <w:rsid w:val="00AE0DC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1"/>
    <w:uiPriority w:val="9"/>
    <w:semiHidden/>
    <w:unhideWhenUsed/>
    <w:qFormat/>
    <w:rsid w:val="00AE0DC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E0DC8"/>
    <w:pPr>
      <w:keepNext/>
      <w:keepLines/>
      <w:spacing w:before="200" w:after="0"/>
      <w:outlineLvl w:val="3"/>
    </w:pPr>
    <w:rPr>
      <w:rFonts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0">
    <w:name w:val="Заголовок 11"/>
    <w:basedOn w:val="a"/>
    <w:next w:val="a"/>
    <w:link w:val="10"/>
    <w:uiPriority w:val="9"/>
    <w:qFormat/>
    <w:rsid w:val="00AE0DC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210">
    <w:name w:val="Заголовок 21"/>
    <w:basedOn w:val="1"/>
    <w:next w:val="a"/>
    <w:link w:val="20"/>
    <w:uiPriority w:val="9"/>
    <w:qFormat/>
    <w:rsid w:val="00AE0DC8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1"/>
    </w:pPr>
    <w:rPr>
      <w:rFonts w:ascii="Cambria" w:eastAsia="Times New Roman" w:hAnsi="Cambria" w:cs="Times New Roman"/>
      <w:i/>
      <w:iCs/>
      <w:color w:val="auto"/>
    </w:rPr>
  </w:style>
  <w:style w:type="paragraph" w:customStyle="1" w:styleId="310">
    <w:name w:val="Заголовок 31"/>
    <w:basedOn w:val="2"/>
    <w:next w:val="a"/>
    <w:link w:val="30"/>
    <w:uiPriority w:val="9"/>
    <w:qFormat/>
    <w:rsid w:val="00AE0DC8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2"/>
    </w:pPr>
    <w:rPr>
      <w:rFonts w:ascii="Cambria" w:eastAsia="Times New Roman" w:hAnsi="Cambria" w:cs="Times New Roman"/>
      <w:color w:val="auto"/>
    </w:rPr>
  </w:style>
  <w:style w:type="paragraph" w:customStyle="1" w:styleId="41">
    <w:name w:val="Заголовок 41"/>
    <w:basedOn w:val="3"/>
    <w:next w:val="a"/>
    <w:uiPriority w:val="99"/>
    <w:qFormat/>
    <w:rsid w:val="00AE0DC8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3"/>
    </w:pPr>
    <w:rPr>
      <w:rFonts w:ascii="Arial" w:eastAsia="Times New Roman" w:hAnsi="Arial" w:cs="Arial"/>
      <w:color w:val="26282F"/>
      <w:sz w:val="26"/>
      <w:szCs w:val="26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E0DC8"/>
  </w:style>
  <w:style w:type="character" w:customStyle="1" w:styleId="10">
    <w:name w:val="Заголовок 1 Знак"/>
    <w:basedOn w:val="a0"/>
    <w:link w:val="110"/>
    <w:uiPriority w:val="9"/>
    <w:locked/>
    <w:rsid w:val="00AE0DC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10"/>
    <w:uiPriority w:val="9"/>
    <w:semiHidden/>
    <w:locked/>
    <w:rsid w:val="00AE0DC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10"/>
    <w:uiPriority w:val="9"/>
    <w:semiHidden/>
    <w:locked/>
    <w:rsid w:val="00AE0DC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AE0DC8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AE0DC8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AE0DC8"/>
    <w:rPr>
      <w:rFonts w:cs="Times New Roman"/>
      <w:b w:val="0"/>
      <w:color w:val="106BBE"/>
    </w:rPr>
  </w:style>
  <w:style w:type="character" w:customStyle="1" w:styleId="a5">
    <w:name w:val="Активная гиперссылка"/>
    <w:basedOn w:val="a4"/>
    <w:uiPriority w:val="99"/>
    <w:rsid w:val="00AE0DC8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AE0DC8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6"/>
      <w:szCs w:val="26"/>
      <w:shd w:val="clear" w:color="auto" w:fill="FAF3E9"/>
      <w:lang w:eastAsia="ru-RU"/>
    </w:rPr>
  </w:style>
  <w:style w:type="paragraph" w:customStyle="1" w:styleId="a7">
    <w:name w:val="Внимание: криминал!!"/>
    <w:basedOn w:val="a6"/>
    <w:next w:val="a"/>
    <w:uiPriority w:val="99"/>
    <w:rsid w:val="00AE0DC8"/>
  </w:style>
  <w:style w:type="paragraph" w:customStyle="1" w:styleId="a8">
    <w:name w:val="Внимание: недобросовестность!"/>
    <w:basedOn w:val="a6"/>
    <w:next w:val="a"/>
    <w:uiPriority w:val="99"/>
    <w:rsid w:val="00AE0DC8"/>
  </w:style>
  <w:style w:type="character" w:customStyle="1" w:styleId="a9">
    <w:name w:val="Выделение для Базового Поиска"/>
    <w:basedOn w:val="a3"/>
    <w:uiPriority w:val="99"/>
    <w:rsid w:val="00AE0DC8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AE0DC8"/>
    <w:rPr>
      <w:rFonts w:cs="Times New Roman"/>
      <w:b/>
      <w:bCs/>
      <w:i/>
      <w:iCs/>
      <w:color w:val="0058A9"/>
    </w:rPr>
  </w:style>
  <w:style w:type="character" w:customStyle="1" w:styleId="ab">
    <w:name w:val="Сравнение редакций"/>
    <w:basedOn w:val="a3"/>
    <w:uiPriority w:val="99"/>
    <w:rsid w:val="00AE0DC8"/>
    <w:rPr>
      <w:rFonts w:cs="Times New Roman"/>
      <w:b w:val="0"/>
      <w:color w:val="26282F"/>
    </w:rPr>
  </w:style>
  <w:style w:type="character" w:customStyle="1" w:styleId="ac">
    <w:name w:val="Добавленный текст"/>
    <w:uiPriority w:val="99"/>
    <w:rsid w:val="00AE0DC8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uiPriority w:val="99"/>
    <w:rsid w:val="00AE0DC8"/>
    <w:pPr>
      <w:widowControl w:val="0"/>
      <w:autoSpaceDE w:val="0"/>
      <w:autoSpaceDN w:val="0"/>
      <w:adjustRightInd w:val="0"/>
      <w:spacing w:after="0" w:line="240" w:lineRule="auto"/>
      <w:ind w:right="300"/>
      <w:jc w:val="both"/>
    </w:pPr>
    <w:rPr>
      <w:rFonts w:ascii="Arial" w:eastAsia="Times New Roman" w:hAnsi="Arial" w:cs="Arial"/>
      <w:color w:val="868381"/>
      <w:lang w:eastAsia="ru-RU"/>
    </w:rPr>
  </w:style>
  <w:style w:type="paragraph" w:customStyle="1" w:styleId="ae">
    <w:name w:val="Основное меню (преемственное)"/>
    <w:basedOn w:val="a"/>
    <w:next w:val="a"/>
    <w:uiPriority w:val="99"/>
    <w:rsid w:val="00AE0DC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  <w:sz w:val="24"/>
      <w:szCs w:val="24"/>
      <w:lang w:eastAsia="ru-RU"/>
    </w:rPr>
  </w:style>
  <w:style w:type="paragraph" w:customStyle="1" w:styleId="af">
    <w:name w:val="Заголовок *"/>
    <w:basedOn w:val="ae"/>
    <w:next w:val="a"/>
    <w:uiPriority w:val="99"/>
    <w:rsid w:val="00AE0DC8"/>
    <w:rPr>
      <w:b/>
      <w:bCs/>
      <w:color w:val="0058A9"/>
      <w:shd w:val="clear" w:color="auto" w:fill="F0F0F0"/>
    </w:rPr>
  </w:style>
  <w:style w:type="paragraph" w:customStyle="1" w:styleId="af0">
    <w:name w:val="Заголовок группы контролов"/>
    <w:basedOn w:val="a"/>
    <w:next w:val="a"/>
    <w:uiPriority w:val="99"/>
    <w:rsid w:val="00AE0DC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6"/>
      <w:szCs w:val="26"/>
      <w:lang w:eastAsia="ru-RU"/>
    </w:rPr>
  </w:style>
  <w:style w:type="paragraph" w:customStyle="1" w:styleId="af1">
    <w:name w:val="Заголовок для информации об изменениях"/>
    <w:basedOn w:val="1"/>
    <w:next w:val="a"/>
    <w:uiPriority w:val="99"/>
    <w:rsid w:val="00AE0DC8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Arial"/>
      <w:b w:val="0"/>
      <w:bCs w:val="0"/>
      <w:color w:val="26282F"/>
      <w:sz w:val="20"/>
      <w:szCs w:val="20"/>
      <w:shd w:val="clear" w:color="auto" w:fill="FFFFFF"/>
      <w:lang w:eastAsia="ru-RU"/>
    </w:rPr>
  </w:style>
  <w:style w:type="character" w:customStyle="1" w:styleId="af2">
    <w:name w:val="Заголовок полученного сообщения"/>
    <w:basedOn w:val="a3"/>
    <w:uiPriority w:val="99"/>
    <w:rsid w:val="00AE0DC8"/>
    <w:rPr>
      <w:rFonts w:cs="Times New Roman"/>
      <w:b/>
      <w:bCs/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sid w:val="00AE0DC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  <w:sz w:val="24"/>
      <w:szCs w:val="24"/>
      <w:lang w:eastAsia="ru-RU"/>
    </w:rPr>
  </w:style>
  <w:style w:type="character" w:customStyle="1" w:styleId="af4">
    <w:name w:val="Заголовок собственного сообщения"/>
    <w:basedOn w:val="a3"/>
    <w:uiPriority w:val="99"/>
    <w:rsid w:val="00AE0DC8"/>
    <w:rPr>
      <w:rFonts w:cs="Times New Roman"/>
      <w:b/>
      <w:bCs/>
      <w:color w:val="26282F"/>
    </w:rPr>
  </w:style>
  <w:style w:type="paragraph" w:customStyle="1" w:styleId="af5">
    <w:name w:val="Заголовок статьи"/>
    <w:basedOn w:val="a"/>
    <w:next w:val="a"/>
    <w:uiPriority w:val="99"/>
    <w:rsid w:val="00AE0DC8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f6">
    <w:name w:val="Заголовок ЭР (левое окно)"/>
    <w:basedOn w:val="a"/>
    <w:next w:val="a"/>
    <w:uiPriority w:val="99"/>
    <w:rsid w:val="00AE0DC8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8"/>
      <w:szCs w:val="28"/>
      <w:lang w:eastAsia="ru-RU"/>
    </w:rPr>
  </w:style>
  <w:style w:type="paragraph" w:customStyle="1" w:styleId="af7">
    <w:name w:val="Заголовок ЭР (правое окно)"/>
    <w:basedOn w:val="af6"/>
    <w:next w:val="a"/>
    <w:uiPriority w:val="99"/>
    <w:rsid w:val="00AE0DC8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uiPriority w:val="99"/>
    <w:rsid w:val="00AE0DC8"/>
    <w:rPr>
      <w:u w:val="single"/>
    </w:rPr>
  </w:style>
  <w:style w:type="paragraph" w:customStyle="1" w:styleId="af9">
    <w:name w:val="Текст (справка)"/>
    <w:basedOn w:val="a"/>
    <w:next w:val="a"/>
    <w:uiPriority w:val="99"/>
    <w:rsid w:val="00AE0DC8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fa">
    <w:name w:val="Комментарий"/>
    <w:basedOn w:val="af9"/>
    <w:next w:val="a"/>
    <w:uiPriority w:val="99"/>
    <w:rsid w:val="00AE0DC8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uiPriority w:val="99"/>
    <w:rsid w:val="00AE0DC8"/>
    <w:rPr>
      <w:i/>
      <w:iCs/>
    </w:rPr>
  </w:style>
  <w:style w:type="paragraph" w:customStyle="1" w:styleId="afc">
    <w:name w:val="Текст информации об изменениях"/>
    <w:basedOn w:val="a"/>
    <w:next w:val="a"/>
    <w:uiPriority w:val="99"/>
    <w:rsid w:val="00AE0DC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353842"/>
      <w:sz w:val="20"/>
      <w:szCs w:val="20"/>
      <w:lang w:eastAsia="ru-RU"/>
    </w:rPr>
  </w:style>
  <w:style w:type="paragraph" w:customStyle="1" w:styleId="afd">
    <w:name w:val="Информация об изменениях"/>
    <w:basedOn w:val="afc"/>
    <w:next w:val="a"/>
    <w:uiPriority w:val="99"/>
    <w:rsid w:val="00AE0DC8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uiPriority w:val="99"/>
    <w:rsid w:val="00AE0DC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ff">
    <w:name w:val="Колонтитул (левый)"/>
    <w:basedOn w:val="afe"/>
    <w:next w:val="a"/>
    <w:uiPriority w:val="99"/>
    <w:rsid w:val="00AE0DC8"/>
    <w:rPr>
      <w:sz w:val="16"/>
      <w:szCs w:val="16"/>
    </w:rPr>
  </w:style>
  <w:style w:type="paragraph" w:customStyle="1" w:styleId="aff0">
    <w:name w:val="Текст (прав. подпись)"/>
    <w:basedOn w:val="a"/>
    <w:next w:val="a"/>
    <w:uiPriority w:val="99"/>
    <w:rsid w:val="00AE0DC8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ff1">
    <w:name w:val="Колонтитул (правый)"/>
    <w:basedOn w:val="aff0"/>
    <w:next w:val="a"/>
    <w:uiPriority w:val="99"/>
    <w:rsid w:val="00AE0DC8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uiPriority w:val="99"/>
    <w:rsid w:val="00AE0DC8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uiPriority w:val="99"/>
    <w:rsid w:val="00AE0DC8"/>
  </w:style>
  <w:style w:type="paragraph" w:customStyle="1" w:styleId="aff4">
    <w:name w:val="Моноширинный"/>
    <w:basedOn w:val="a"/>
    <w:next w:val="a"/>
    <w:uiPriority w:val="99"/>
    <w:rsid w:val="00AE0D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6"/>
      <w:szCs w:val="26"/>
      <w:lang w:eastAsia="ru-RU"/>
    </w:rPr>
  </w:style>
  <w:style w:type="character" w:customStyle="1" w:styleId="aff5">
    <w:name w:val="Найденные слова"/>
    <w:basedOn w:val="a3"/>
    <w:uiPriority w:val="99"/>
    <w:rsid w:val="00AE0DC8"/>
    <w:rPr>
      <w:rFonts w:cs="Times New Roman"/>
      <w:b w:val="0"/>
      <w:color w:val="26282F"/>
      <w:shd w:val="clear" w:color="auto" w:fill="FFF580"/>
    </w:rPr>
  </w:style>
  <w:style w:type="paragraph" w:customStyle="1" w:styleId="aff6">
    <w:name w:val="Напишите нам"/>
    <w:basedOn w:val="a"/>
    <w:next w:val="a"/>
    <w:uiPriority w:val="99"/>
    <w:rsid w:val="00AE0DC8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hd w:val="clear" w:color="auto" w:fill="EFFFAD"/>
      <w:lang w:eastAsia="ru-RU"/>
    </w:rPr>
  </w:style>
  <w:style w:type="character" w:customStyle="1" w:styleId="aff7">
    <w:name w:val="Не вступил в силу"/>
    <w:basedOn w:val="a3"/>
    <w:uiPriority w:val="99"/>
    <w:rsid w:val="00AE0DC8"/>
    <w:rPr>
      <w:rFonts w:cs="Times New Roman"/>
      <w:b w:val="0"/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uiPriority w:val="99"/>
    <w:rsid w:val="00AE0DC8"/>
    <w:pPr>
      <w:ind w:firstLine="118"/>
    </w:pPr>
  </w:style>
  <w:style w:type="paragraph" w:customStyle="1" w:styleId="aff9">
    <w:name w:val="Нормальный (таблица)"/>
    <w:basedOn w:val="a"/>
    <w:next w:val="a"/>
    <w:uiPriority w:val="99"/>
    <w:rsid w:val="00AE0DC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ffa">
    <w:name w:val="Таблицы (моноширинный)"/>
    <w:basedOn w:val="a"/>
    <w:next w:val="a"/>
    <w:uiPriority w:val="99"/>
    <w:rsid w:val="00AE0D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6"/>
      <w:szCs w:val="26"/>
      <w:lang w:eastAsia="ru-RU"/>
    </w:rPr>
  </w:style>
  <w:style w:type="paragraph" w:customStyle="1" w:styleId="affb">
    <w:name w:val="Оглавление"/>
    <w:basedOn w:val="affa"/>
    <w:next w:val="a"/>
    <w:uiPriority w:val="99"/>
    <w:rsid w:val="00AE0DC8"/>
    <w:pPr>
      <w:ind w:left="140"/>
    </w:pPr>
  </w:style>
  <w:style w:type="character" w:customStyle="1" w:styleId="affc">
    <w:name w:val="Опечатки"/>
    <w:uiPriority w:val="99"/>
    <w:rsid w:val="00AE0DC8"/>
    <w:rPr>
      <w:color w:val="FF0000"/>
    </w:rPr>
  </w:style>
  <w:style w:type="paragraph" w:customStyle="1" w:styleId="affd">
    <w:name w:val="Переменная часть"/>
    <w:basedOn w:val="ae"/>
    <w:next w:val="a"/>
    <w:uiPriority w:val="99"/>
    <w:rsid w:val="00AE0DC8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uiPriority w:val="99"/>
    <w:rsid w:val="00AE0DC8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Arial"/>
      <w:b w:val="0"/>
      <w:bCs w:val="0"/>
      <w:color w:val="26282F"/>
      <w:sz w:val="20"/>
      <w:szCs w:val="20"/>
      <w:lang w:eastAsia="ru-RU"/>
    </w:rPr>
  </w:style>
  <w:style w:type="paragraph" w:customStyle="1" w:styleId="afff">
    <w:name w:val="Подзаголовок для информации об изменениях"/>
    <w:basedOn w:val="afc"/>
    <w:next w:val="a"/>
    <w:uiPriority w:val="99"/>
    <w:rsid w:val="00AE0DC8"/>
    <w:rPr>
      <w:b/>
      <w:bCs/>
    </w:rPr>
  </w:style>
  <w:style w:type="paragraph" w:customStyle="1" w:styleId="afff0">
    <w:name w:val="Подчёркнутый текст"/>
    <w:basedOn w:val="a"/>
    <w:next w:val="a"/>
    <w:uiPriority w:val="99"/>
    <w:rsid w:val="00AE0DC8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fff1">
    <w:name w:val="Постоянная часть *"/>
    <w:basedOn w:val="ae"/>
    <w:next w:val="a"/>
    <w:uiPriority w:val="99"/>
    <w:rsid w:val="00AE0DC8"/>
    <w:rPr>
      <w:sz w:val="22"/>
      <w:szCs w:val="22"/>
    </w:rPr>
  </w:style>
  <w:style w:type="paragraph" w:customStyle="1" w:styleId="afff2">
    <w:name w:val="Прижатый влево"/>
    <w:basedOn w:val="a"/>
    <w:next w:val="a"/>
    <w:uiPriority w:val="99"/>
    <w:rsid w:val="00AE0DC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fff3">
    <w:name w:val="Пример."/>
    <w:basedOn w:val="a6"/>
    <w:next w:val="a"/>
    <w:uiPriority w:val="99"/>
    <w:rsid w:val="00AE0DC8"/>
  </w:style>
  <w:style w:type="paragraph" w:customStyle="1" w:styleId="afff4">
    <w:name w:val="Примечание."/>
    <w:basedOn w:val="a6"/>
    <w:next w:val="a"/>
    <w:uiPriority w:val="99"/>
    <w:rsid w:val="00AE0DC8"/>
  </w:style>
  <w:style w:type="character" w:customStyle="1" w:styleId="afff5">
    <w:name w:val="Продолжение ссылки"/>
    <w:basedOn w:val="a4"/>
    <w:uiPriority w:val="99"/>
    <w:rsid w:val="00AE0DC8"/>
    <w:rPr>
      <w:rFonts w:cs="Times New Roman"/>
      <w:b w:val="0"/>
      <w:color w:val="106BBE"/>
    </w:rPr>
  </w:style>
  <w:style w:type="paragraph" w:customStyle="1" w:styleId="afff6">
    <w:name w:val="Словарная статья"/>
    <w:basedOn w:val="a"/>
    <w:next w:val="a"/>
    <w:uiPriority w:val="99"/>
    <w:rsid w:val="00AE0DC8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AE0DC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afff8">
    <w:name w:val="Ссылка на утративший силу документ"/>
    <w:basedOn w:val="a4"/>
    <w:uiPriority w:val="99"/>
    <w:rsid w:val="00AE0DC8"/>
    <w:rPr>
      <w:rFonts w:cs="Times New Roman"/>
      <w:b w:val="0"/>
      <w:color w:val="749232"/>
    </w:rPr>
  </w:style>
  <w:style w:type="paragraph" w:customStyle="1" w:styleId="afff9">
    <w:name w:val="Текст в таблице"/>
    <w:basedOn w:val="aff9"/>
    <w:next w:val="a"/>
    <w:uiPriority w:val="99"/>
    <w:rsid w:val="00AE0DC8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AE0DC8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lang w:eastAsia="ru-RU"/>
    </w:rPr>
  </w:style>
  <w:style w:type="paragraph" w:customStyle="1" w:styleId="afffb">
    <w:name w:val="Технический комментарий"/>
    <w:basedOn w:val="a"/>
    <w:next w:val="a"/>
    <w:uiPriority w:val="99"/>
    <w:rsid w:val="00AE0DC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6"/>
      <w:szCs w:val="26"/>
      <w:shd w:val="clear" w:color="auto" w:fill="FFFFA6"/>
      <w:lang w:eastAsia="ru-RU"/>
    </w:rPr>
  </w:style>
  <w:style w:type="character" w:customStyle="1" w:styleId="afffc">
    <w:name w:val="Удалённый текст"/>
    <w:uiPriority w:val="99"/>
    <w:rsid w:val="00AE0DC8"/>
    <w:rPr>
      <w:color w:val="000000"/>
      <w:shd w:val="clear" w:color="auto" w:fill="C4C413"/>
    </w:rPr>
  </w:style>
  <w:style w:type="character" w:customStyle="1" w:styleId="afffd">
    <w:name w:val="Утратил силу"/>
    <w:basedOn w:val="a3"/>
    <w:uiPriority w:val="99"/>
    <w:rsid w:val="00AE0DC8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AE0DC8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6"/>
      <w:szCs w:val="26"/>
      <w:shd w:val="clear" w:color="auto" w:fill="FAF3E9"/>
      <w:lang w:eastAsia="ru-RU"/>
    </w:rPr>
  </w:style>
  <w:style w:type="paragraph" w:customStyle="1" w:styleId="affff">
    <w:name w:val="Центрированный (таблица)"/>
    <w:basedOn w:val="aff9"/>
    <w:next w:val="a"/>
    <w:uiPriority w:val="99"/>
    <w:rsid w:val="00AE0DC8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AE0DC8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11">
    <w:name w:val="Заголовок 1 Знак1"/>
    <w:basedOn w:val="a0"/>
    <w:link w:val="1"/>
    <w:uiPriority w:val="9"/>
    <w:rsid w:val="00AE0D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">
    <w:name w:val="Заголовок 2 Знак1"/>
    <w:basedOn w:val="a0"/>
    <w:link w:val="2"/>
    <w:uiPriority w:val="9"/>
    <w:semiHidden/>
    <w:rsid w:val="00AE0DC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1"/>
    <w:basedOn w:val="a0"/>
    <w:link w:val="3"/>
    <w:uiPriority w:val="9"/>
    <w:semiHidden/>
    <w:rsid w:val="00AE0DC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10">
    <w:name w:val="Заголовок 4 Знак1"/>
    <w:basedOn w:val="a0"/>
    <w:uiPriority w:val="9"/>
    <w:semiHidden/>
    <w:rsid w:val="00AE0DC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ffff0">
    <w:name w:val="Balloon Text"/>
    <w:basedOn w:val="a"/>
    <w:link w:val="affff1"/>
    <w:uiPriority w:val="99"/>
    <w:semiHidden/>
    <w:unhideWhenUsed/>
    <w:rsid w:val="00AE0D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ff1">
    <w:name w:val="Текст выноски Знак"/>
    <w:basedOn w:val="a0"/>
    <w:link w:val="affff0"/>
    <w:uiPriority w:val="99"/>
    <w:semiHidden/>
    <w:rsid w:val="00AE0DC8"/>
    <w:rPr>
      <w:rFonts w:ascii="Tahoma" w:hAnsi="Tahoma" w:cs="Tahoma"/>
      <w:sz w:val="16"/>
      <w:szCs w:val="16"/>
    </w:rPr>
  </w:style>
  <w:style w:type="character" w:styleId="affff2">
    <w:name w:val="Hyperlink"/>
    <w:basedOn w:val="a0"/>
    <w:uiPriority w:val="99"/>
    <w:unhideWhenUsed/>
    <w:rsid w:val="00E20E4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1"/>
    <w:uiPriority w:val="9"/>
    <w:qFormat/>
    <w:rsid w:val="00AE0D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1"/>
    <w:uiPriority w:val="9"/>
    <w:semiHidden/>
    <w:unhideWhenUsed/>
    <w:qFormat/>
    <w:rsid w:val="00AE0DC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1"/>
    <w:uiPriority w:val="9"/>
    <w:semiHidden/>
    <w:unhideWhenUsed/>
    <w:qFormat/>
    <w:rsid w:val="00AE0DC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E0DC8"/>
    <w:pPr>
      <w:keepNext/>
      <w:keepLines/>
      <w:spacing w:before="200" w:after="0"/>
      <w:outlineLvl w:val="3"/>
    </w:pPr>
    <w:rPr>
      <w:rFonts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0">
    <w:name w:val="Заголовок 11"/>
    <w:basedOn w:val="a"/>
    <w:next w:val="a"/>
    <w:link w:val="10"/>
    <w:uiPriority w:val="9"/>
    <w:qFormat/>
    <w:rsid w:val="00AE0DC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210">
    <w:name w:val="Заголовок 21"/>
    <w:basedOn w:val="1"/>
    <w:next w:val="a"/>
    <w:link w:val="20"/>
    <w:uiPriority w:val="9"/>
    <w:qFormat/>
    <w:rsid w:val="00AE0DC8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1"/>
    </w:pPr>
    <w:rPr>
      <w:rFonts w:ascii="Cambria" w:eastAsia="Times New Roman" w:hAnsi="Cambria" w:cs="Times New Roman"/>
      <w:i/>
      <w:iCs/>
      <w:color w:val="auto"/>
    </w:rPr>
  </w:style>
  <w:style w:type="paragraph" w:customStyle="1" w:styleId="310">
    <w:name w:val="Заголовок 31"/>
    <w:basedOn w:val="2"/>
    <w:next w:val="a"/>
    <w:link w:val="30"/>
    <w:uiPriority w:val="9"/>
    <w:qFormat/>
    <w:rsid w:val="00AE0DC8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2"/>
    </w:pPr>
    <w:rPr>
      <w:rFonts w:ascii="Cambria" w:eastAsia="Times New Roman" w:hAnsi="Cambria" w:cs="Times New Roman"/>
      <w:color w:val="auto"/>
    </w:rPr>
  </w:style>
  <w:style w:type="paragraph" w:customStyle="1" w:styleId="41">
    <w:name w:val="Заголовок 41"/>
    <w:basedOn w:val="3"/>
    <w:next w:val="a"/>
    <w:uiPriority w:val="99"/>
    <w:qFormat/>
    <w:rsid w:val="00AE0DC8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3"/>
    </w:pPr>
    <w:rPr>
      <w:rFonts w:ascii="Arial" w:eastAsia="Times New Roman" w:hAnsi="Arial" w:cs="Arial"/>
      <w:color w:val="26282F"/>
      <w:sz w:val="26"/>
      <w:szCs w:val="26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E0DC8"/>
  </w:style>
  <w:style w:type="character" w:customStyle="1" w:styleId="10">
    <w:name w:val="Заголовок 1 Знак"/>
    <w:basedOn w:val="a0"/>
    <w:link w:val="110"/>
    <w:uiPriority w:val="9"/>
    <w:locked/>
    <w:rsid w:val="00AE0DC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10"/>
    <w:uiPriority w:val="9"/>
    <w:semiHidden/>
    <w:locked/>
    <w:rsid w:val="00AE0DC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10"/>
    <w:uiPriority w:val="9"/>
    <w:semiHidden/>
    <w:locked/>
    <w:rsid w:val="00AE0DC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AE0DC8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AE0DC8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AE0DC8"/>
    <w:rPr>
      <w:rFonts w:cs="Times New Roman"/>
      <w:b w:val="0"/>
      <w:color w:val="106BBE"/>
    </w:rPr>
  </w:style>
  <w:style w:type="character" w:customStyle="1" w:styleId="a5">
    <w:name w:val="Активная гиперссылка"/>
    <w:basedOn w:val="a4"/>
    <w:uiPriority w:val="99"/>
    <w:rsid w:val="00AE0DC8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AE0DC8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6"/>
      <w:szCs w:val="26"/>
      <w:shd w:val="clear" w:color="auto" w:fill="FAF3E9"/>
      <w:lang w:eastAsia="ru-RU"/>
    </w:rPr>
  </w:style>
  <w:style w:type="paragraph" w:customStyle="1" w:styleId="a7">
    <w:name w:val="Внимание: криминал!!"/>
    <w:basedOn w:val="a6"/>
    <w:next w:val="a"/>
    <w:uiPriority w:val="99"/>
    <w:rsid w:val="00AE0DC8"/>
  </w:style>
  <w:style w:type="paragraph" w:customStyle="1" w:styleId="a8">
    <w:name w:val="Внимание: недобросовестность!"/>
    <w:basedOn w:val="a6"/>
    <w:next w:val="a"/>
    <w:uiPriority w:val="99"/>
    <w:rsid w:val="00AE0DC8"/>
  </w:style>
  <w:style w:type="character" w:customStyle="1" w:styleId="a9">
    <w:name w:val="Выделение для Базового Поиска"/>
    <w:basedOn w:val="a3"/>
    <w:uiPriority w:val="99"/>
    <w:rsid w:val="00AE0DC8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AE0DC8"/>
    <w:rPr>
      <w:rFonts w:cs="Times New Roman"/>
      <w:b/>
      <w:bCs/>
      <w:i/>
      <w:iCs/>
      <w:color w:val="0058A9"/>
    </w:rPr>
  </w:style>
  <w:style w:type="character" w:customStyle="1" w:styleId="ab">
    <w:name w:val="Сравнение редакций"/>
    <w:basedOn w:val="a3"/>
    <w:uiPriority w:val="99"/>
    <w:rsid w:val="00AE0DC8"/>
    <w:rPr>
      <w:rFonts w:cs="Times New Roman"/>
      <w:b w:val="0"/>
      <w:color w:val="26282F"/>
    </w:rPr>
  </w:style>
  <w:style w:type="character" w:customStyle="1" w:styleId="ac">
    <w:name w:val="Добавленный текст"/>
    <w:uiPriority w:val="99"/>
    <w:rsid w:val="00AE0DC8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uiPriority w:val="99"/>
    <w:rsid w:val="00AE0DC8"/>
    <w:pPr>
      <w:widowControl w:val="0"/>
      <w:autoSpaceDE w:val="0"/>
      <w:autoSpaceDN w:val="0"/>
      <w:adjustRightInd w:val="0"/>
      <w:spacing w:after="0" w:line="240" w:lineRule="auto"/>
      <w:ind w:right="300"/>
      <w:jc w:val="both"/>
    </w:pPr>
    <w:rPr>
      <w:rFonts w:ascii="Arial" w:eastAsia="Times New Roman" w:hAnsi="Arial" w:cs="Arial"/>
      <w:color w:val="868381"/>
      <w:lang w:eastAsia="ru-RU"/>
    </w:rPr>
  </w:style>
  <w:style w:type="paragraph" w:customStyle="1" w:styleId="ae">
    <w:name w:val="Основное меню (преемственное)"/>
    <w:basedOn w:val="a"/>
    <w:next w:val="a"/>
    <w:uiPriority w:val="99"/>
    <w:rsid w:val="00AE0DC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  <w:sz w:val="24"/>
      <w:szCs w:val="24"/>
      <w:lang w:eastAsia="ru-RU"/>
    </w:rPr>
  </w:style>
  <w:style w:type="paragraph" w:customStyle="1" w:styleId="af">
    <w:name w:val="Заголовок *"/>
    <w:basedOn w:val="ae"/>
    <w:next w:val="a"/>
    <w:uiPriority w:val="99"/>
    <w:rsid w:val="00AE0DC8"/>
    <w:rPr>
      <w:b/>
      <w:bCs/>
      <w:color w:val="0058A9"/>
      <w:shd w:val="clear" w:color="auto" w:fill="F0F0F0"/>
    </w:rPr>
  </w:style>
  <w:style w:type="paragraph" w:customStyle="1" w:styleId="af0">
    <w:name w:val="Заголовок группы контролов"/>
    <w:basedOn w:val="a"/>
    <w:next w:val="a"/>
    <w:uiPriority w:val="99"/>
    <w:rsid w:val="00AE0DC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6"/>
      <w:szCs w:val="26"/>
      <w:lang w:eastAsia="ru-RU"/>
    </w:rPr>
  </w:style>
  <w:style w:type="paragraph" w:customStyle="1" w:styleId="af1">
    <w:name w:val="Заголовок для информации об изменениях"/>
    <w:basedOn w:val="1"/>
    <w:next w:val="a"/>
    <w:uiPriority w:val="99"/>
    <w:rsid w:val="00AE0DC8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Arial"/>
      <w:b w:val="0"/>
      <w:bCs w:val="0"/>
      <w:color w:val="26282F"/>
      <w:sz w:val="20"/>
      <w:szCs w:val="20"/>
      <w:shd w:val="clear" w:color="auto" w:fill="FFFFFF"/>
      <w:lang w:eastAsia="ru-RU"/>
    </w:rPr>
  </w:style>
  <w:style w:type="character" w:customStyle="1" w:styleId="af2">
    <w:name w:val="Заголовок полученного сообщения"/>
    <w:basedOn w:val="a3"/>
    <w:uiPriority w:val="99"/>
    <w:rsid w:val="00AE0DC8"/>
    <w:rPr>
      <w:rFonts w:cs="Times New Roman"/>
      <w:b/>
      <w:bCs/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sid w:val="00AE0DC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  <w:sz w:val="24"/>
      <w:szCs w:val="24"/>
      <w:lang w:eastAsia="ru-RU"/>
    </w:rPr>
  </w:style>
  <w:style w:type="character" w:customStyle="1" w:styleId="af4">
    <w:name w:val="Заголовок собственного сообщения"/>
    <w:basedOn w:val="a3"/>
    <w:uiPriority w:val="99"/>
    <w:rsid w:val="00AE0DC8"/>
    <w:rPr>
      <w:rFonts w:cs="Times New Roman"/>
      <w:b/>
      <w:bCs/>
      <w:color w:val="26282F"/>
    </w:rPr>
  </w:style>
  <w:style w:type="paragraph" w:customStyle="1" w:styleId="af5">
    <w:name w:val="Заголовок статьи"/>
    <w:basedOn w:val="a"/>
    <w:next w:val="a"/>
    <w:uiPriority w:val="99"/>
    <w:rsid w:val="00AE0DC8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f6">
    <w:name w:val="Заголовок ЭР (левое окно)"/>
    <w:basedOn w:val="a"/>
    <w:next w:val="a"/>
    <w:uiPriority w:val="99"/>
    <w:rsid w:val="00AE0DC8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8"/>
      <w:szCs w:val="28"/>
      <w:lang w:eastAsia="ru-RU"/>
    </w:rPr>
  </w:style>
  <w:style w:type="paragraph" w:customStyle="1" w:styleId="af7">
    <w:name w:val="Заголовок ЭР (правое окно)"/>
    <w:basedOn w:val="af6"/>
    <w:next w:val="a"/>
    <w:uiPriority w:val="99"/>
    <w:rsid w:val="00AE0DC8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uiPriority w:val="99"/>
    <w:rsid w:val="00AE0DC8"/>
    <w:rPr>
      <w:u w:val="single"/>
    </w:rPr>
  </w:style>
  <w:style w:type="paragraph" w:customStyle="1" w:styleId="af9">
    <w:name w:val="Текст (справка)"/>
    <w:basedOn w:val="a"/>
    <w:next w:val="a"/>
    <w:uiPriority w:val="99"/>
    <w:rsid w:val="00AE0DC8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fa">
    <w:name w:val="Комментарий"/>
    <w:basedOn w:val="af9"/>
    <w:next w:val="a"/>
    <w:uiPriority w:val="99"/>
    <w:rsid w:val="00AE0DC8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uiPriority w:val="99"/>
    <w:rsid w:val="00AE0DC8"/>
    <w:rPr>
      <w:i/>
      <w:iCs/>
    </w:rPr>
  </w:style>
  <w:style w:type="paragraph" w:customStyle="1" w:styleId="afc">
    <w:name w:val="Текст информации об изменениях"/>
    <w:basedOn w:val="a"/>
    <w:next w:val="a"/>
    <w:uiPriority w:val="99"/>
    <w:rsid w:val="00AE0DC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353842"/>
      <w:sz w:val="20"/>
      <w:szCs w:val="20"/>
      <w:lang w:eastAsia="ru-RU"/>
    </w:rPr>
  </w:style>
  <w:style w:type="paragraph" w:customStyle="1" w:styleId="afd">
    <w:name w:val="Информация об изменениях"/>
    <w:basedOn w:val="afc"/>
    <w:next w:val="a"/>
    <w:uiPriority w:val="99"/>
    <w:rsid w:val="00AE0DC8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uiPriority w:val="99"/>
    <w:rsid w:val="00AE0DC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ff">
    <w:name w:val="Колонтитул (левый)"/>
    <w:basedOn w:val="afe"/>
    <w:next w:val="a"/>
    <w:uiPriority w:val="99"/>
    <w:rsid w:val="00AE0DC8"/>
    <w:rPr>
      <w:sz w:val="16"/>
      <w:szCs w:val="16"/>
    </w:rPr>
  </w:style>
  <w:style w:type="paragraph" w:customStyle="1" w:styleId="aff0">
    <w:name w:val="Текст (прав. подпись)"/>
    <w:basedOn w:val="a"/>
    <w:next w:val="a"/>
    <w:uiPriority w:val="99"/>
    <w:rsid w:val="00AE0DC8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ff1">
    <w:name w:val="Колонтитул (правый)"/>
    <w:basedOn w:val="aff0"/>
    <w:next w:val="a"/>
    <w:uiPriority w:val="99"/>
    <w:rsid w:val="00AE0DC8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uiPriority w:val="99"/>
    <w:rsid w:val="00AE0DC8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uiPriority w:val="99"/>
    <w:rsid w:val="00AE0DC8"/>
  </w:style>
  <w:style w:type="paragraph" w:customStyle="1" w:styleId="aff4">
    <w:name w:val="Моноширинный"/>
    <w:basedOn w:val="a"/>
    <w:next w:val="a"/>
    <w:uiPriority w:val="99"/>
    <w:rsid w:val="00AE0D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6"/>
      <w:szCs w:val="26"/>
      <w:lang w:eastAsia="ru-RU"/>
    </w:rPr>
  </w:style>
  <w:style w:type="character" w:customStyle="1" w:styleId="aff5">
    <w:name w:val="Найденные слова"/>
    <w:basedOn w:val="a3"/>
    <w:uiPriority w:val="99"/>
    <w:rsid w:val="00AE0DC8"/>
    <w:rPr>
      <w:rFonts w:cs="Times New Roman"/>
      <w:b w:val="0"/>
      <w:color w:val="26282F"/>
      <w:shd w:val="clear" w:color="auto" w:fill="FFF580"/>
    </w:rPr>
  </w:style>
  <w:style w:type="paragraph" w:customStyle="1" w:styleId="aff6">
    <w:name w:val="Напишите нам"/>
    <w:basedOn w:val="a"/>
    <w:next w:val="a"/>
    <w:uiPriority w:val="99"/>
    <w:rsid w:val="00AE0DC8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hd w:val="clear" w:color="auto" w:fill="EFFFAD"/>
      <w:lang w:eastAsia="ru-RU"/>
    </w:rPr>
  </w:style>
  <w:style w:type="character" w:customStyle="1" w:styleId="aff7">
    <w:name w:val="Не вступил в силу"/>
    <w:basedOn w:val="a3"/>
    <w:uiPriority w:val="99"/>
    <w:rsid w:val="00AE0DC8"/>
    <w:rPr>
      <w:rFonts w:cs="Times New Roman"/>
      <w:b w:val="0"/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uiPriority w:val="99"/>
    <w:rsid w:val="00AE0DC8"/>
    <w:pPr>
      <w:ind w:firstLine="118"/>
    </w:pPr>
  </w:style>
  <w:style w:type="paragraph" w:customStyle="1" w:styleId="aff9">
    <w:name w:val="Нормальный (таблица)"/>
    <w:basedOn w:val="a"/>
    <w:next w:val="a"/>
    <w:uiPriority w:val="99"/>
    <w:rsid w:val="00AE0DC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ffa">
    <w:name w:val="Таблицы (моноширинный)"/>
    <w:basedOn w:val="a"/>
    <w:next w:val="a"/>
    <w:uiPriority w:val="99"/>
    <w:rsid w:val="00AE0D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6"/>
      <w:szCs w:val="26"/>
      <w:lang w:eastAsia="ru-RU"/>
    </w:rPr>
  </w:style>
  <w:style w:type="paragraph" w:customStyle="1" w:styleId="affb">
    <w:name w:val="Оглавление"/>
    <w:basedOn w:val="affa"/>
    <w:next w:val="a"/>
    <w:uiPriority w:val="99"/>
    <w:rsid w:val="00AE0DC8"/>
    <w:pPr>
      <w:ind w:left="140"/>
    </w:pPr>
  </w:style>
  <w:style w:type="character" w:customStyle="1" w:styleId="affc">
    <w:name w:val="Опечатки"/>
    <w:uiPriority w:val="99"/>
    <w:rsid w:val="00AE0DC8"/>
    <w:rPr>
      <w:color w:val="FF0000"/>
    </w:rPr>
  </w:style>
  <w:style w:type="paragraph" w:customStyle="1" w:styleId="affd">
    <w:name w:val="Переменная часть"/>
    <w:basedOn w:val="ae"/>
    <w:next w:val="a"/>
    <w:uiPriority w:val="99"/>
    <w:rsid w:val="00AE0DC8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uiPriority w:val="99"/>
    <w:rsid w:val="00AE0DC8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Arial"/>
      <w:b w:val="0"/>
      <w:bCs w:val="0"/>
      <w:color w:val="26282F"/>
      <w:sz w:val="20"/>
      <w:szCs w:val="20"/>
      <w:lang w:eastAsia="ru-RU"/>
    </w:rPr>
  </w:style>
  <w:style w:type="paragraph" w:customStyle="1" w:styleId="afff">
    <w:name w:val="Подзаголовок для информации об изменениях"/>
    <w:basedOn w:val="afc"/>
    <w:next w:val="a"/>
    <w:uiPriority w:val="99"/>
    <w:rsid w:val="00AE0DC8"/>
    <w:rPr>
      <w:b/>
      <w:bCs/>
    </w:rPr>
  </w:style>
  <w:style w:type="paragraph" w:customStyle="1" w:styleId="afff0">
    <w:name w:val="Подчёркнутый текст"/>
    <w:basedOn w:val="a"/>
    <w:next w:val="a"/>
    <w:uiPriority w:val="99"/>
    <w:rsid w:val="00AE0DC8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fff1">
    <w:name w:val="Постоянная часть *"/>
    <w:basedOn w:val="ae"/>
    <w:next w:val="a"/>
    <w:uiPriority w:val="99"/>
    <w:rsid w:val="00AE0DC8"/>
    <w:rPr>
      <w:sz w:val="22"/>
      <w:szCs w:val="22"/>
    </w:rPr>
  </w:style>
  <w:style w:type="paragraph" w:customStyle="1" w:styleId="afff2">
    <w:name w:val="Прижатый влево"/>
    <w:basedOn w:val="a"/>
    <w:next w:val="a"/>
    <w:uiPriority w:val="99"/>
    <w:rsid w:val="00AE0DC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fff3">
    <w:name w:val="Пример."/>
    <w:basedOn w:val="a6"/>
    <w:next w:val="a"/>
    <w:uiPriority w:val="99"/>
    <w:rsid w:val="00AE0DC8"/>
  </w:style>
  <w:style w:type="paragraph" w:customStyle="1" w:styleId="afff4">
    <w:name w:val="Примечание."/>
    <w:basedOn w:val="a6"/>
    <w:next w:val="a"/>
    <w:uiPriority w:val="99"/>
    <w:rsid w:val="00AE0DC8"/>
  </w:style>
  <w:style w:type="character" w:customStyle="1" w:styleId="afff5">
    <w:name w:val="Продолжение ссылки"/>
    <w:basedOn w:val="a4"/>
    <w:uiPriority w:val="99"/>
    <w:rsid w:val="00AE0DC8"/>
    <w:rPr>
      <w:rFonts w:cs="Times New Roman"/>
      <w:b w:val="0"/>
      <w:color w:val="106BBE"/>
    </w:rPr>
  </w:style>
  <w:style w:type="paragraph" w:customStyle="1" w:styleId="afff6">
    <w:name w:val="Словарная статья"/>
    <w:basedOn w:val="a"/>
    <w:next w:val="a"/>
    <w:uiPriority w:val="99"/>
    <w:rsid w:val="00AE0DC8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AE0DC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afff8">
    <w:name w:val="Ссылка на утративший силу документ"/>
    <w:basedOn w:val="a4"/>
    <w:uiPriority w:val="99"/>
    <w:rsid w:val="00AE0DC8"/>
    <w:rPr>
      <w:rFonts w:cs="Times New Roman"/>
      <w:b w:val="0"/>
      <w:color w:val="749232"/>
    </w:rPr>
  </w:style>
  <w:style w:type="paragraph" w:customStyle="1" w:styleId="afff9">
    <w:name w:val="Текст в таблице"/>
    <w:basedOn w:val="aff9"/>
    <w:next w:val="a"/>
    <w:uiPriority w:val="99"/>
    <w:rsid w:val="00AE0DC8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AE0DC8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lang w:eastAsia="ru-RU"/>
    </w:rPr>
  </w:style>
  <w:style w:type="paragraph" w:customStyle="1" w:styleId="afffb">
    <w:name w:val="Технический комментарий"/>
    <w:basedOn w:val="a"/>
    <w:next w:val="a"/>
    <w:uiPriority w:val="99"/>
    <w:rsid w:val="00AE0DC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6"/>
      <w:szCs w:val="26"/>
      <w:shd w:val="clear" w:color="auto" w:fill="FFFFA6"/>
      <w:lang w:eastAsia="ru-RU"/>
    </w:rPr>
  </w:style>
  <w:style w:type="character" w:customStyle="1" w:styleId="afffc">
    <w:name w:val="Удалённый текст"/>
    <w:uiPriority w:val="99"/>
    <w:rsid w:val="00AE0DC8"/>
    <w:rPr>
      <w:color w:val="000000"/>
      <w:shd w:val="clear" w:color="auto" w:fill="C4C413"/>
    </w:rPr>
  </w:style>
  <w:style w:type="character" w:customStyle="1" w:styleId="afffd">
    <w:name w:val="Утратил силу"/>
    <w:basedOn w:val="a3"/>
    <w:uiPriority w:val="99"/>
    <w:rsid w:val="00AE0DC8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AE0DC8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6"/>
      <w:szCs w:val="26"/>
      <w:shd w:val="clear" w:color="auto" w:fill="FAF3E9"/>
      <w:lang w:eastAsia="ru-RU"/>
    </w:rPr>
  </w:style>
  <w:style w:type="paragraph" w:customStyle="1" w:styleId="affff">
    <w:name w:val="Центрированный (таблица)"/>
    <w:basedOn w:val="aff9"/>
    <w:next w:val="a"/>
    <w:uiPriority w:val="99"/>
    <w:rsid w:val="00AE0DC8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AE0DC8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11">
    <w:name w:val="Заголовок 1 Знак1"/>
    <w:basedOn w:val="a0"/>
    <w:link w:val="1"/>
    <w:uiPriority w:val="9"/>
    <w:rsid w:val="00AE0D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">
    <w:name w:val="Заголовок 2 Знак1"/>
    <w:basedOn w:val="a0"/>
    <w:link w:val="2"/>
    <w:uiPriority w:val="9"/>
    <w:semiHidden/>
    <w:rsid w:val="00AE0DC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1"/>
    <w:basedOn w:val="a0"/>
    <w:link w:val="3"/>
    <w:uiPriority w:val="9"/>
    <w:semiHidden/>
    <w:rsid w:val="00AE0DC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10">
    <w:name w:val="Заголовок 4 Знак1"/>
    <w:basedOn w:val="a0"/>
    <w:uiPriority w:val="9"/>
    <w:semiHidden/>
    <w:rsid w:val="00AE0DC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ffff0">
    <w:name w:val="Balloon Text"/>
    <w:basedOn w:val="a"/>
    <w:link w:val="affff1"/>
    <w:uiPriority w:val="99"/>
    <w:semiHidden/>
    <w:unhideWhenUsed/>
    <w:rsid w:val="00AE0D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ff1">
    <w:name w:val="Текст выноски Знак"/>
    <w:basedOn w:val="a0"/>
    <w:link w:val="affff0"/>
    <w:uiPriority w:val="99"/>
    <w:semiHidden/>
    <w:rsid w:val="00AE0DC8"/>
    <w:rPr>
      <w:rFonts w:ascii="Tahoma" w:hAnsi="Tahoma" w:cs="Tahoma"/>
      <w:sz w:val="16"/>
      <w:szCs w:val="16"/>
    </w:rPr>
  </w:style>
  <w:style w:type="character" w:styleId="affff2">
    <w:name w:val="Hyperlink"/>
    <w:basedOn w:val="a0"/>
    <w:uiPriority w:val="99"/>
    <w:unhideWhenUsed/>
    <w:rsid w:val="00E20E4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6367&amp;sub=0" TargetMode="External"/><Relationship Id="rId13" Type="http://schemas.openxmlformats.org/officeDocument/2006/relationships/hyperlink" Target="http://mobileonline.garant.ru/document?id=12024624&amp;sub=0" TargetMode="External"/><Relationship Id="rId18" Type="http://schemas.openxmlformats.org/officeDocument/2006/relationships/hyperlink" Target="http://mobileonline.garant.ru/document?id=12077515&amp;sub=0" TargetMode="External"/><Relationship Id="rId26" Type="http://schemas.openxmlformats.org/officeDocument/2006/relationships/hyperlink" Target="http://mobileonline.garant.ru/document?id=12054874&amp;sub=0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garantF1://890941.2770" TargetMode="External"/><Relationship Id="rId34" Type="http://schemas.microsoft.com/office/2007/relationships/stylesWithEffects" Target="stylesWithEffects.xml"/><Relationship Id="rId7" Type="http://schemas.openxmlformats.org/officeDocument/2006/relationships/hyperlink" Target="garantF1://12024624.3929" TargetMode="External"/><Relationship Id="rId12" Type="http://schemas.openxmlformats.org/officeDocument/2006/relationships/hyperlink" Target="http://mobileonline.garant.ru/document?id=10003000&amp;sub=0" TargetMode="External"/><Relationship Id="rId17" Type="http://schemas.openxmlformats.org/officeDocument/2006/relationships/hyperlink" Target="http://mobileonline.garant.ru/document?id=12054874&amp;sub=0" TargetMode="External"/><Relationship Id="rId25" Type="http://schemas.openxmlformats.org/officeDocument/2006/relationships/hyperlink" Target="http://mobileonline.garant.ru/document?id=12024624&amp;sub=39153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mobileonline.garant.ru/document?id=12048567&amp;sub=0" TargetMode="External"/><Relationship Id="rId20" Type="http://schemas.openxmlformats.org/officeDocument/2006/relationships/hyperlink" Target="garantF1://890941.2844" TargetMode="External"/><Relationship Id="rId29" Type="http://schemas.openxmlformats.org/officeDocument/2006/relationships/hyperlink" Target="mailto:dubur86@mail.ru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12024624.3928" TargetMode="External"/><Relationship Id="rId11" Type="http://schemas.openxmlformats.org/officeDocument/2006/relationships/hyperlink" Target="http://internet.garant.ru/document?id=44804278&amp;sub=0" TargetMode="External"/><Relationship Id="rId24" Type="http://schemas.openxmlformats.org/officeDocument/2006/relationships/hyperlink" Target="http://mobileonline.garant.ru/document?id=8816657&amp;sub=98" TargetMode="External"/><Relationship Id="rId32" Type="http://schemas.openxmlformats.org/officeDocument/2006/relationships/fontTable" Target="fontTable.xml"/><Relationship Id="rId5" Type="http://schemas.openxmlformats.org/officeDocument/2006/relationships/hyperlink" Target="garantF1://8971250.0" TargetMode="External"/><Relationship Id="rId15" Type="http://schemas.openxmlformats.org/officeDocument/2006/relationships/hyperlink" Target="http://mobileonline.garant.ru/document?id=86367&amp;sub=0" TargetMode="External"/><Relationship Id="rId23" Type="http://schemas.openxmlformats.org/officeDocument/2006/relationships/hyperlink" Target="http://mobileonline.garant.ru/document?id=10064072&amp;sub=1001" TargetMode="External"/><Relationship Id="rId28" Type="http://schemas.openxmlformats.org/officeDocument/2006/relationships/hyperlink" Target="http://mobileonline.garant.ru/document?id=12084522&amp;sub=21" TargetMode="External"/><Relationship Id="rId10" Type="http://schemas.openxmlformats.org/officeDocument/2006/relationships/hyperlink" Target="garantF1://8971251.0" TargetMode="External"/><Relationship Id="rId19" Type="http://schemas.openxmlformats.org/officeDocument/2006/relationships/hyperlink" Target="http://mobileonline.garant.ru/document?id=70190064&amp;sub=0" TargetMode="External"/><Relationship Id="rId31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hyperlink" Target="http://internet.garant.ru/document?id=12077515&amp;sub=0" TargetMode="External"/><Relationship Id="rId14" Type="http://schemas.openxmlformats.org/officeDocument/2006/relationships/hyperlink" Target="http://mobileonline.garant.ru/document?id=12038258&amp;sub=0" TargetMode="External"/><Relationship Id="rId22" Type="http://schemas.openxmlformats.org/officeDocument/2006/relationships/hyperlink" Target="garantF1://890941.2770" TargetMode="External"/><Relationship Id="rId27" Type="http://schemas.openxmlformats.org/officeDocument/2006/relationships/hyperlink" Target="http://mobileonline.garant.ru/document?id=8816657&amp;sub=98" TargetMode="External"/><Relationship Id="rId30" Type="http://schemas.openxmlformats.org/officeDocument/2006/relationships/hyperlink" Target="mailto:mfc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25</Pages>
  <Words>9429</Words>
  <Characters>53750</Characters>
  <Application>Microsoft Office Word</Application>
  <DocSecurity>0</DocSecurity>
  <Lines>447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PK10</dc:creator>
  <cp:lastModifiedBy>PK-05</cp:lastModifiedBy>
  <cp:revision>3</cp:revision>
  <cp:lastPrinted>2019-09-12T13:09:00Z</cp:lastPrinted>
  <dcterms:created xsi:type="dcterms:W3CDTF">2019-09-17T07:35:00Z</dcterms:created>
  <dcterms:modified xsi:type="dcterms:W3CDTF">2019-10-08T11:08:00Z</dcterms:modified>
</cp:coreProperties>
</file>