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51B" w:rsidRPr="0014451B" w:rsidRDefault="0014451B" w:rsidP="0014451B">
      <w:pPr>
        <w:pStyle w:val="a3"/>
        <w:spacing w:after="0"/>
        <w:jc w:val="both"/>
        <w:rPr>
          <w:sz w:val="36"/>
          <w:szCs w:val="36"/>
        </w:rPr>
      </w:pPr>
      <w:r w:rsidRPr="0014451B">
        <w:rPr>
          <w:sz w:val="36"/>
          <w:szCs w:val="36"/>
        </w:rPr>
        <w:t xml:space="preserve">Если ранее на рассмотрение заявления о выдаче сертификата закон отводил месяц, то теперь срок будет сокращен до пятнадцати дней, отсчитываемых </w:t>
      </w:r>
      <w:proofErr w:type="gramStart"/>
      <w:r w:rsidRPr="0014451B">
        <w:rPr>
          <w:sz w:val="36"/>
          <w:szCs w:val="36"/>
        </w:rPr>
        <w:t>с даты подачи</w:t>
      </w:r>
      <w:proofErr w:type="gramEnd"/>
      <w:r w:rsidRPr="0014451B">
        <w:rPr>
          <w:sz w:val="36"/>
          <w:szCs w:val="36"/>
        </w:rPr>
        <w:t xml:space="preserve"> заявления в ПФР.</w:t>
      </w:r>
      <w:r w:rsidRPr="0014451B">
        <w:rPr>
          <w:sz w:val="36"/>
          <w:szCs w:val="36"/>
        </w:rPr>
        <w:br/>
        <w:t xml:space="preserve">Сокращение сроков принятия решения о выдаче сертификата стало возможным благодаря развитию автоматизированной информационной системы ПФР. Всю необходимую для предоставления </w:t>
      </w:r>
      <w:proofErr w:type="spellStart"/>
      <w:r w:rsidRPr="0014451B">
        <w:rPr>
          <w:sz w:val="36"/>
          <w:szCs w:val="36"/>
        </w:rPr>
        <w:t>госуслуги</w:t>
      </w:r>
      <w:proofErr w:type="spellEnd"/>
      <w:r w:rsidRPr="0014451B">
        <w:rPr>
          <w:sz w:val="36"/>
          <w:szCs w:val="36"/>
        </w:rPr>
        <w:t xml:space="preserve"> информацию, находящуюся в ведении других ведомств, территориальные органы Пенсионного фонда запрашивают самостоятельно и получают в короткие сроки по электронным каналам. Таким образом, для многих клиентских служб ПФР практика оформления сертификата на материнский капитал в пределах пятнадцати дней не является новой и укладывается в стандартный регламент.</w:t>
      </w:r>
      <w:r w:rsidRPr="0014451B">
        <w:rPr>
          <w:sz w:val="36"/>
          <w:szCs w:val="36"/>
        </w:rPr>
        <w:br/>
        <w:t xml:space="preserve">Подать заявление на получение сертификата семьи могут не только через клиентскую службу ПФР или Многофункциональный центр, но и с помощью электронных сервисов Личного кабинета на сайте ПФР или Портале </w:t>
      </w:r>
      <w:proofErr w:type="spellStart"/>
      <w:r w:rsidRPr="0014451B">
        <w:rPr>
          <w:sz w:val="36"/>
          <w:szCs w:val="36"/>
        </w:rPr>
        <w:t>госуслуг</w:t>
      </w:r>
      <w:proofErr w:type="spellEnd"/>
      <w:r w:rsidRPr="0014451B">
        <w:rPr>
          <w:sz w:val="36"/>
          <w:szCs w:val="36"/>
        </w:rPr>
        <w:t xml:space="preserve"> </w:t>
      </w:r>
    </w:p>
    <w:p w:rsidR="00833DCC" w:rsidRPr="0014451B" w:rsidRDefault="00833DCC" w:rsidP="0014451B">
      <w:pPr>
        <w:jc w:val="both"/>
        <w:rPr>
          <w:sz w:val="36"/>
          <w:szCs w:val="36"/>
        </w:rPr>
      </w:pPr>
    </w:p>
    <w:sectPr w:rsidR="00833DCC" w:rsidRPr="0014451B" w:rsidSect="00AF3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C2224C"/>
    <w:multiLevelType w:val="multilevel"/>
    <w:tmpl w:val="E4566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33DCC"/>
    <w:rsid w:val="0014451B"/>
    <w:rsid w:val="00833DCC"/>
    <w:rsid w:val="00910897"/>
    <w:rsid w:val="00941420"/>
    <w:rsid w:val="00985A69"/>
    <w:rsid w:val="00AF3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FB8"/>
  </w:style>
  <w:style w:type="paragraph" w:styleId="1">
    <w:name w:val="heading 1"/>
    <w:basedOn w:val="a"/>
    <w:link w:val="10"/>
    <w:uiPriority w:val="9"/>
    <w:qFormat/>
    <w:rsid w:val="00910897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3D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108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8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2019-09-26T14:22:00Z</dcterms:created>
  <dcterms:modified xsi:type="dcterms:W3CDTF">2019-09-26T14:22:00Z</dcterms:modified>
</cp:coreProperties>
</file>