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CD1" w:rsidRPr="00ED3CD1" w:rsidRDefault="00ED3CD1" w:rsidP="00ED3CD1">
      <w:pPr>
        <w:pStyle w:val="1"/>
        <w:rPr>
          <w:rFonts w:ascii="Liberation Serif" w:hAnsi="Liberation Serif" w:cs="Liberation Serif"/>
          <w:b w:val="0"/>
          <w:bCs w:val="0"/>
        </w:rPr>
      </w:pPr>
      <w:r w:rsidRPr="00ED3CD1">
        <w:rPr>
          <w:rFonts w:ascii="inherit" w:hAnsi="inherit" w:cs="Liberation Serif"/>
          <w:b w:val="0"/>
          <w:bCs w:val="0"/>
          <w:color w:val="333333"/>
          <w:sz w:val="26"/>
          <w:szCs w:val="26"/>
        </w:rPr>
        <w:t>Набор социальных услуг</w:t>
      </w:r>
    </w:p>
    <w:p w:rsidR="00ED3CD1" w:rsidRPr="00ED3CD1" w:rsidRDefault="00ED3CD1" w:rsidP="00ED3CD1">
      <w:pPr>
        <w:pStyle w:val="a3"/>
        <w:spacing w:before="74" w:beforeAutospacing="0" w:after="240"/>
        <w:ind w:left="74" w:right="74"/>
        <w:jc w:val="center"/>
      </w:pPr>
      <w:bookmarkStart w:id="0" w:name="topStaticBlock"/>
      <w:bookmarkEnd w:id="0"/>
      <w:r w:rsidRPr="00ED3CD1">
        <w:rPr>
          <w:rFonts w:ascii="Arial" w:hAnsi="Arial" w:cs="Arial"/>
          <w:color w:val="333333"/>
          <w:sz w:val="26"/>
          <w:szCs w:val="26"/>
        </w:rPr>
        <w:br/>
      </w:r>
      <w:r w:rsidRPr="00ED3CD1">
        <w:rPr>
          <w:rFonts w:ascii="Arial" w:hAnsi="Arial" w:cs="Arial"/>
          <w:color w:val="333333"/>
          <w:sz w:val="26"/>
          <w:szCs w:val="26"/>
        </w:rPr>
        <w:br/>
      </w:r>
    </w:p>
    <w:p w:rsidR="00ED3CD1" w:rsidRPr="00ED3CD1" w:rsidRDefault="00ED3CD1" w:rsidP="00ED3CD1">
      <w:pPr>
        <w:pStyle w:val="a3"/>
        <w:spacing w:after="147"/>
      </w:pPr>
      <w:r w:rsidRPr="00ED3CD1">
        <w:rPr>
          <w:rFonts w:ascii="Arial" w:hAnsi="Arial" w:cs="Arial"/>
          <w:color w:val="333333"/>
          <w:sz w:val="26"/>
          <w:szCs w:val="26"/>
        </w:rPr>
        <w:t>Набор социальных услуг (НСУ) предоставляется получателям ежемесячной денежной выплаты (ЕДВ) и включает в себя</w:t>
      </w:r>
      <w:proofErr w:type="gramStart"/>
      <w:r w:rsidRPr="00ED3CD1">
        <w:rPr>
          <w:rFonts w:ascii="Arial" w:hAnsi="Arial" w:cs="Arial"/>
          <w:color w:val="333333"/>
          <w:sz w:val="26"/>
          <w:szCs w:val="26"/>
        </w:rPr>
        <w:t xml:space="preserve"> :</w:t>
      </w:r>
      <w:proofErr w:type="gramEnd"/>
    </w:p>
    <w:p w:rsidR="00ED3CD1" w:rsidRPr="00ED3CD1" w:rsidRDefault="00ED3CD1" w:rsidP="00ED3CD1">
      <w:pPr>
        <w:pStyle w:val="a3"/>
        <w:numPr>
          <w:ilvl w:val="0"/>
          <w:numId w:val="2"/>
        </w:numPr>
        <w:spacing w:after="147"/>
      </w:pPr>
      <w:r w:rsidRPr="00ED3CD1">
        <w:rPr>
          <w:rFonts w:ascii="Arial" w:hAnsi="Arial" w:cs="Arial"/>
          <w:color w:val="333333"/>
          <w:sz w:val="26"/>
          <w:szCs w:val="26"/>
        </w:rPr>
        <w:t>лекарственные препараты для медицинского применения по рецептам, медицинские изделия по рецептам, специализированные продукты лечебного питания для детей-инвалидов;</w:t>
      </w:r>
    </w:p>
    <w:p w:rsidR="00ED3CD1" w:rsidRPr="00ED3CD1" w:rsidRDefault="00ED3CD1" w:rsidP="00ED3CD1">
      <w:pPr>
        <w:pStyle w:val="a3"/>
        <w:numPr>
          <w:ilvl w:val="0"/>
          <w:numId w:val="2"/>
        </w:numPr>
        <w:spacing w:after="147"/>
      </w:pPr>
      <w:r w:rsidRPr="00ED3CD1">
        <w:rPr>
          <w:rFonts w:ascii="Arial" w:hAnsi="Arial" w:cs="Arial"/>
          <w:color w:val="333333"/>
          <w:sz w:val="26"/>
          <w:szCs w:val="26"/>
        </w:rPr>
        <w:t>путевки на санаторно-курортное лечение для профилактики основных заболеваний;</w:t>
      </w:r>
    </w:p>
    <w:p w:rsidR="00ED3CD1" w:rsidRPr="00ED3CD1" w:rsidRDefault="00ED3CD1" w:rsidP="00ED3CD1">
      <w:pPr>
        <w:pStyle w:val="a3"/>
        <w:numPr>
          <w:ilvl w:val="0"/>
          <w:numId w:val="2"/>
        </w:numPr>
        <w:spacing w:after="147"/>
      </w:pPr>
      <w:r w:rsidRPr="00ED3CD1">
        <w:rPr>
          <w:rFonts w:ascii="Arial" w:hAnsi="Arial" w:cs="Arial"/>
          <w:color w:val="333333"/>
          <w:sz w:val="26"/>
          <w:szCs w:val="26"/>
        </w:rPr>
        <w:t>бесплатный проезд на пригородном железнодорожном транспорте, а также на междугородном транспорте к месту лечения и обратно*.</w:t>
      </w:r>
    </w:p>
    <w:p w:rsidR="00ED3CD1" w:rsidRPr="00ED3CD1" w:rsidRDefault="00ED3CD1" w:rsidP="00ED3CD1">
      <w:pPr>
        <w:pStyle w:val="a3"/>
        <w:spacing w:after="147"/>
      </w:pPr>
      <w:r w:rsidRPr="00ED3CD1">
        <w:rPr>
          <w:rFonts w:ascii="Arial" w:hAnsi="Arial" w:cs="Arial"/>
          <w:color w:val="333333"/>
          <w:sz w:val="26"/>
          <w:szCs w:val="26"/>
        </w:rPr>
        <w:t>* Граждане, имеющие 1 группу инвалидности, и дети-инвалиды имеют право на получение на тех же условиях для сопровождающего их лица второй путевки на санаторно-курортное лечение и на бесплатный проезд на пригородном железнодорожном транспорте, а также на междугородном транспорте к месту лечения и обратно.</w:t>
      </w:r>
    </w:p>
    <w:p w:rsidR="00ED3CD1" w:rsidRPr="00ED3CD1" w:rsidRDefault="00ED3CD1" w:rsidP="00ED3CD1">
      <w:pPr>
        <w:pStyle w:val="a3"/>
        <w:spacing w:after="0"/>
      </w:pPr>
    </w:p>
    <w:p w:rsidR="00760293" w:rsidRPr="00760293" w:rsidRDefault="00760293" w:rsidP="00760293">
      <w:pPr>
        <w:pStyle w:val="a3"/>
        <w:spacing w:after="0"/>
      </w:pPr>
    </w:p>
    <w:p w:rsidR="00760293" w:rsidRPr="00760293" w:rsidRDefault="00760293" w:rsidP="00760293">
      <w:pPr>
        <w:pStyle w:val="a3"/>
        <w:spacing w:after="0"/>
      </w:pPr>
    </w:p>
    <w:p w:rsidR="000D079D" w:rsidRPr="00A71C12" w:rsidRDefault="000D079D" w:rsidP="00A71C12"/>
    <w:sectPr w:rsidR="000D079D" w:rsidRPr="00A71C12" w:rsidSect="000D0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D079D"/>
    <w:rsid w:val="00345A8E"/>
    <w:rsid w:val="00760293"/>
    <w:rsid w:val="008C6716"/>
    <w:rsid w:val="0092476D"/>
    <w:rsid w:val="00A71C12"/>
    <w:rsid w:val="00A9131A"/>
    <w:rsid w:val="00C80AB1"/>
    <w:rsid w:val="00ED3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2019-12-06T13:39:00Z</dcterms:created>
  <dcterms:modified xsi:type="dcterms:W3CDTF">2019-12-06T13:39:00Z</dcterms:modified>
</cp:coreProperties>
</file>