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65BC" w:rsidRPr="00D465BC" w:rsidRDefault="00D465BC" w:rsidP="00D465BC">
      <w:pPr>
        <w:rPr>
          <w:rFonts w:ascii="Times New Roman" w:hAnsi="Times New Roman" w:cs="Times New Roman"/>
          <w:sz w:val="28"/>
          <w:szCs w:val="28"/>
        </w:rPr>
      </w:pPr>
      <w:r w:rsidRPr="00D465BC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Информация о пенсионных правах физических лиц, самостоятельно уплачивающих страховые взносы (предпринимателей, адвокатов и других категорий граждан), актуализируется на лицевых счетах ежегодно, после получения информации о начисленных и уплаченных страховых взносах за предыдущий год из Федеральной налоговой службы.</w:t>
      </w:r>
      <w:r w:rsidRPr="00D465B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en-US"/>
        </w:rPr>
        <w:t> </w:t>
      </w:r>
      <w:r w:rsidRPr="00D465BC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Обращаем внимание, что у граждан, которые уже являются получателями пенсии, на лицевом счете отражаются только вновь приобретенные пенсионные права, не учтенные при назначении или перерасчете пенсии. Пенсионер может обратиться в территориальный орган Пенсионного фонда за предоставлением сведений, на основании которых ему была назначена или </w:t>
      </w:r>
      <w:proofErr w:type="spellStart"/>
      <w:r w:rsidRPr="00D465BC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перерасчитана</w:t>
      </w:r>
      <w:proofErr w:type="spellEnd"/>
      <w:r w:rsidRPr="00D465BC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пенсия.</w:t>
      </w:r>
      <w:r w:rsidRPr="00D465B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en-US"/>
        </w:rPr>
        <w:t> </w:t>
      </w:r>
      <w:r w:rsidRPr="00D465BC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Управление напоминает, что узнать о сформированных пенсионных правах, которые отражены на индивидуальном лицевом счёте (ИЛС), можно с помощью:</w:t>
      </w:r>
      <w:r w:rsidRPr="00D465B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en-US"/>
        </w:rPr>
        <w:t> </w:t>
      </w:r>
      <w:r w:rsidRPr="00D465BC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br/>
        <w:t>• личного кабинета на официальном сайте ПФР</w:t>
      </w:r>
      <w:r w:rsidRPr="00D465B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en-US"/>
        </w:rPr>
        <w:t> </w:t>
      </w:r>
      <w:hyperlink r:id="rId5" w:tgtFrame="_blank" w:history="1">
        <w:r w:rsidRPr="00D465BC">
          <w:rPr>
            <w:rStyle w:val="a6"/>
            <w:rFonts w:ascii="Times New Roman" w:hAnsi="Times New Roman" w:cs="Times New Roman"/>
            <w:sz w:val="28"/>
            <w:szCs w:val="28"/>
            <w:bdr w:val="none" w:sz="0" w:space="0" w:color="auto" w:frame="1"/>
            <w:lang w:val="en-US"/>
          </w:rPr>
          <w:t>https</w:t>
        </w:r>
        <w:r w:rsidRPr="00D465BC">
          <w:rPr>
            <w:rStyle w:val="a6"/>
            <w:rFonts w:ascii="Times New Roman" w:hAnsi="Times New Roman" w:cs="Times New Roman"/>
            <w:sz w:val="28"/>
            <w:szCs w:val="28"/>
            <w:bdr w:val="none" w:sz="0" w:space="0" w:color="auto" w:frame="1"/>
          </w:rPr>
          <w:t>://</w:t>
        </w:r>
        <w:r w:rsidRPr="00D465BC">
          <w:rPr>
            <w:rStyle w:val="a6"/>
            <w:rFonts w:ascii="Times New Roman" w:hAnsi="Times New Roman" w:cs="Times New Roman"/>
            <w:sz w:val="28"/>
            <w:szCs w:val="28"/>
            <w:bdr w:val="none" w:sz="0" w:space="0" w:color="auto" w:frame="1"/>
            <w:lang w:val="en-US"/>
          </w:rPr>
          <w:t>es</w:t>
        </w:r>
        <w:r w:rsidRPr="00D465BC">
          <w:rPr>
            <w:rStyle w:val="a6"/>
            <w:rFonts w:ascii="Times New Roman" w:hAnsi="Times New Roman" w:cs="Times New Roman"/>
            <w:sz w:val="28"/>
            <w:szCs w:val="28"/>
            <w:bdr w:val="none" w:sz="0" w:space="0" w:color="auto" w:frame="1"/>
          </w:rPr>
          <w:t>.</w:t>
        </w:r>
        <w:r w:rsidRPr="00D465BC">
          <w:rPr>
            <w:rStyle w:val="a6"/>
            <w:rFonts w:ascii="Times New Roman" w:hAnsi="Times New Roman" w:cs="Times New Roman"/>
            <w:sz w:val="28"/>
            <w:szCs w:val="28"/>
            <w:bdr w:val="none" w:sz="0" w:space="0" w:color="auto" w:frame="1"/>
            <w:lang w:val="en-US"/>
          </w:rPr>
          <w:t>pfrf</w:t>
        </w:r>
        <w:r w:rsidRPr="00D465BC">
          <w:rPr>
            <w:rStyle w:val="a6"/>
            <w:rFonts w:ascii="Times New Roman" w:hAnsi="Times New Roman" w:cs="Times New Roman"/>
            <w:sz w:val="28"/>
            <w:szCs w:val="28"/>
            <w:bdr w:val="none" w:sz="0" w:space="0" w:color="auto" w:frame="1"/>
          </w:rPr>
          <w:t>.</w:t>
        </w:r>
        <w:r w:rsidRPr="00D465BC">
          <w:rPr>
            <w:rStyle w:val="a6"/>
            <w:rFonts w:ascii="Times New Roman" w:hAnsi="Times New Roman" w:cs="Times New Roman"/>
            <w:sz w:val="28"/>
            <w:szCs w:val="28"/>
            <w:bdr w:val="none" w:sz="0" w:space="0" w:color="auto" w:frame="1"/>
            <w:lang w:val="en-US"/>
          </w:rPr>
          <w:t>ru</w:t>
        </w:r>
      </w:hyperlink>
      <w:r w:rsidRPr="00D465B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en-US"/>
        </w:rPr>
        <w:t> </w:t>
      </w:r>
      <w:r w:rsidRPr="00D465BC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;</w:t>
      </w:r>
      <w:r w:rsidRPr="00D465B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en-US"/>
        </w:rPr>
        <w:t> </w:t>
      </w:r>
      <w:r w:rsidRPr="00D465BC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br/>
        <w:t>• через Клиентскую службу ПФР;</w:t>
      </w:r>
      <w:r w:rsidRPr="00D465B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en-US"/>
        </w:rPr>
        <w:t> </w:t>
      </w:r>
      <w:r w:rsidRPr="00D465BC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br/>
        <w:t xml:space="preserve">• через портал </w:t>
      </w:r>
      <w:proofErr w:type="spellStart"/>
      <w:r w:rsidRPr="00D465BC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госуслуг</w:t>
      </w:r>
      <w:proofErr w:type="spellEnd"/>
      <w:r w:rsidRPr="00D465B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en-US"/>
        </w:rPr>
        <w:t> </w:t>
      </w:r>
      <w:hyperlink r:id="rId6" w:tgtFrame="_blank" w:history="1">
        <w:r w:rsidRPr="00D465BC">
          <w:rPr>
            <w:rStyle w:val="a6"/>
            <w:rFonts w:ascii="Times New Roman" w:hAnsi="Times New Roman" w:cs="Times New Roman"/>
            <w:sz w:val="28"/>
            <w:szCs w:val="28"/>
            <w:bdr w:val="none" w:sz="0" w:space="0" w:color="auto" w:frame="1"/>
            <w:lang w:val="en-US"/>
          </w:rPr>
          <w:t>www</w:t>
        </w:r>
        <w:r w:rsidRPr="00D465BC">
          <w:rPr>
            <w:rStyle w:val="a6"/>
            <w:rFonts w:ascii="Times New Roman" w:hAnsi="Times New Roman" w:cs="Times New Roman"/>
            <w:sz w:val="28"/>
            <w:szCs w:val="28"/>
            <w:bdr w:val="none" w:sz="0" w:space="0" w:color="auto" w:frame="1"/>
          </w:rPr>
          <w:t>.</w:t>
        </w:r>
        <w:r w:rsidRPr="00D465BC">
          <w:rPr>
            <w:rStyle w:val="a6"/>
            <w:rFonts w:ascii="Times New Roman" w:hAnsi="Times New Roman" w:cs="Times New Roman"/>
            <w:sz w:val="28"/>
            <w:szCs w:val="28"/>
            <w:bdr w:val="none" w:sz="0" w:space="0" w:color="auto" w:frame="1"/>
            <w:lang w:val="en-US"/>
          </w:rPr>
          <w:t>gosuslugi</w:t>
        </w:r>
        <w:r w:rsidRPr="00D465BC">
          <w:rPr>
            <w:rStyle w:val="a6"/>
            <w:rFonts w:ascii="Times New Roman" w:hAnsi="Times New Roman" w:cs="Times New Roman"/>
            <w:sz w:val="28"/>
            <w:szCs w:val="28"/>
            <w:bdr w:val="none" w:sz="0" w:space="0" w:color="auto" w:frame="1"/>
          </w:rPr>
          <w:t>.</w:t>
        </w:r>
        <w:proofErr w:type="spellStart"/>
        <w:r w:rsidRPr="00D465BC">
          <w:rPr>
            <w:rStyle w:val="a6"/>
            <w:rFonts w:ascii="Times New Roman" w:hAnsi="Times New Roman" w:cs="Times New Roman"/>
            <w:sz w:val="28"/>
            <w:szCs w:val="28"/>
            <w:bdr w:val="none" w:sz="0" w:space="0" w:color="auto" w:frame="1"/>
            <w:lang w:val="en-US"/>
          </w:rPr>
          <w:t>ru</w:t>
        </w:r>
        <w:proofErr w:type="spellEnd"/>
      </w:hyperlink>
      <w:r w:rsidRPr="00D465B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en-US"/>
        </w:rPr>
        <w:t> </w:t>
      </w:r>
      <w:r w:rsidRPr="00D465BC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br/>
        <w:t>Отмечаем, что если средства гражданина находятся в НПФ, при получении выписки о состоянии ИЛС в ней будут отражены все средства, перечисленные на пенсионный счет работодателем – как в счет страховой, так и в счет накопительной пенсии, если она у вас формируется. Обратите внимание, что если средства пенсионных накоплений переведены в НПФ – в выписке будут отсутствовать сведения о полученном инвестиционном доходе. Также нужно учитывать, что с 2014 года все страховые взносы граждан направляются на формирование страховой пенсии, накопительная пенсия не формируется.</w:t>
      </w:r>
    </w:p>
    <w:p w:rsidR="00D465BC" w:rsidRPr="00D465BC" w:rsidRDefault="00D465BC" w:rsidP="00D465BC">
      <w:pPr>
        <w:rPr>
          <w:rFonts w:ascii="Times New Roman" w:hAnsi="Times New Roman" w:cs="Times New Roman"/>
          <w:sz w:val="28"/>
          <w:szCs w:val="28"/>
        </w:rPr>
      </w:pPr>
    </w:p>
    <w:p w:rsidR="00613264" w:rsidRPr="00613264" w:rsidRDefault="00613264" w:rsidP="00613264">
      <w:pPr>
        <w:pStyle w:val="a5"/>
        <w:spacing w:after="0"/>
      </w:pPr>
    </w:p>
    <w:p w:rsidR="002F5900" w:rsidRPr="005C4D06" w:rsidRDefault="002F5900" w:rsidP="00613264"/>
    <w:sectPr w:rsidR="002F5900" w:rsidRPr="005C4D06" w:rsidSect="002F59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BC0210"/>
    <w:multiLevelType w:val="multilevel"/>
    <w:tmpl w:val="34AC0B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06DB4"/>
    <w:rsid w:val="00084413"/>
    <w:rsid w:val="000C1012"/>
    <w:rsid w:val="000C1916"/>
    <w:rsid w:val="000D63A7"/>
    <w:rsid w:val="000F270F"/>
    <w:rsid w:val="00140975"/>
    <w:rsid w:val="0019492F"/>
    <w:rsid w:val="00251016"/>
    <w:rsid w:val="00264806"/>
    <w:rsid w:val="002A031B"/>
    <w:rsid w:val="002E283D"/>
    <w:rsid w:val="002F5900"/>
    <w:rsid w:val="00436AAA"/>
    <w:rsid w:val="00454DA0"/>
    <w:rsid w:val="00455FF0"/>
    <w:rsid w:val="00473F55"/>
    <w:rsid w:val="005C4D06"/>
    <w:rsid w:val="005D3DE0"/>
    <w:rsid w:val="00613264"/>
    <w:rsid w:val="006F40A0"/>
    <w:rsid w:val="00810489"/>
    <w:rsid w:val="00865CD6"/>
    <w:rsid w:val="009814D0"/>
    <w:rsid w:val="009E483B"/>
    <w:rsid w:val="00A81974"/>
    <w:rsid w:val="00AC3585"/>
    <w:rsid w:val="00BC786D"/>
    <w:rsid w:val="00C218AB"/>
    <w:rsid w:val="00D06DB4"/>
    <w:rsid w:val="00D465BC"/>
    <w:rsid w:val="00F34B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5900"/>
  </w:style>
  <w:style w:type="paragraph" w:styleId="2">
    <w:name w:val="heading 2"/>
    <w:basedOn w:val="a"/>
    <w:link w:val="20"/>
    <w:uiPriority w:val="9"/>
    <w:qFormat/>
    <w:rsid w:val="000C191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06D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06DB4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455FF0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semiHidden/>
    <w:unhideWhenUsed/>
    <w:rsid w:val="000F270F"/>
    <w:rPr>
      <w:color w:val="0000FF"/>
      <w:u w:val="single"/>
    </w:rPr>
  </w:style>
  <w:style w:type="character" w:styleId="a7">
    <w:name w:val="Strong"/>
    <w:basedOn w:val="a0"/>
    <w:uiPriority w:val="22"/>
    <w:qFormat/>
    <w:rsid w:val="00436AAA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0C191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518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65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80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62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74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51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39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6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9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5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18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7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72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77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92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87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96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75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62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26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7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3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42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47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74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19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vk.com/away.php?to=http%3A%2F%2Fwww.gosuslugi.ru&amp;post=-183687214_428&amp;cc_key=" TargetMode="External"/><Relationship Id="rId5" Type="http://schemas.openxmlformats.org/officeDocument/2006/relationships/hyperlink" Target="https://vk.com/away.php?to=https%3A%2F%2Fes.pfrf.ru&amp;post=-183687214_428&amp;cc_key=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262</Words>
  <Characters>1495</Characters>
  <Application>Microsoft Office Word</Application>
  <DocSecurity>0</DocSecurity>
  <Lines>12</Lines>
  <Paragraphs>3</Paragraphs>
  <ScaleCrop>false</ScaleCrop>
  <Company/>
  <LinksUpToDate>false</LinksUpToDate>
  <CharactersWithSpaces>1754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Бибикова Марина Владимировна</dc:creator>
  <cp:lastModifiedBy>Бибикова Марина Владимировна</cp:lastModifiedBy>
  <cp:revision>2</cp:revision>
  <dcterms:created xsi:type="dcterms:W3CDTF">2019-12-26T14:14:00Z</dcterms:created>
  <dcterms:modified xsi:type="dcterms:W3CDTF">2019-12-26T14:14:00Z</dcterms:modified>
</cp:coreProperties>
</file>