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174" w:rsidRPr="00596174" w:rsidRDefault="00596174" w:rsidP="00EE4E5C">
      <w:pPr>
        <w:tabs>
          <w:tab w:val="left" w:pos="5670"/>
          <w:tab w:val="left" w:pos="6663"/>
          <w:tab w:val="left" w:pos="7513"/>
          <w:tab w:val="left" w:pos="7938"/>
        </w:tabs>
        <w:suppressAutoHyphens/>
        <w:ind w:left="284" w:firstLine="283"/>
        <w:jc w:val="center"/>
        <w:rPr>
          <w:b/>
          <w:noProof/>
          <w:sz w:val="40"/>
        </w:rPr>
      </w:pPr>
      <w:r>
        <w:rPr>
          <w:b/>
          <w:noProof/>
          <w:sz w:val="40"/>
        </w:rPr>
        <w:drawing>
          <wp:inline distT="0" distB="0" distL="0" distR="0">
            <wp:extent cx="581025" cy="609600"/>
            <wp:effectExtent l="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1025" cy="609600"/>
                    </a:xfrm>
                    <a:prstGeom prst="rect">
                      <a:avLst/>
                    </a:prstGeom>
                    <a:noFill/>
                    <a:ln>
                      <a:noFill/>
                    </a:ln>
                  </pic:spPr>
                </pic:pic>
              </a:graphicData>
            </a:graphic>
          </wp:inline>
        </w:drawing>
      </w:r>
    </w:p>
    <w:p w:rsidR="00596174" w:rsidRPr="00596174" w:rsidRDefault="00596174" w:rsidP="00596174">
      <w:pPr>
        <w:tabs>
          <w:tab w:val="left" w:pos="5670"/>
          <w:tab w:val="left" w:pos="6663"/>
          <w:tab w:val="left" w:pos="7513"/>
          <w:tab w:val="left" w:pos="7938"/>
        </w:tabs>
        <w:suppressAutoHyphens/>
        <w:ind w:left="284" w:firstLine="283"/>
        <w:jc w:val="center"/>
        <w:rPr>
          <w:b/>
          <w:sz w:val="16"/>
          <w:szCs w:val="16"/>
          <w:lang w:eastAsia="ar-SA"/>
        </w:rPr>
      </w:pPr>
    </w:p>
    <w:p w:rsidR="00596174" w:rsidRPr="00596174" w:rsidRDefault="00596174" w:rsidP="00596174">
      <w:pPr>
        <w:tabs>
          <w:tab w:val="left" w:pos="5670"/>
          <w:tab w:val="left" w:pos="6663"/>
          <w:tab w:val="left" w:pos="7513"/>
          <w:tab w:val="left" w:pos="7938"/>
        </w:tabs>
        <w:suppressAutoHyphens/>
        <w:ind w:left="284" w:firstLine="283"/>
        <w:jc w:val="center"/>
        <w:rPr>
          <w:b/>
          <w:sz w:val="40"/>
          <w:lang w:eastAsia="ar-SA"/>
        </w:rPr>
      </w:pPr>
      <w:r w:rsidRPr="00596174">
        <w:rPr>
          <w:b/>
          <w:sz w:val="40"/>
          <w:lang w:eastAsia="ar-SA"/>
        </w:rPr>
        <w:t>Администрация Большеигнатовского муниципального района Республики  Мордовия</w:t>
      </w:r>
    </w:p>
    <w:p w:rsidR="00596174" w:rsidRPr="00596174" w:rsidRDefault="00596174" w:rsidP="00596174">
      <w:pPr>
        <w:keepNext/>
        <w:suppressAutoHyphens/>
        <w:ind w:left="284" w:firstLine="283"/>
        <w:outlineLvl w:val="1"/>
        <w:rPr>
          <w:b/>
          <w:bCs/>
          <w:sz w:val="28"/>
          <w:lang w:eastAsia="ar-SA"/>
        </w:rPr>
      </w:pPr>
    </w:p>
    <w:p w:rsidR="00596174" w:rsidRPr="00596174" w:rsidRDefault="00596174" w:rsidP="00596174">
      <w:pPr>
        <w:keepNext/>
        <w:suppressAutoHyphens/>
        <w:ind w:left="284" w:firstLine="283"/>
        <w:outlineLvl w:val="1"/>
        <w:rPr>
          <w:b/>
          <w:bCs/>
          <w:sz w:val="28"/>
          <w:lang w:eastAsia="ar-SA"/>
        </w:rPr>
      </w:pPr>
    </w:p>
    <w:p w:rsidR="00596174" w:rsidRPr="00596174" w:rsidRDefault="00596174" w:rsidP="00EE4E5C">
      <w:pPr>
        <w:keepNext/>
        <w:suppressAutoHyphens/>
        <w:ind w:left="284" w:firstLine="283"/>
        <w:jc w:val="center"/>
        <w:outlineLvl w:val="1"/>
        <w:rPr>
          <w:b/>
          <w:bCs/>
          <w:sz w:val="28"/>
          <w:lang w:eastAsia="ar-SA"/>
        </w:rPr>
      </w:pPr>
      <w:r w:rsidRPr="00596174">
        <w:rPr>
          <w:b/>
          <w:bCs/>
          <w:sz w:val="36"/>
          <w:szCs w:val="36"/>
          <w:lang w:eastAsia="ar-SA"/>
        </w:rPr>
        <w:t>ПОСТАНОВЛЕНИЕ</w:t>
      </w:r>
    </w:p>
    <w:p w:rsidR="00596174" w:rsidRPr="00596174" w:rsidRDefault="00596174" w:rsidP="00596174">
      <w:pPr>
        <w:tabs>
          <w:tab w:val="center" w:pos="4677"/>
        </w:tabs>
        <w:suppressAutoHyphens/>
        <w:ind w:left="284" w:firstLine="283"/>
        <w:rPr>
          <w:sz w:val="36"/>
          <w:szCs w:val="36"/>
          <w:lang w:eastAsia="ar-SA"/>
        </w:rPr>
      </w:pPr>
    </w:p>
    <w:p w:rsidR="00596174" w:rsidRPr="00596174" w:rsidRDefault="00E15C12" w:rsidP="00596174">
      <w:pPr>
        <w:tabs>
          <w:tab w:val="center" w:pos="4677"/>
        </w:tabs>
        <w:suppressAutoHyphens/>
        <w:rPr>
          <w:sz w:val="28"/>
          <w:lang w:eastAsia="ar-SA"/>
        </w:rPr>
      </w:pPr>
      <w:r>
        <w:rPr>
          <w:sz w:val="28"/>
          <w:lang w:eastAsia="ar-SA"/>
        </w:rPr>
        <w:t>«</w:t>
      </w:r>
      <w:r w:rsidR="00EE4E5C">
        <w:rPr>
          <w:sz w:val="28"/>
          <w:lang w:eastAsia="ar-SA"/>
        </w:rPr>
        <w:t xml:space="preserve">31» декабря </w:t>
      </w:r>
      <w:r>
        <w:rPr>
          <w:sz w:val="28"/>
          <w:lang w:eastAsia="ar-SA"/>
        </w:rPr>
        <w:t>2019г.</w:t>
      </w:r>
      <w:r w:rsidR="00EE4E5C">
        <w:rPr>
          <w:sz w:val="28"/>
          <w:lang w:eastAsia="ar-SA"/>
        </w:rPr>
        <w:t xml:space="preserve">                                                                                </w:t>
      </w:r>
      <w:r w:rsidR="00596174" w:rsidRPr="00596174">
        <w:rPr>
          <w:sz w:val="28"/>
          <w:lang w:eastAsia="ar-SA"/>
        </w:rPr>
        <w:t xml:space="preserve">№ </w:t>
      </w:r>
      <w:r w:rsidR="00EE4E5C">
        <w:rPr>
          <w:sz w:val="28"/>
          <w:lang w:eastAsia="ar-SA"/>
        </w:rPr>
        <w:t>556</w:t>
      </w:r>
    </w:p>
    <w:p w:rsidR="00596174" w:rsidRPr="00596174" w:rsidRDefault="00596174" w:rsidP="00596174">
      <w:pPr>
        <w:suppressAutoHyphens/>
        <w:ind w:left="284" w:firstLine="283"/>
        <w:jc w:val="center"/>
        <w:rPr>
          <w:sz w:val="22"/>
          <w:lang w:eastAsia="ar-SA"/>
        </w:rPr>
      </w:pPr>
      <w:r w:rsidRPr="00596174">
        <w:rPr>
          <w:sz w:val="22"/>
          <w:lang w:eastAsia="ar-SA"/>
        </w:rPr>
        <w:t>с. Большое Игнатово</w:t>
      </w:r>
    </w:p>
    <w:p w:rsidR="00596174" w:rsidRPr="00596174" w:rsidRDefault="00596174" w:rsidP="00596174">
      <w:pPr>
        <w:suppressAutoHyphens/>
        <w:ind w:left="284" w:firstLine="283"/>
        <w:jc w:val="both"/>
        <w:rPr>
          <w:lang w:eastAsia="ar-SA"/>
        </w:rPr>
      </w:pPr>
    </w:p>
    <w:p w:rsidR="00B46DA7" w:rsidRDefault="00B46DA7" w:rsidP="00596174">
      <w:pPr>
        <w:jc w:val="both"/>
        <w:rPr>
          <w:sz w:val="28"/>
          <w:szCs w:val="28"/>
        </w:rPr>
      </w:pPr>
    </w:p>
    <w:p w:rsidR="00B46DA7" w:rsidRPr="00596174" w:rsidRDefault="00B1354A" w:rsidP="007369CF">
      <w:pPr>
        <w:pStyle w:val="a4"/>
        <w:jc w:val="both"/>
        <w:rPr>
          <w:rFonts w:ascii="Times New Roman" w:hAnsi="Times New Roman"/>
          <w:sz w:val="28"/>
          <w:szCs w:val="28"/>
        </w:rPr>
      </w:pPr>
      <w:r>
        <w:rPr>
          <w:rFonts w:ascii="Times New Roman" w:hAnsi="Times New Roman"/>
          <w:sz w:val="28"/>
          <w:szCs w:val="28"/>
        </w:rPr>
        <w:t xml:space="preserve">О внесении изменений </w:t>
      </w:r>
      <w:r w:rsidR="00D5667E">
        <w:rPr>
          <w:rFonts w:ascii="Times New Roman" w:hAnsi="Times New Roman"/>
          <w:sz w:val="28"/>
          <w:szCs w:val="28"/>
        </w:rPr>
        <w:t xml:space="preserve">в  </w:t>
      </w:r>
      <w:r>
        <w:rPr>
          <w:rFonts w:ascii="Times New Roman" w:hAnsi="Times New Roman"/>
          <w:sz w:val="28"/>
          <w:szCs w:val="28"/>
        </w:rPr>
        <w:t xml:space="preserve">постановление  АдминистрацииБольшеигнатовского  </w:t>
      </w:r>
      <w:r w:rsidR="006D6858">
        <w:rPr>
          <w:rFonts w:ascii="Times New Roman" w:hAnsi="Times New Roman"/>
          <w:sz w:val="28"/>
          <w:szCs w:val="28"/>
        </w:rPr>
        <w:t xml:space="preserve">муниципального района </w:t>
      </w:r>
      <w:r>
        <w:rPr>
          <w:rFonts w:ascii="Times New Roman" w:hAnsi="Times New Roman"/>
          <w:sz w:val="28"/>
          <w:szCs w:val="28"/>
        </w:rPr>
        <w:t>Республики</w:t>
      </w:r>
      <w:r w:rsidR="00EE4E5C">
        <w:rPr>
          <w:rFonts w:ascii="Times New Roman" w:hAnsi="Times New Roman"/>
          <w:sz w:val="28"/>
          <w:szCs w:val="28"/>
        </w:rPr>
        <w:t xml:space="preserve"> </w:t>
      </w:r>
      <w:r>
        <w:rPr>
          <w:rFonts w:ascii="Times New Roman" w:hAnsi="Times New Roman"/>
          <w:sz w:val="28"/>
          <w:szCs w:val="28"/>
        </w:rPr>
        <w:t>Мордовия от 19.08.2019</w:t>
      </w:r>
      <w:r w:rsidR="007662AA">
        <w:rPr>
          <w:rFonts w:ascii="Times New Roman" w:hAnsi="Times New Roman"/>
          <w:sz w:val="28"/>
          <w:szCs w:val="28"/>
        </w:rPr>
        <w:t xml:space="preserve"> г.</w:t>
      </w:r>
      <w:r>
        <w:rPr>
          <w:rFonts w:ascii="Times New Roman" w:hAnsi="Times New Roman"/>
          <w:sz w:val="28"/>
          <w:szCs w:val="28"/>
        </w:rPr>
        <w:t xml:space="preserve">  № 338 </w:t>
      </w:r>
      <w:r w:rsidR="00D5667E">
        <w:rPr>
          <w:rFonts w:ascii="Times New Roman" w:hAnsi="Times New Roman"/>
          <w:sz w:val="28"/>
          <w:szCs w:val="28"/>
        </w:rPr>
        <w:t>«Об утверждении Программы  К</w:t>
      </w:r>
      <w:r w:rsidR="00D5667E" w:rsidRPr="00B46DA7">
        <w:rPr>
          <w:rFonts w:ascii="Times New Roman" w:hAnsi="Times New Roman"/>
          <w:sz w:val="28"/>
          <w:szCs w:val="28"/>
        </w:rPr>
        <w:t xml:space="preserve">омплексного  развития социальной инфраструктуры </w:t>
      </w:r>
      <w:r w:rsidR="00D5667E">
        <w:rPr>
          <w:rFonts w:ascii="Times New Roman" w:hAnsi="Times New Roman"/>
          <w:sz w:val="28"/>
          <w:szCs w:val="28"/>
        </w:rPr>
        <w:t xml:space="preserve"> Большеигнатовского</w:t>
      </w:r>
      <w:r w:rsidR="00D5667E" w:rsidRPr="00B46DA7">
        <w:rPr>
          <w:rFonts w:ascii="Times New Roman" w:hAnsi="Times New Roman"/>
          <w:sz w:val="28"/>
          <w:szCs w:val="28"/>
        </w:rPr>
        <w:t xml:space="preserve">сельскогопоселения </w:t>
      </w:r>
      <w:r w:rsidR="00D5667E">
        <w:rPr>
          <w:rFonts w:ascii="Times New Roman" w:hAnsi="Times New Roman"/>
          <w:sz w:val="28"/>
          <w:szCs w:val="28"/>
        </w:rPr>
        <w:t xml:space="preserve"> Большеигнатовского </w:t>
      </w:r>
      <w:r w:rsidR="00D5667E" w:rsidRPr="00B46DA7">
        <w:rPr>
          <w:rFonts w:ascii="Times New Roman" w:hAnsi="Times New Roman"/>
          <w:sz w:val="28"/>
          <w:szCs w:val="28"/>
        </w:rPr>
        <w:t xml:space="preserve">муниципального района </w:t>
      </w:r>
      <w:r w:rsidR="00D5667E">
        <w:rPr>
          <w:rFonts w:ascii="Times New Roman" w:hAnsi="Times New Roman"/>
          <w:sz w:val="28"/>
          <w:szCs w:val="28"/>
        </w:rPr>
        <w:t xml:space="preserve"> Республики  Мордовия</w:t>
      </w:r>
      <w:r w:rsidR="00D5667E" w:rsidRPr="00B46DA7">
        <w:rPr>
          <w:rFonts w:ascii="Times New Roman" w:hAnsi="Times New Roman"/>
          <w:sz w:val="28"/>
          <w:szCs w:val="28"/>
        </w:rPr>
        <w:t xml:space="preserve"> на 201</w:t>
      </w:r>
      <w:r w:rsidR="00D5667E">
        <w:rPr>
          <w:rFonts w:ascii="Times New Roman" w:hAnsi="Times New Roman"/>
          <w:sz w:val="28"/>
          <w:szCs w:val="28"/>
        </w:rPr>
        <w:t>9-2029 годы»</w:t>
      </w:r>
    </w:p>
    <w:p w:rsidR="00B46DA7" w:rsidRPr="00B46DA7" w:rsidRDefault="00B46DA7" w:rsidP="00B46DA7">
      <w:pPr>
        <w:pStyle w:val="a4"/>
        <w:rPr>
          <w:rFonts w:ascii="Times New Roman" w:hAnsi="Times New Roman"/>
          <w:sz w:val="28"/>
          <w:szCs w:val="28"/>
        </w:rPr>
      </w:pPr>
    </w:p>
    <w:p w:rsidR="00596174" w:rsidRPr="00596174" w:rsidRDefault="00596174" w:rsidP="00596174">
      <w:pPr>
        <w:pStyle w:val="a4"/>
        <w:jc w:val="both"/>
        <w:rPr>
          <w:rFonts w:ascii="Times New Roman" w:hAnsi="Times New Roman"/>
          <w:b/>
          <w:sz w:val="28"/>
          <w:szCs w:val="28"/>
        </w:rPr>
      </w:pPr>
      <w:r>
        <w:rPr>
          <w:rFonts w:ascii="Times New Roman" w:hAnsi="Times New Roman"/>
          <w:sz w:val="28"/>
          <w:szCs w:val="24"/>
        </w:rPr>
        <w:t>А</w:t>
      </w:r>
      <w:r w:rsidRPr="00596174">
        <w:rPr>
          <w:rFonts w:ascii="Times New Roman" w:hAnsi="Times New Roman"/>
          <w:sz w:val="28"/>
          <w:szCs w:val="28"/>
          <w:lang w:eastAsia="ar-SA"/>
        </w:rPr>
        <w:t xml:space="preserve">дминистрация Большеигнатовского муниципального района  </w:t>
      </w:r>
      <w:r w:rsidRPr="00596174">
        <w:rPr>
          <w:rFonts w:ascii="Times New Roman" w:hAnsi="Times New Roman"/>
          <w:b/>
          <w:sz w:val="28"/>
          <w:szCs w:val="28"/>
          <w:lang w:eastAsia="ar-SA"/>
        </w:rPr>
        <w:t>п</w:t>
      </w:r>
      <w:r w:rsidRPr="00596174">
        <w:rPr>
          <w:rFonts w:ascii="Times New Roman" w:hAnsi="Times New Roman"/>
          <w:b/>
          <w:bCs/>
          <w:sz w:val="28"/>
          <w:szCs w:val="28"/>
          <w:lang w:eastAsia="ar-SA"/>
        </w:rPr>
        <w:t>остановляет</w:t>
      </w:r>
      <w:r w:rsidRPr="00596174">
        <w:rPr>
          <w:rFonts w:ascii="Times New Roman" w:hAnsi="Times New Roman"/>
          <w:bCs/>
          <w:sz w:val="32"/>
          <w:szCs w:val="32"/>
          <w:lang w:eastAsia="ar-SA"/>
        </w:rPr>
        <w:t>:</w:t>
      </w:r>
    </w:p>
    <w:p w:rsidR="00596174" w:rsidRDefault="00596174" w:rsidP="00596174">
      <w:pPr>
        <w:pStyle w:val="a4"/>
        <w:jc w:val="both"/>
        <w:rPr>
          <w:rFonts w:ascii="Times New Roman" w:hAnsi="Times New Roman"/>
          <w:sz w:val="28"/>
          <w:szCs w:val="28"/>
        </w:rPr>
      </w:pPr>
    </w:p>
    <w:p w:rsidR="00EF0625" w:rsidRDefault="00596174" w:rsidP="00E15C12">
      <w:pPr>
        <w:pStyle w:val="a4"/>
        <w:jc w:val="both"/>
        <w:rPr>
          <w:rFonts w:ascii="Times New Roman" w:hAnsi="Times New Roman"/>
          <w:sz w:val="28"/>
          <w:szCs w:val="28"/>
        </w:rPr>
      </w:pPr>
      <w:r>
        <w:rPr>
          <w:rFonts w:ascii="Times New Roman" w:hAnsi="Times New Roman"/>
          <w:sz w:val="28"/>
          <w:szCs w:val="28"/>
        </w:rPr>
        <w:t xml:space="preserve">   1. </w:t>
      </w:r>
      <w:r w:rsidR="006D6858">
        <w:rPr>
          <w:rFonts w:ascii="Times New Roman" w:hAnsi="Times New Roman"/>
          <w:sz w:val="28"/>
          <w:szCs w:val="28"/>
        </w:rPr>
        <w:t xml:space="preserve">Внести в </w:t>
      </w:r>
      <w:r w:rsidR="00B46DA7" w:rsidRPr="00B46DA7">
        <w:rPr>
          <w:rFonts w:ascii="Times New Roman" w:hAnsi="Times New Roman"/>
          <w:sz w:val="28"/>
          <w:szCs w:val="28"/>
        </w:rPr>
        <w:t xml:space="preserve">Программу </w:t>
      </w:r>
      <w:r w:rsidR="006D6858">
        <w:rPr>
          <w:rFonts w:ascii="Times New Roman" w:hAnsi="Times New Roman"/>
          <w:sz w:val="28"/>
          <w:szCs w:val="28"/>
        </w:rPr>
        <w:t>«К</w:t>
      </w:r>
      <w:r w:rsidR="00B46DA7" w:rsidRPr="00B46DA7">
        <w:rPr>
          <w:rFonts w:ascii="Times New Roman" w:hAnsi="Times New Roman"/>
          <w:sz w:val="28"/>
          <w:szCs w:val="28"/>
        </w:rPr>
        <w:t xml:space="preserve">омплексного  развития социальной инфраструктуры </w:t>
      </w:r>
      <w:r w:rsidR="00B46DA7">
        <w:rPr>
          <w:rFonts w:ascii="Times New Roman" w:hAnsi="Times New Roman"/>
          <w:sz w:val="28"/>
          <w:szCs w:val="28"/>
        </w:rPr>
        <w:t>Большеигнатовского</w:t>
      </w:r>
      <w:r w:rsidR="00B46DA7" w:rsidRPr="00B46DA7">
        <w:rPr>
          <w:rFonts w:ascii="Times New Roman" w:hAnsi="Times New Roman"/>
          <w:sz w:val="28"/>
          <w:szCs w:val="28"/>
        </w:rPr>
        <w:t xml:space="preserve"> сельского поселения </w:t>
      </w:r>
      <w:r w:rsidR="00B46DA7">
        <w:rPr>
          <w:rFonts w:ascii="Times New Roman" w:hAnsi="Times New Roman"/>
          <w:sz w:val="28"/>
          <w:szCs w:val="28"/>
        </w:rPr>
        <w:t>Большеигнатовского</w:t>
      </w:r>
      <w:r w:rsidR="00B46DA7" w:rsidRPr="00B46DA7">
        <w:rPr>
          <w:rFonts w:ascii="Times New Roman" w:hAnsi="Times New Roman"/>
          <w:sz w:val="28"/>
          <w:szCs w:val="28"/>
        </w:rPr>
        <w:t xml:space="preserve"> муниципального района </w:t>
      </w:r>
      <w:r w:rsidR="00B46DA7">
        <w:rPr>
          <w:rFonts w:ascii="Times New Roman" w:hAnsi="Times New Roman"/>
          <w:sz w:val="28"/>
          <w:szCs w:val="28"/>
        </w:rPr>
        <w:t>Республики Мордовия</w:t>
      </w:r>
      <w:r w:rsidR="00B46DA7" w:rsidRPr="00B46DA7">
        <w:rPr>
          <w:rFonts w:ascii="Times New Roman" w:hAnsi="Times New Roman"/>
          <w:sz w:val="28"/>
          <w:szCs w:val="28"/>
        </w:rPr>
        <w:t xml:space="preserve"> на 201</w:t>
      </w:r>
      <w:r>
        <w:rPr>
          <w:rFonts w:ascii="Times New Roman" w:hAnsi="Times New Roman"/>
          <w:sz w:val="28"/>
          <w:szCs w:val="28"/>
        </w:rPr>
        <w:t>9-2029</w:t>
      </w:r>
      <w:r w:rsidR="006D6858">
        <w:rPr>
          <w:rFonts w:ascii="Times New Roman" w:hAnsi="Times New Roman"/>
          <w:sz w:val="28"/>
          <w:szCs w:val="28"/>
        </w:rPr>
        <w:t xml:space="preserve"> годы»,утвержденную постановлением  Администрации Большеигнатовского  муниципального района Республики   Мордовия от  19.08.2019</w:t>
      </w:r>
      <w:r w:rsidR="007662AA">
        <w:rPr>
          <w:rFonts w:ascii="Times New Roman" w:hAnsi="Times New Roman"/>
          <w:sz w:val="28"/>
          <w:szCs w:val="28"/>
        </w:rPr>
        <w:t xml:space="preserve"> г.</w:t>
      </w:r>
      <w:r w:rsidR="006D6858">
        <w:rPr>
          <w:rFonts w:ascii="Times New Roman" w:hAnsi="Times New Roman"/>
          <w:sz w:val="28"/>
          <w:szCs w:val="28"/>
        </w:rPr>
        <w:t xml:space="preserve">  № 338 </w:t>
      </w:r>
      <w:r w:rsidR="00D5667E">
        <w:rPr>
          <w:rFonts w:ascii="Times New Roman" w:hAnsi="Times New Roman"/>
          <w:sz w:val="28"/>
          <w:szCs w:val="28"/>
        </w:rPr>
        <w:t>«Об утверждении Программы К</w:t>
      </w:r>
      <w:r w:rsidR="00D5667E" w:rsidRPr="00B46DA7">
        <w:rPr>
          <w:rFonts w:ascii="Times New Roman" w:hAnsi="Times New Roman"/>
          <w:sz w:val="28"/>
          <w:szCs w:val="28"/>
        </w:rPr>
        <w:t xml:space="preserve">омплексного  развития социальной инфраструктуры </w:t>
      </w:r>
      <w:r w:rsidR="00D5667E">
        <w:rPr>
          <w:rFonts w:ascii="Times New Roman" w:hAnsi="Times New Roman"/>
          <w:sz w:val="28"/>
          <w:szCs w:val="28"/>
        </w:rPr>
        <w:t>Большеигнатовского</w:t>
      </w:r>
      <w:r w:rsidR="00D5667E" w:rsidRPr="00B46DA7">
        <w:rPr>
          <w:rFonts w:ascii="Times New Roman" w:hAnsi="Times New Roman"/>
          <w:sz w:val="28"/>
          <w:szCs w:val="28"/>
        </w:rPr>
        <w:t xml:space="preserve"> сельского поселения </w:t>
      </w:r>
      <w:r w:rsidR="00D5667E">
        <w:rPr>
          <w:rFonts w:ascii="Times New Roman" w:hAnsi="Times New Roman"/>
          <w:sz w:val="28"/>
          <w:szCs w:val="28"/>
        </w:rPr>
        <w:t xml:space="preserve">Большеигнатовского </w:t>
      </w:r>
      <w:r w:rsidR="00D5667E" w:rsidRPr="00B46DA7">
        <w:rPr>
          <w:rFonts w:ascii="Times New Roman" w:hAnsi="Times New Roman"/>
          <w:sz w:val="28"/>
          <w:szCs w:val="28"/>
        </w:rPr>
        <w:t xml:space="preserve"> муниципального района </w:t>
      </w:r>
      <w:r w:rsidR="00D5667E">
        <w:rPr>
          <w:rFonts w:ascii="Times New Roman" w:hAnsi="Times New Roman"/>
          <w:sz w:val="28"/>
          <w:szCs w:val="28"/>
        </w:rPr>
        <w:t>Республики Мордовия</w:t>
      </w:r>
      <w:r w:rsidR="00D5667E" w:rsidRPr="00B46DA7">
        <w:rPr>
          <w:rFonts w:ascii="Times New Roman" w:hAnsi="Times New Roman"/>
          <w:sz w:val="28"/>
          <w:szCs w:val="28"/>
        </w:rPr>
        <w:t xml:space="preserve"> на 201</w:t>
      </w:r>
      <w:r w:rsidR="00D5667E">
        <w:rPr>
          <w:rFonts w:ascii="Times New Roman" w:hAnsi="Times New Roman"/>
          <w:sz w:val="28"/>
          <w:szCs w:val="28"/>
        </w:rPr>
        <w:t>9-2029 годы»,</w:t>
      </w:r>
      <w:r w:rsidR="006D6858">
        <w:rPr>
          <w:rFonts w:ascii="Times New Roman" w:hAnsi="Times New Roman"/>
          <w:sz w:val="28"/>
          <w:szCs w:val="28"/>
        </w:rPr>
        <w:t xml:space="preserve"> (далее – Программа) следующие изменения:</w:t>
      </w:r>
    </w:p>
    <w:p w:rsidR="00596174" w:rsidRPr="00D5667E" w:rsidRDefault="00D5667E" w:rsidP="00596174">
      <w:pPr>
        <w:pStyle w:val="a4"/>
        <w:jc w:val="both"/>
        <w:rPr>
          <w:rFonts w:ascii="Times New Roman" w:hAnsi="Times New Roman"/>
          <w:bCs/>
          <w:sz w:val="28"/>
          <w:szCs w:val="28"/>
        </w:rPr>
      </w:pPr>
      <w:r>
        <w:rPr>
          <w:rFonts w:ascii="Times New Roman" w:hAnsi="Times New Roman"/>
          <w:sz w:val="28"/>
          <w:szCs w:val="28"/>
        </w:rPr>
        <w:t xml:space="preserve">  1.</w:t>
      </w:r>
      <w:r w:rsidR="00E15C12">
        <w:rPr>
          <w:rFonts w:ascii="Times New Roman" w:hAnsi="Times New Roman"/>
          <w:sz w:val="28"/>
          <w:szCs w:val="28"/>
        </w:rPr>
        <w:t>1</w:t>
      </w:r>
      <w:r>
        <w:rPr>
          <w:rFonts w:ascii="Times New Roman" w:hAnsi="Times New Roman"/>
          <w:sz w:val="28"/>
          <w:szCs w:val="28"/>
        </w:rPr>
        <w:t xml:space="preserve">. </w:t>
      </w:r>
      <w:r w:rsidR="00EF0625">
        <w:rPr>
          <w:rFonts w:ascii="Times New Roman" w:hAnsi="Times New Roman"/>
          <w:sz w:val="28"/>
          <w:szCs w:val="28"/>
        </w:rPr>
        <w:t xml:space="preserve">Приложения 1,2 </w:t>
      </w:r>
      <w:r>
        <w:rPr>
          <w:rFonts w:ascii="Times New Roman" w:hAnsi="Times New Roman"/>
          <w:bCs/>
          <w:sz w:val="28"/>
          <w:szCs w:val="28"/>
        </w:rPr>
        <w:t xml:space="preserve">Программы изложить </w:t>
      </w:r>
      <w:r w:rsidR="00EF0625">
        <w:rPr>
          <w:rFonts w:ascii="Times New Roman" w:hAnsi="Times New Roman"/>
          <w:sz w:val="28"/>
          <w:szCs w:val="28"/>
        </w:rPr>
        <w:t>в следующей редакции (прилагаются)</w:t>
      </w:r>
      <w:r>
        <w:rPr>
          <w:rFonts w:ascii="Times New Roman" w:hAnsi="Times New Roman"/>
          <w:sz w:val="28"/>
          <w:szCs w:val="28"/>
        </w:rPr>
        <w:t>.</w:t>
      </w:r>
    </w:p>
    <w:p w:rsidR="00596174" w:rsidRPr="00596174" w:rsidRDefault="00EF0625" w:rsidP="00596174">
      <w:pPr>
        <w:pStyle w:val="a4"/>
        <w:jc w:val="both"/>
        <w:rPr>
          <w:rFonts w:ascii="Times New Roman" w:hAnsi="Times New Roman"/>
          <w:sz w:val="28"/>
          <w:szCs w:val="28"/>
        </w:rPr>
      </w:pPr>
      <w:r>
        <w:rPr>
          <w:rFonts w:ascii="Times New Roman" w:hAnsi="Times New Roman"/>
          <w:sz w:val="28"/>
          <w:szCs w:val="28"/>
        </w:rPr>
        <w:t xml:space="preserve">     2</w:t>
      </w:r>
      <w:r w:rsidR="00596174" w:rsidRPr="00596174">
        <w:rPr>
          <w:rFonts w:ascii="Times New Roman" w:hAnsi="Times New Roman"/>
          <w:sz w:val="28"/>
          <w:szCs w:val="28"/>
        </w:rPr>
        <w:t xml:space="preserve">. Настоящее постановление вступает в силу </w:t>
      </w:r>
      <w:r w:rsidR="006D6858">
        <w:rPr>
          <w:rFonts w:ascii="Times New Roman" w:hAnsi="Times New Roman"/>
          <w:sz w:val="28"/>
          <w:szCs w:val="28"/>
        </w:rPr>
        <w:t xml:space="preserve">после </w:t>
      </w:r>
      <w:r w:rsidR="00596174" w:rsidRPr="00596174">
        <w:rPr>
          <w:rFonts w:ascii="Times New Roman" w:hAnsi="Times New Roman"/>
          <w:sz w:val="28"/>
          <w:szCs w:val="28"/>
        </w:rPr>
        <w:t xml:space="preserve">его </w:t>
      </w:r>
      <w:r w:rsidR="006D6858">
        <w:rPr>
          <w:rFonts w:ascii="Times New Roman" w:hAnsi="Times New Roman"/>
          <w:sz w:val="28"/>
          <w:szCs w:val="28"/>
        </w:rPr>
        <w:t>официального опубликования.</w:t>
      </w:r>
    </w:p>
    <w:p w:rsidR="00596174" w:rsidRDefault="00596174" w:rsidP="00596174">
      <w:pPr>
        <w:pStyle w:val="a4"/>
        <w:rPr>
          <w:rFonts w:ascii="Times New Roman" w:hAnsi="Times New Roman"/>
          <w:sz w:val="28"/>
          <w:szCs w:val="28"/>
        </w:rPr>
      </w:pPr>
    </w:p>
    <w:p w:rsidR="006D6858" w:rsidRDefault="006D6858" w:rsidP="00596174">
      <w:pPr>
        <w:pStyle w:val="a4"/>
        <w:rPr>
          <w:rFonts w:ascii="Times New Roman" w:hAnsi="Times New Roman"/>
          <w:sz w:val="28"/>
          <w:szCs w:val="28"/>
        </w:rPr>
      </w:pPr>
    </w:p>
    <w:p w:rsidR="006D6858" w:rsidRPr="00596174" w:rsidRDefault="006D6858" w:rsidP="00596174">
      <w:pPr>
        <w:pStyle w:val="a4"/>
        <w:rPr>
          <w:rFonts w:ascii="Times New Roman" w:hAnsi="Times New Roman"/>
          <w:sz w:val="28"/>
          <w:szCs w:val="28"/>
        </w:rPr>
      </w:pPr>
    </w:p>
    <w:p w:rsidR="00596174" w:rsidRPr="00596174" w:rsidRDefault="00596174" w:rsidP="00596174">
      <w:pPr>
        <w:pStyle w:val="a4"/>
        <w:rPr>
          <w:rFonts w:ascii="Times New Roman" w:hAnsi="Times New Roman"/>
          <w:sz w:val="28"/>
          <w:szCs w:val="28"/>
        </w:rPr>
      </w:pPr>
    </w:p>
    <w:p w:rsidR="00596174" w:rsidRPr="00596174" w:rsidRDefault="00596174" w:rsidP="00596174">
      <w:pPr>
        <w:pStyle w:val="a4"/>
        <w:rPr>
          <w:rFonts w:ascii="Times New Roman" w:hAnsi="Times New Roman"/>
          <w:sz w:val="28"/>
          <w:szCs w:val="28"/>
        </w:rPr>
      </w:pPr>
      <w:r w:rsidRPr="00596174">
        <w:rPr>
          <w:rFonts w:ascii="Times New Roman" w:hAnsi="Times New Roman"/>
          <w:sz w:val="28"/>
          <w:szCs w:val="28"/>
        </w:rPr>
        <w:t>Глава Большеигнатовского</w:t>
      </w:r>
    </w:p>
    <w:p w:rsidR="009C404B" w:rsidRPr="009C404B" w:rsidRDefault="00596174" w:rsidP="00596174">
      <w:pPr>
        <w:pStyle w:val="a4"/>
        <w:rPr>
          <w:rFonts w:ascii="Times New Roman" w:hAnsi="Times New Roman"/>
          <w:b/>
          <w:sz w:val="28"/>
          <w:szCs w:val="28"/>
        </w:rPr>
      </w:pPr>
      <w:r w:rsidRPr="00596174">
        <w:rPr>
          <w:rFonts w:ascii="Times New Roman" w:hAnsi="Times New Roman"/>
          <w:sz w:val="28"/>
          <w:szCs w:val="28"/>
        </w:rPr>
        <w:t>муниципального района                                         Т.Н. Полозова</w:t>
      </w:r>
    </w:p>
    <w:p w:rsidR="00B46DA7" w:rsidRPr="009C404B" w:rsidRDefault="00B46DA7" w:rsidP="00B46DA7">
      <w:pPr>
        <w:pStyle w:val="a4"/>
        <w:rPr>
          <w:rFonts w:ascii="Times New Roman" w:hAnsi="Times New Roman"/>
          <w:b/>
          <w:bCs/>
          <w:sz w:val="28"/>
          <w:szCs w:val="28"/>
        </w:rPr>
      </w:pPr>
    </w:p>
    <w:p w:rsidR="009C404B" w:rsidRDefault="009C404B" w:rsidP="00B46DA7"/>
    <w:p w:rsidR="00B1354A" w:rsidRDefault="00B1354A" w:rsidP="009C404B">
      <w:pPr>
        <w:pStyle w:val="a4"/>
        <w:rPr>
          <w:rFonts w:ascii="Times New Roman" w:hAnsi="Times New Roman"/>
          <w:bCs/>
          <w:sz w:val="28"/>
          <w:szCs w:val="28"/>
        </w:rPr>
      </w:pPr>
    </w:p>
    <w:p w:rsidR="000C5998" w:rsidRDefault="000C5998" w:rsidP="009C404B">
      <w:pPr>
        <w:pStyle w:val="a4"/>
        <w:rPr>
          <w:rFonts w:ascii="Times New Roman" w:hAnsi="Times New Roman"/>
          <w:bCs/>
          <w:sz w:val="28"/>
          <w:szCs w:val="28"/>
        </w:rPr>
      </w:pPr>
    </w:p>
    <w:p w:rsidR="000C5998" w:rsidRDefault="000C5998" w:rsidP="009C404B">
      <w:pPr>
        <w:pStyle w:val="a4"/>
        <w:rPr>
          <w:rFonts w:ascii="Times New Roman" w:hAnsi="Times New Roman"/>
          <w:bCs/>
          <w:sz w:val="28"/>
          <w:szCs w:val="28"/>
        </w:rPr>
      </w:pPr>
    </w:p>
    <w:p w:rsidR="00EE4E5C" w:rsidRDefault="00EE4E5C" w:rsidP="009C404B">
      <w:pPr>
        <w:pStyle w:val="a4"/>
        <w:rPr>
          <w:rFonts w:ascii="Times New Roman" w:hAnsi="Times New Roman"/>
          <w:bCs/>
          <w:sz w:val="28"/>
          <w:szCs w:val="28"/>
        </w:rPr>
      </w:pPr>
    </w:p>
    <w:p w:rsidR="00EE4E5C" w:rsidRDefault="00EE4E5C" w:rsidP="009C404B">
      <w:pPr>
        <w:pStyle w:val="a4"/>
        <w:rPr>
          <w:rFonts w:ascii="Times New Roman" w:hAnsi="Times New Roman"/>
          <w:bCs/>
          <w:sz w:val="28"/>
          <w:szCs w:val="28"/>
        </w:rPr>
      </w:pPr>
    </w:p>
    <w:p w:rsidR="009C404B" w:rsidRPr="00502377" w:rsidRDefault="009C404B" w:rsidP="009C404B">
      <w:pPr>
        <w:pStyle w:val="a4"/>
        <w:rPr>
          <w:rFonts w:ascii="Times New Roman" w:hAnsi="Times New Roman"/>
          <w:sz w:val="28"/>
          <w:szCs w:val="28"/>
        </w:rPr>
      </w:pPr>
      <w:r w:rsidRPr="00502377">
        <w:rPr>
          <w:rFonts w:ascii="Times New Roman" w:hAnsi="Times New Roman"/>
          <w:sz w:val="28"/>
          <w:szCs w:val="28"/>
        </w:rPr>
        <w:t>                                                                                                              </w:t>
      </w:r>
    </w:p>
    <w:p w:rsidR="00B1354A" w:rsidRDefault="00B1354A" w:rsidP="00463C60"/>
    <w:p w:rsidR="00AF373D" w:rsidRPr="0040106C" w:rsidRDefault="00AF373D" w:rsidP="00AF373D">
      <w:pPr>
        <w:jc w:val="right"/>
      </w:pPr>
      <w:r w:rsidRPr="0040106C">
        <w:t xml:space="preserve">Приложение № </w:t>
      </w:r>
      <w:r w:rsidR="00463C60">
        <w:t>1</w:t>
      </w:r>
    </w:p>
    <w:p w:rsidR="002422F5" w:rsidRDefault="00AF373D" w:rsidP="002422F5">
      <w:pPr>
        <w:jc w:val="right"/>
        <w:rPr>
          <w:bCs/>
        </w:rPr>
      </w:pPr>
      <w:r w:rsidRPr="00F439A7">
        <w:rPr>
          <w:sz w:val="28"/>
          <w:szCs w:val="28"/>
        </w:rPr>
        <w:t> </w:t>
      </w:r>
      <w:r w:rsidR="002422F5">
        <w:rPr>
          <w:bCs/>
        </w:rPr>
        <w:t xml:space="preserve">к Программе </w:t>
      </w:r>
      <w:r w:rsidR="007662AA">
        <w:rPr>
          <w:bCs/>
        </w:rPr>
        <w:t>«К</w:t>
      </w:r>
      <w:r w:rsidR="002422F5">
        <w:rPr>
          <w:bCs/>
        </w:rPr>
        <w:t>омплексного развития</w:t>
      </w:r>
    </w:p>
    <w:p w:rsidR="002422F5" w:rsidRDefault="002422F5" w:rsidP="002422F5">
      <w:pPr>
        <w:jc w:val="right"/>
        <w:rPr>
          <w:bCs/>
        </w:rPr>
      </w:pPr>
      <w:r>
        <w:rPr>
          <w:bCs/>
        </w:rPr>
        <w:t>социальной инфраструктуры</w:t>
      </w:r>
    </w:p>
    <w:p w:rsidR="002422F5" w:rsidRDefault="002422F5" w:rsidP="002422F5">
      <w:pPr>
        <w:jc w:val="right"/>
        <w:rPr>
          <w:bCs/>
        </w:rPr>
      </w:pPr>
      <w:r>
        <w:rPr>
          <w:bCs/>
        </w:rPr>
        <w:t>Большеигнатовского сельского поселения</w:t>
      </w:r>
    </w:p>
    <w:p w:rsidR="002422F5" w:rsidRDefault="002422F5" w:rsidP="002422F5">
      <w:pPr>
        <w:jc w:val="right"/>
        <w:rPr>
          <w:bCs/>
        </w:rPr>
      </w:pPr>
      <w:r>
        <w:rPr>
          <w:bCs/>
        </w:rPr>
        <w:t xml:space="preserve">Большеигнатовского муниципального района </w:t>
      </w:r>
    </w:p>
    <w:p w:rsidR="002422F5" w:rsidRPr="002422F5" w:rsidRDefault="002422F5" w:rsidP="002422F5">
      <w:pPr>
        <w:jc w:val="right"/>
        <w:rPr>
          <w:bCs/>
        </w:rPr>
      </w:pPr>
      <w:r>
        <w:rPr>
          <w:bCs/>
        </w:rPr>
        <w:t>на 2019-2029 годы</w:t>
      </w:r>
      <w:r w:rsidR="007662AA">
        <w:rPr>
          <w:bCs/>
        </w:rPr>
        <w:t>»</w:t>
      </w:r>
    </w:p>
    <w:p w:rsidR="00463C60" w:rsidRPr="00AD11DA" w:rsidRDefault="00463C60" w:rsidP="00AF373D">
      <w:pPr>
        <w:jc w:val="both"/>
        <w:rPr>
          <w:b/>
          <w:sz w:val="28"/>
          <w:szCs w:val="28"/>
        </w:rPr>
      </w:pPr>
    </w:p>
    <w:p w:rsidR="00463C60" w:rsidRPr="00AD11DA" w:rsidRDefault="00463C60" w:rsidP="00463C60">
      <w:pPr>
        <w:pStyle w:val="a4"/>
        <w:jc w:val="center"/>
        <w:rPr>
          <w:rFonts w:ascii="Times New Roman" w:hAnsi="Times New Roman"/>
          <w:sz w:val="28"/>
          <w:szCs w:val="28"/>
        </w:rPr>
      </w:pPr>
      <w:r w:rsidRPr="00AD11DA">
        <w:rPr>
          <w:rFonts w:ascii="Times New Roman" w:hAnsi="Times New Roman"/>
          <w:sz w:val="28"/>
          <w:szCs w:val="28"/>
        </w:rPr>
        <w:t>Перечень  программных мероприятий Программы комплексного  развития социальной инфраструктуры Большеигнатовского сельского поселения</w:t>
      </w:r>
    </w:p>
    <w:p w:rsidR="002422F5" w:rsidRDefault="00463C60" w:rsidP="002422F5">
      <w:pPr>
        <w:pStyle w:val="a4"/>
        <w:jc w:val="center"/>
        <w:rPr>
          <w:rFonts w:ascii="Times New Roman" w:hAnsi="Times New Roman"/>
          <w:sz w:val="28"/>
          <w:szCs w:val="28"/>
        </w:rPr>
      </w:pPr>
      <w:r w:rsidRPr="00AD11DA">
        <w:rPr>
          <w:rFonts w:ascii="Times New Roman" w:hAnsi="Times New Roman"/>
          <w:sz w:val="28"/>
          <w:szCs w:val="28"/>
        </w:rPr>
        <w:t>Большеигнатовского муниципального районаРеспублики Мордовия</w:t>
      </w:r>
    </w:p>
    <w:p w:rsidR="00463C60" w:rsidRPr="00E15C12" w:rsidRDefault="00463C60" w:rsidP="00E15C12">
      <w:pPr>
        <w:pStyle w:val="a4"/>
        <w:jc w:val="center"/>
        <w:rPr>
          <w:rFonts w:ascii="Times New Roman" w:hAnsi="Times New Roman"/>
          <w:sz w:val="28"/>
          <w:szCs w:val="28"/>
        </w:rPr>
      </w:pPr>
      <w:r w:rsidRPr="00AD11DA">
        <w:rPr>
          <w:rFonts w:ascii="Times New Roman" w:hAnsi="Times New Roman"/>
          <w:sz w:val="28"/>
          <w:szCs w:val="28"/>
        </w:rPr>
        <w:t xml:space="preserve"> на 2019-2029 годы</w:t>
      </w:r>
    </w:p>
    <w:p w:rsidR="00BC3722" w:rsidRPr="00C20F41" w:rsidRDefault="00AF373D" w:rsidP="00E15C12">
      <w:pPr>
        <w:jc w:val="right"/>
        <w:rPr>
          <w:sz w:val="28"/>
          <w:szCs w:val="28"/>
        </w:rPr>
      </w:pPr>
      <w:r w:rsidRPr="00F439A7">
        <w:rPr>
          <w:sz w:val="28"/>
          <w:szCs w:val="28"/>
        </w:rPr>
        <w:t> </w:t>
      </w:r>
      <w:r w:rsidR="00EE0070">
        <w:rPr>
          <w:sz w:val="28"/>
          <w:szCs w:val="28"/>
        </w:rPr>
        <w:t>(тыс. руб)</w:t>
      </w:r>
    </w:p>
    <w:tbl>
      <w:tblPr>
        <w:tblStyle w:val="a5"/>
        <w:tblW w:w="11199" w:type="dxa"/>
        <w:tblInd w:w="-1168" w:type="dxa"/>
        <w:tblLayout w:type="fixed"/>
        <w:tblLook w:val="04A0"/>
      </w:tblPr>
      <w:tblGrid>
        <w:gridCol w:w="708"/>
        <w:gridCol w:w="710"/>
        <w:gridCol w:w="851"/>
        <w:gridCol w:w="709"/>
        <w:gridCol w:w="850"/>
        <w:gridCol w:w="851"/>
        <w:gridCol w:w="850"/>
        <w:gridCol w:w="851"/>
        <w:gridCol w:w="850"/>
        <w:gridCol w:w="851"/>
        <w:gridCol w:w="850"/>
        <w:gridCol w:w="851"/>
        <w:gridCol w:w="708"/>
        <w:gridCol w:w="709"/>
      </w:tblGrid>
      <w:tr w:rsidR="00AD11DA" w:rsidTr="00AA0B7E">
        <w:tc>
          <w:tcPr>
            <w:tcW w:w="708" w:type="dxa"/>
          </w:tcPr>
          <w:p w:rsidR="00AD11DA" w:rsidRPr="00463C60" w:rsidRDefault="00AD11DA" w:rsidP="00AF373D">
            <w:pPr>
              <w:jc w:val="both"/>
              <w:rPr>
                <w:bCs/>
              </w:rPr>
            </w:pPr>
            <w:r w:rsidRPr="00463C60">
              <w:rPr>
                <w:bCs/>
              </w:rPr>
              <w:t>Наименование</w:t>
            </w:r>
          </w:p>
          <w:p w:rsidR="00AD11DA" w:rsidRPr="00463C60" w:rsidRDefault="00AD11DA" w:rsidP="00AF373D">
            <w:pPr>
              <w:jc w:val="both"/>
              <w:rPr>
                <w:bCs/>
              </w:rPr>
            </w:pPr>
            <w:r w:rsidRPr="00463C60">
              <w:rPr>
                <w:bCs/>
              </w:rPr>
              <w:t>мероприятия</w:t>
            </w:r>
          </w:p>
        </w:tc>
        <w:tc>
          <w:tcPr>
            <w:tcW w:w="710" w:type="dxa"/>
          </w:tcPr>
          <w:p w:rsidR="00AD11DA" w:rsidRPr="00463C60" w:rsidRDefault="00AD11DA" w:rsidP="00AF373D">
            <w:pPr>
              <w:jc w:val="both"/>
              <w:rPr>
                <w:bCs/>
              </w:rPr>
            </w:pPr>
            <w:r w:rsidRPr="00463C60">
              <w:rPr>
                <w:bCs/>
              </w:rPr>
              <w:t>Срок</w:t>
            </w:r>
          </w:p>
          <w:p w:rsidR="00AD11DA" w:rsidRPr="00463C60" w:rsidRDefault="00AD11DA" w:rsidP="00AF373D">
            <w:pPr>
              <w:jc w:val="both"/>
              <w:rPr>
                <w:bCs/>
              </w:rPr>
            </w:pPr>
            <w:r w:rsidRPr="00463C60">
              <w:rPr>
                <w:bCs/>
              </w:rPr>
              <w:t>реализации</w:t>
            </w:r>
          </w:p>
        </w:tc>
        <w:tc>
          <w:tcPr>
            <w:tcW w:w="851" w:type="dxa"/>
          </w:tcPr>
          <w:p w:rsidR="00AD11DA" w:rsidRPr="00463C60" w:rsidRDefault="00AD11DA" w:rsidP="00AF373D">
            <w:pPr>
              <w:jc w:val="both"/>
              <w:rPr>
                <w:bCs/>
              </w:rPr>
            </w:pPr>
            <w:r w:rsidRPr="00463C60">
              <w:rPr>
                <w:bCs/>
              </w:rPr>
              <w:t xml:space="preserve">Источники </w:t>
            </w:r>
          </w:p>
          <w:p w:rsidR="00AD11DA" w:rsidRPr="00463C60" w:rsidRDefault="00AD11DA" w:rsidP="00AF373D">
            <w:pPr>
              <w:jc w:val="both"/>
              <w:rPr>
                <w:bCs/>
              </w:rPr>
            </w:pPr>
            <w:r w:rsidRPr="00463C60">
              <w:rPr>
                <w:bCs/>
              </w:rPr>
              <w:t>финансирования</w:t>
            </w:r>
          </w:p>
        </w:tc>
        <w:tc>
          <w:tcPr>
            <w:tcW w:w="709" w:type="dxa"/>
          </w:tcPr>
          <w:p w:rsidR="00AD11DA" w:rsidRPr="00463C60" w:rsidRDefault="00AD11DA" w:rsidP="00AF373D">
            <w:pPr>
              <w:jc w:val="both"/>
              <w:rPr>
                <w:bCs/>
              </w:rPr>
            </w:pPr>
            <w:r w:rsidRPr="00463C60">
              <w:rPr>
                <w:bCs/>
              </w:rPr>
              <w:t>2019</w:t>
            </w:r>
          </w:p>
        </w:tc>
        <w:tc>
          <w:tcPr>
            <w:tcW w:w="850" w:type="dxa"/>
          </w:tcPr>
          <w:p w:rsidR="00AD11DA" w:rsidRPr="00463C60" w:rsidRDefault="00AD11DA" w:rsidP="00AF373D">
            <w:pPr>
              <w:jc w:val="both"/>
              <w:rPr>
                <w:bCs/>
              </w:rPr>
            </w:pPr>
            <w:r w:rsidRPr="00463C60">
              <w:rPr>
                <w:bCs/>
              </w:rPr>
              <w:t>2020</w:t>
            </w:r>
          </w:p>
        </w:tc>
        <w:tc>
          <w:tcPr>
            <w:tcW w:w="851" w:type="dxa"/>
          </w:tcPr>
          <w:p w:rsidR="00AD11DA" w:rsidRPr="00463C60" w:rsidRDefault="00AD11DA" w:rsidP="00AF373D">
            <w:pPr>
              <w:jc w:val="both"/>
              <w:rPr>
                <w:bCs/>
              </w:rPr>
            </w:pPr>
            <w:r w:rsidRPr="00463C60">
              <w:rPr>
                <w:bCs/>
              </w:rPr>
              <w:t>2021</w:t>
            </w:r>
          </w:p>
        </w:tc>
        <w:tc>
          <w:tcPr>
            <w:tcW w:w="850" w:type="dxa"/>
          </w:tcPr>
          <w:p w:rsidR="00AD11DA" w:rsidRPr="00463C60" w:rsidRDefault="00AD11DA" w:rsidP="00AF373D">
            <w:pPr>
              <w:jc w:val="both"/>
              <w:rPr>
                <w:bCs/>
              </w:rPr>
            </w:pPr>
            <w:r w:rsidRPr="00463C60">
              <w:rPr>
                <w:bCs/>
              </w:rPr>
              <w:t>2022</w:t>
            </w:r>
          </w:p>
        </w:tc>
        <w:tc>
          <w:tcPr>
            <w:tcW w:w="851" w:type="dxa"/>
          </w:tcPr>
          <w:p w:rsidR="00AD11DA" w:rsidRPr="00463C60" w:rsidRDefault="00AD11DA" w:rsidP="00AF373D">
            <w:pPr>
              <w:jc w:val="both"/>
              <w:rPr>
                <w:bCs/>
              </w:rPr>
            </w:pPr>
            <w:r w:rsidRPr="00463C60">
              <w:rPr>
                <w:bCs/>
              </w:rPr>
              <w:t>2023</w:t>
            </w:r>
          </w:p>
        </w:tc>
        <w:tc>
          <w:tcPr>
            <w:tcW w:w="850" w:type="dxa"/>
          </w:tcPr>
          <w:p w:rsidR="00AD11DA" w:rsidRPr="00463C60" w:rsidRDefault="00AD11DA" w:rsidP="00AF373D">
            <w:pPr>
              <w:jc w:val="both"/>
              <w:rPr>
                <w:bCs/>
              </w:rPr>
            </w:pPr>
            <w:r w:rsidRPr="00463C60">
              <w:rPr>
                <w:bCs/>
              </w:rPr>
              <w:t>2024</w:t>
            </w:r>
          </w:p>
        </w:tc>
        <w:tc>
          <w:tcPr>
            <w:tcW w:w="851" w:type="dxa"/>
          </w:tcPr>
          <w:p w:rsidR="00AD11DA" w:rsidRPr="00463C60" w:rsidRDefault="00AD11DA" w:rsidP="00AF373D">
            <w:pPr>
              <w:jc w:val="both"/>
              <w:rPr>
                <w:bCs/>
              </w:rPr>
            </w:pPr>
            <w:r w:rsidRPr="00463C60">
              <w:rPr>
                <w:bCs/>
              </w:rPr>
              <w:t>2025</w:t>
            </w:r>
          </w:p>
        </w:tc>
        <w:tc>
          <w:tcPr>
            <w:tcW w:w="850" w:type="dxa"/>
          </w:tcPr>
          <w:p w:rsidR="00AD11DA" w:rsidRPr="00463C60" w:rsidRDefault="00AD11DA" w:rsidP="00AF373D">
            <w:pPr>
              <w:jc w:val="both"/>
              <w:rPr>
                <w:bCs/>
              </w:rPr>
            </w:pPr>
            <w:r w:rsidRPr="00463C60">
              <w:rPr>
                <w:bCs/>
              </w:rPr>
              <w:t>2026</w:t>
            </w:r>
          </w:p>
        </w:tc>
        <w:tc>
          <w:tcPr>
            <w:tcW w:w="851" w:type="dxa"/>
          </w:tcPr>
          <w:p w:rsidR="00AD11DA" w:rsidRPr="00463C60" w:rsidRDefault="00AD11DA" w:rsidP="00AF373D">
            <w:pPr>
              <w:jc w:val="both"/>
              <w:rPr>
                <w:bCs/>
              </w:rPr>
            </w:pPr>
            <w:r w:rsidRPr="00463C60">
              <w:rPr>
                <w:bCs/>
              </w:rPr>
              <w:t>2027</w:t>
            </w:r>
          </w:p>
        </w:tc>
        <w:tc>
          <w:tcPr>
            <w:tcW w:w="708" w:type="dxa"/>
          </w:tcPr>
          <w:p w:rsidR="00AD11DA" w:rsidRPr="00463C60" w:rsidRDefault="00AD11DA" w:rsidP="00AF373D">
            <w:pPr>
              <w:jc w:val="both"/>
              <w:rPr>
                <w:bCs/>
              </w:rPr>
            </w:pPr>
            <w:r w:rsidRPr="00463C60">
              <w:rPr>
                <w:bCs/>
              </w:rPr>
              <w:t>2028</w:t>
            </w:r>
          </w:p>
        </w:tc>
        <w:tc>
          <w:tcPr>
            <w:tcW w:w="709" w:type="dxa"/>
          </w:tcPr>
          <w:p w:rsidR="00AD11DA" w:rsidRPr="00463C60" w:rsidRDefault="00AD11DA" w:rsidP="00AF373D">
            <w:pPr>
              <w:jc w:val="both"/>
              <w:rPr>
                <w:bCs/>
              </w:rPr>
            </w:pPr>
            <w:r w:rsidRPr="00463C60">
              <w:rPr>
                <w:bCs/>
              </w:rPr>
              <w:t>2029</w:t>
            </w:r>
          </w:p>
        </w:tc>
      </w:tr>
      <w:tr w:rsidR="00AD11DA" w:rsidTr="00AA0B7E">
        <w:tc>
          <w:tcPr>
            <w:tcW w:w="708" w:type="dxa"/>
          </w:tcPr>
          <w:p w:rsidR="00AD11DA" w:rsidRPr="0008682B" w:rsidRDefault="00AD11DA" w:rsidP="00EE0070">
            <w:pPr>
              <w:rPr>
                <w:bCs/>
              </w:rPr>
            </w:pPr>
            <w:r w:rsidRPr="0008682B">
              <w:rPr>
                <w:bCs/>
              </w:rPr>
              <w:t>Развитие систем наружного освещения населенных пунктов</w:t>
            </w:r>
          </w:p>
        </w:tc>
        <w:tc>
          <w:tcPr>
            <w:tcW w:w="710" w:type="dxa"/>
          </w:tcPr>
          <w:p w:rsidR="00AD11DA" w:rsidRPr="00463C60" w:rsidRDefault="00AD11DA" w:rsidP="00AF373D">
            <w:pPr>
              <w:jc w:val="both"/>
              <w:rPr>
                <w:bCs/>
              </w:rPr>
            </w:pPr>
            <w:r w:rsidRPr="00463C60">
              <w:rPr>
                <w:bCs/>
              </w:rPr>
              <w:t>2019-</w:t>
            </w:r>
          </w:p>
          <w:p w:rsidR="00AD11DA" w:rsidRPr="00463C60" w:rsidRDefault="00AD11DA" w:rsidP="00AF373D">
            <w:pPr>
              <w:jc w:val="both"/>
              <w:rPr>
                <w:bCs/>
              </w:rPr>
            </w:pPr>
            <w:r w:rsidRPr="00463C60">
              <w:rPr>
                <w:bCs/>
              </w:rPr>
              <w:t>2029</w:t>
            </w:r>
          </w:p>
        </w:tc>
        <w:tc>
          <w:tcPr>
            <w:tcW w:w="851" w:type="dxa"/>
          </w:tcPr>
          <w:p w:rsidR="00AD11DA" w:rsidRPr="00463C60" w:rsidRDefault="00AD11DA" w:rsidP="00463C60">
            <w:pPr>
              <w:jc w:val="both"/>
              <w:rPr>
                <w:bCs/>
              </w:rPr>
            </w:pPr>
            <w:r w:rsidRPr="00463C60">
              <w:rPr>
                <w:bCs/>
              </w:rPr>
              <w:t xml:space="preserve"> Средства местного бюджета</w:t>
            </w:r>
          </w:p>
        </w:tc>
        <w:tc>
          <w:tcPr>
            <w:tcW w:w="709" w:type="dxa"/>
          </w:tcPr>
          <w:p w:rsidR="00AD11DA" w:rsidRPr="00AD11DA" w:rsidRDefault="00AD11DA" w:rsidP="00AF373D">
            <w:pPr>
              <w:jc w:val="both"/>
              <w:rPr>
                <w:bCs/>
                <w:sz w:val="20"/>
                <w:szCs w:val="20"/>
              </w:rPr>
            </w:pPr>
            <w:r w:rsidRPr="00AD11DA">
              <w:rPr>
                <w:bCs/>
                <w:sz w:val="20"/>
                <w:szCs w:val="20"/>
              </w:rPr>
              <w:t>1290,0</w:t>
            </w:r>
          </w:p>
        </w:tc>
        <w:tc>
          <w:tcPr>
            <w:tcW w:w="850" w:type="dxa"/>
          </w:tcPr>
          <w:p w:rsidR="00AD11DA" w:rsidRPr="00AD11DA" w:rsidRDefault="00AD11DA" w:rsidP="00AF373D">
            <w:pPr>
              <w:jc w:val="both"/>
              <w:rPr>
                <w:bCs/>
                <w:sz w:val="20"/>
                <w:szCs w:val="20"/>
              </w:rPr>
            </w:pPr>
            <w:r w:rsidRPr="00AD11DA">
              <w:rPr>
                <w:bCs/>
                <w:sz w:val="20"/>
                <w:szCs w:val="20"/>
              </w:rPr>
              <w:t>1350,0</w:t>
            </w:r>
          </w:p>
        </w:tc>
        <w:tc>
          <w:tcPr>
            <w:tcW w:w="851" w:type="dxa"/>
          </w:tcPr>
          <w:p w:rsidR="00AD11DA" w:rsidRPr="00AD11DA" w:rsidRDefault="00AD11DA" w:rsidP="00AF373D">
            <w:pPr>
              <w:jc w:val="both"/>
              <w:rPr>
                <w:bCs/>
                <w:sz w:val="20"/>
                <w:szCs w:val="20"/>
              </w:rPr>
            </w:pPr>
            <w:r w:rsidRPr="00AD11DA">
              <w:rPr>
                <w:bCs/>
                <w:sz w:val="20"/>
                <w:szCs w:val="20"/>
              </w:rPr>
              <w:t>1400,0</w:t>
            </w:r>
          </w:p>
        </w:tc>
        <w:tc>
          <w:tcPr>
            <w:tcW w:w="850" w:type="dxa"/>
          </w:tcPr>
          <w:p w:rsidR="00AD11DA" w:rsidRPr="00AD11DA" w:rsidRDefault="00AD11DA" w:rsidP="00AF373D">
            <w:pPr>
              <w:jc w:val="both"/>
              <w:rPr>
                <w:bCs/>
                <w:sz w:val="20"/>
                <w:szCs w:val="20"/>
              </w:rPr>
            </w:pPr>
            <w:r w:rsidRPr="00AD11DA">
              <w:rPr>
                <w:bCs/>
                <w:sz w:val="20"/>
                <w:szCs w:val="20"/>
              </w:rPr>
              <w:t>14</w:t>
            </w:r>
            <w:r>
              <w:rPr>
                <w:bCs/>
                <w:sz w:val="20"/>
                <w:szCs w:val="20"/>
              </w:rPr>
              <w:t>00,0</w:t>
            </w:r>
          </w:p>
        </w:tc>
        <w:tc>
          <w:tcPr>
            <w:tcW w:w="851" w:type="dxa"/>
          </w:tcPr>
          <w:p w:rsidR="00AD11DA" w:rsidRPr="00AD11DA" w:rsidRDefault="00AD11DA" w:rsidP="00AF373D">
            <w:pPr>
              <w:jc w:val="both"/>
              <w:rPr>
                <w:bCs/>
                <w:sz w:val="20"/>
                <w:szCs w:val="20"/>
              </w:rPr>
            </w:pPr>
            <w:r w:rsidRPr="00AD11DA">
              <w:rPr>
                <w:bCs/>
                <w:sz w:val="20"/>
                <w:szCs w:val="20"/>
              </w:rPr>
              <w:t>14</w:t>
            </w:r>
            <w:r>
              <w:rPr>
                <w:bCs/>
                <w:sz w:val="20"/>
                <w:szCs w:val="20"/>
              </w:rPr>
              <w:t>00,0</w:t>
            </w:r>
          </w:p>
        </w:tc>
        <w:tc>
          <w:tcPr>
            <w:tcW w:w="850" w:type="dxa"/>
          </w:tcPr>
          <w:p w:rsidR="00AD11DA" w:rsidRPr="00AD11DA" w:rsidRDefault="00AD11DA" w:rsidP="00AF373D">
            <w:pPr>
              <w:jc w:val="both"/>
              <w:rPr>
                <w:bCs/>
                <w:sz w:val="20"/>
                <w:szCs w:val="20"/>
              </w:rPr>
            </w:pPr>
            <w:r w:rsidRPr="00AD11DA">
              <w:rPr>
                <w:bCs/>
                <w:sz w:val="20"/>
                <w:szCs w:val="20"/>
              </w:rPr>
              <w:t>14</w:t>
            </w:r>
            <w:r>
              <w:rPr>
                <w:bCs/>
                <w:sz w:val="20"/>
                <w:szCs w:val="20"/>
              </w:rPr>
              <w:t>00,0</w:t>
            </w:r>
          </w:p>
        </w:tc>
        <w:tc>
          <w:tcPr>
            <w:tcW w:w="851" w:type="dxa"/>
          </w:tcPr>
          <w:p w:rsidR="00AD11DA" w:rsidRDefault="00AD11DA" w:rsidP="00AF373D">
            <w:pPr>
              <w:jc w:val="both"/>
              <w:rPr>
                <w:b/>
                <w:bCs/>
                <w:sz w:val="28"/>
                <w:szCs w:val="28"/>
              </w:rPr>
            </w:pPr>
            <w:r w:rsidRPr="00AD11DA">
              <w:rPr>
                <w:bCs/>
                <w:sz w:val="20"/>
                <w:szCs w:val="20"/>
              </w:rPr>
              <w:t>14</w:t>
            </w:r>
            <w:r>
              <w:rPr>
                <w:bCs/>
                <w:sz w:val="20"/>
                <w:szCs w:val="20"/>
              </w:rPr>
              <w:t>00,0</w:t>
            </w:r>
          </w:p>
        </w:tc>
        <w:tc>
          <w:tcPr>
            <w:tcW w:w="850" w:type="dxa"/>
          </w:tcPr>
          <w:p w:rsidR="00AD11DA" w:rsidRDefault="00AD11DA" w:rsidP="00AF373D">
            <w:pPr>
              <w:jc w:val="both"/>
              <w:rPr>
                <w:b/>
                <w:bCs/>
                <w:sz w:val="28"/>
                <w:szCs w:val="28"/>
              </w:rPr>
            </w:pPr>
            <w:r w:rsidRPr="00AD11DA">
              <w:rPr>
                <w:bCs/>
                <w:sz w:val="20"/>
                <w:szCs w:val="20"/>
              </w:rPr>
              <w:t>14</w:t>
            </w:r>
            <w:r>
              <w:rPr>
                <w:bCs/>
                <w:sz w:val="20"/>
                <w:szCs w:val="20"/>
              </w:rPr>
              <w:t>00,0</w:t>
            </w:r>
          </w:p>
        </w:tc>
        <w:tc>
          <w:tcPr>
            <w:tcW w:w="851" w:type="dxa"/>
          </w:tcPr>
          <w:p w:rsidR="00AD11DA" w:rsidRDefault="00AD11DA" w:rsidP="00AF373D">
            <w:pPr>
              <w:jc w:val="both"/>
              <w:rPr>
                <w:b/>
                <w:bCs/>
                <w:sz w:val="28"/>
                <w:szCs w:val="28"/>
              </w:rPr>
            </w:pPr>
            <w:r w:rsidRPr="00AD11DA">
              <w:rPr>
                <w:bCs/>
                <w:sz w:val="20"/>
                <w:szCs w:val="20"/>
              </w:rPr>
              <w:t>14</w:t>
            </w:r>
            <w:r>
              <w:rPr>
                <w:bCs/>
                <w:sz w:val="20"/>
                <w:szCs w:val="20"/>
              </w:rPr>
              <w:t>00,0</w:t>
            </w:r>
          </w:p>
        </w:tc>
        <w:tc>
          <w:tcPr>
            <w:tcW w:w="708" w:type="dxa"/>
          </w:tcPr>
          <w:p w:rsidR="00AD11DA" w:rsidRDefault="00AD11DA" w:rsidP="00AF373D">
            <w:pPr>
              <w:jc w:val="both"/>
              <w:rPr>
                <w:b/>
                <w:bCs/>
                <w:sz w:val="28"/>
                <w:szCs w:val="28"/>
              </w:rPr>
            </w:pPr>
            <w:r>
              <w:rPr>
                <w:bCs/>
                <w:sz w:val="20"/>
                <w:szCs w:val="20"/>
              </w:rPr>
              <w:t>1400,0</w:t>
            </w:r>
          </w:p>
        </w:tc>
        <w:tc>
          <w:tcPr>
            <w:tcW w:w="709" w:type="dxa"/>
          </w:tcPr>
          <w:p w:rsidR="00AD11DA" w:rsidRDefault="00AD11DA" w:rsidP="00AF373D">
            <w:pPr>
              <w:jc w:val="both"/>
              <w:rPr>
                <w:b/>
                <w:bCs/>
                <w:sz w:val="28"/>
                <w:szCs w:val="28"/>
              </w:rPr>
            </w:pPr>
            <w:r w:rsidRPr="00AD11DA">
              <w:rPr>
                <w:bCs/>
                <w:sz w:val="20"/>
                <w:szCs w:val="20"/>
              </w:rPr>
              <w:t>14</w:t>
            </w:r>
            <w:r>
              <w:rPr>
                <w:bCs/>
                <w:sz w:val="20"/>
                <w:szCs w:val="20"/>
              </w:rPr>
              <w:t>00,0</w:t>
            </w:r>
          </w:p>
        </w:tc>
      </w:tr>
      <w:tr w:rsidR="00AD11DA" w:rsidTr="00AA0B7E">
        <w:tc>
          <w:tcPr>
            <w:tcW w:w="708" w:type="dxa"/>
          </w:tcPr>
          <w:p w:rsidR="00AD11DA" w:rsidRPr="0008682B" w:rsidRDefault="00AD11DA" w:rsidP="00AF373D">
            <w:pPr>
              <w:jc w:val="both"/>
              <w:rPr>
                <w:bCs/>
              </w:rPr>
            </w:pPr>
            <w:r w:rsidRPr="0008682B">
              <w:rPr>
                <w:bCs/>
              </w:rPr>
              <w:t>Благоустройство озеленение</w:t>
            </w:r>
          </w:p>
        </w:tc>
        <w:tc>
          <w:tcPr>
            <w:tcW w:w="710" w:type="dxa"/>
          </w:tcPr>
          <w:p w:rsidR="00AD11DA" w:rsidRPr="00463C60" w:rsidRDefault="00AD11DA" w:rsidP="00463C60">
            <w:pPr>
              <w:jc w:val="both"/>
              <w:rPr>
                <w:bCs/>
              </w:rPr>
            </w:pPr>
            <w:r w:rsidRPr="00463C60">
              <w:rPr>
                <w:bCs/>
              </w:rPr>
              <w:t>2019-</w:t>
            </w:r>
          </w:p>
          <w:p w:rsidR="00AD11DA" w:rsidRPr="00463C60" w:rsidRDefault="00AD11DA" w:rsidP="00463C60">
            <w:pPr>
              <w:jc w:val="both"/>
              <w:rPr>
                <w:b/>
                <w:bCs/>
              </w:rPr>
            </w:pPr>
            <w:r w:rsidRPr="00463C60">
              <w:rPr>
                <w:bCs/>
              </w:rPr>
              <w:t>2029</w:t>
            </w:r>
          </w:p>
        </w:tc>
        <w:tc>
          <w:tcPr>
            <w:tcW w:w="851" w:type="dxa"/>
          </w:tcPr>
          <w:p w:rsidR="00AD11DA" w:rsidRPr="00463C60" w:rsidRDefault="00AD11DA" w:rsidP="00AF373D">
            <w:pPr>
              <w:jc w:val="both"/>
              <w:rPr>
                <w:b/>
                <w:bCs/>
              </w:rPr>
            </w:pPr>
            <w:r w:rsidRPr="00463C60">
              <w:rPr>
                <w:bCs/>
              </w:rPr>
              <w:t>Средства местного бюджета</w:t>
            </w:r>
          </w:p>
        </w:tc>
        <w:tc>
          <w:tcPr>
            <w:tcW w:w="709" w:type="dxa"/>
          </w:tcPr>
          <w:p w:rsidR="00AD11DA" w:rsidRPr="00AD11DA" w:rsidRDefault="00AD11DA" w:rsidP="00AF373D">
            <w:pPr>
              <w:jc w:val="both"/>
              <w:rPr>
                <w:bCs/>
                <w:sz w:val="20"/>
                <w:szCs w:val="20"/>
              </w:rPr>
            </w:pPr>
            <w:r w:rsidRPr="00AD11DA">
              <w:rPr>
                <w:bCs/>
                <w:sz w:val="20"/>
                <w:szCs w:val="20"/>
              </w:rPr>
              <w:t>895,6</w:t>
            </w:r>
          </w:p>
        </w:tc>
        <w:tc>
          <w:tcPr>
            <w:tcW w:w="850" w:type="dxa"/>
          </w:tcPr>
          <w:p w:rsidR="00AD11DA" w:rsidRPr="00AD11DA" w:rsidRDefault="00AD11DA" w:rsidP="00AF373D">
            <w:pPr>
              <w:jc w:val="both"/>
              <w:rPr>
                <w:bCs/>
                <w:sz w:val="20"/>
                <w:szCs w:val="20"/>
              </w:rPr>
            </w:pPr>
            <w:r w:rsidRPr="00AD11DA">
              <w:rPr>
                <w:bCs/>
                <w:sz w:val="20"/>
                <w:szCs w:val="20"/>
              </w:rPr>
              <w:t>884,9</w:t>
            </w:r>
          </w:p>
        </w:tc>
        <w:tc>
          <w:tcPr>
            <w:tcW w:w="851" w:type="dxa"/>
          </w:tcPr>
          <w:p w:rsidR="00AD11DA" w:rsidRPr="00AD11DA" w:rsidRDefault="00AD11DA" w:rsidP="00AF373D">
            <w:pPr>
              <w:jc w:val="both"/>
              <w:rPr>
                <w:bCs/>
                <w:sz w:val="20"/>
                <w:szCs w:val="20"/>
              </w:rPr>
            </w:pPr>
            <w:r w:rsidRPr="00AD11DA">
              <w:rPr>
                <w:bCs/>
                <w:sz w:val="20"/>
                <w:szCs w:val="20"/>
              </w:rPr>
              <w:t>919,8</w:t>
            </w:r>
          </w:p>
        </w:tc>
        <w:tc>
          <w:tcPr>
            <w:tcW w:w="850" w:type="dxa"/>
          </w:tcPr>
          <w:p w:rsidR="00AD11DA" w:rsidRDefault="00AD11DA" w:rsidP="00AF373D">
            <w:pPr>
              <w:jc w:val="both"/>
              <w:rPr>
                <w:b/>
                <w:bCs/>
                <w:sz w:val="28"/>
                <w:szCs w:val="28"/>
              </w:rPr>
            </w:pPr>
            <w:r w:rsidRPr="00AD11DA">
              <w:rPr>
                <w:bCs/>
                <w:sz w:val="20"/>
                <w:szCs w:val="20"/>
              </w:rPr>
              <w:t>919,8</w:t>
            </w:r>
          </w:p>
        </w:tc>
        <w:tc>
          <w:tcPr>
            <w:tcW w:w="851" w:type="dxa"/>
          </w:tcPr>
          <w:p w:rsidR="00AD11DA" w:rsidRDefault="00AD11DA" w:rsidP="00AF373D">
            <w:pPr>
              <w:jc w:val="both"/>
              <w:rPr>
                <w:b/>
                <w:bCs/>
                <w:sz w:val="28"/>
                <w:szCs w:val="28"/>
              </w:rPr>
            </w:pPr>
            <w:r w:rsidRPr="00AD11DA">
              <w:rPr>
                <w:bCs/>
                <w:sz w:val="20"/>
                <w:szCs w:val="20"/>
              </w:rPr>
              <w:t>919,8</w:t>
            </w:r>
          </w:p>
        </w:tc>
        <w:tc>
          <w:tcPr>
            <w:tcW w:w="850" w:type="dxa"/>
          </w:tcPr>
          <w:p w:rsidR="00AD11DA" w:rsidRDefault="00AD11DA" w:rsidP="00AF373D">
            <w:pPr>
              <w:jc w:val="both"/>
              <w:rPr>
                <w:b/>
                <w:bCs/>
                <w:sz w:val="28"/>
                <w:szCs w:val="28"/>
              </w:rPr>
            </w:pPr>
            <w:r w:rsidRPr="00AD11DA">
              <w:rPr>
                <w:bCs/>
                <w:sz w:val="20"/>
                <w:szCs w:val="20"/>
              </w:rPr>
              <w:t>919,8</w:t>
            </w:r>
          </w:p>
        </w:tc>
        <w:tc>
          <w:tcPr>
            <w:tcW w:w="851" w:type="dxa"/>
          </w:tcPr>
          <w:p w:rsidR="00AD11DA" w:rsidRDefault="00AD11DA" w:rsidP="00AF373D">
            <w:pPr>
              <w:jc w:val="both"/>
              <w:rPr>
                <w:b/>
                <w:bCs/>
                <w:sz w:val="28"/>
                <w:szCs w:val="28"/>
              </w:rPr>
            </w:pPr>
            <w:r w:rsidRPr="00AD11DA">
              <w:rPr>
                <w:bCs/>
                <w:sz w:val="20"/>
                <w:szCs w:val="20"/>
              </w:rPr>
              <w:t>919,8</w:t>
            </w:r>
          </w:p>
        </w:tc>
        <w:tc>
          <w:tcPr>
            <w:tcW w:w="850" w:type="dxa"/>
          </w:tcPr>
          <w:p w:rsidR="00AD11DA" w:rsidRDefault="00AD11DA" w:rsidP="00AF373D">
            <w:pPr>
              <w:jc w:val="both"/>
              <w:rPr>
                <w:b/>
                <w:bCs/>
                <w:sz w:val="28"/>
                <w:szCs w:val="28"/>
              </w:rPr>
            </w:pPr>
            <w:r w:rsidRPr="00AD11DA">
              <w:rPr>
                <w:bCs/>
                <w:sz w:val="20"/>
                <w:szCs w:val="20"/>
              </w:rPr>
              <w:t>919,8</w:t>
            </w:r>
          </w:p>
        </w:tc>
        <w:tc>
          <w:tcPr>
            <w:tcW w:w="851" w:type="dxa"/>
          </w:tcPr>
          <w:p w:rsidR="00AD11DA" w:rsidRDefault="00AD11DA" w:rsidP="00AF373D">
            <w:pPr>
              <w:jc w:val="both"/>
              <w:rPr>
                <w:b/>
                <w:bCs/>
                <w:sz w:val="28"/>
                <w:szCs w:val="28"/>
              </w:rPr>
            </w:pPr>
            <w:r w:rsidRPr="00AD11DA">
              <w:rPr>
                <w:bCs/>
                <w:sz w:val="20"/>
                <w:szCs w:val="20"/>
              </w:rPr>
              <w:t>919,8</w:t>
            </w:r>
          </w:p>
        </w:tc>
        <w:tc>
          <w:tcPr>
            <w:tcW w:w="708" w:type="dxa"/>
          </w:tcPr>
          <w:p w:rsidR="00AD11DA" w:rsidRDefault="00AD11DA" w:rsidP="00AF373D">
            <w:pPr>
              <w:jc w:val="both"/>
              <w:rPr>
                <w:b/>
                <w:bCs/>
                <w:sz w:val="28"/>
                <w:szCs w:val="28"/>
              </w:rPr>
            </w:pPr>
            <w:r w:rsidRPr="00AD11DA">
              <w:rPr>
                <w:bCs/>
                <w:sz w:val="20"/>
                <w:szCs w:val="20"/>
              </w:rPr>
              <w:t>919,8</w:t>
            </w:r>
          </w:p>
        </w:tc>
        <w:tc>
          <w:tcPr>
            <w:tcW w:w="709" w:type="dxa"/>
          </w:tcPr>
          <w:p w:rsidR="00AD11DA" w:rsidRDefault="00AD11DA" w:rsidP="00AF373D">
            <w:pPr>
              <w:jc w:val="both"/>
              <w:rPr>
                <w:b/>
                <w:bCs/>
                <w:sz w:val="28"/>
                <w:szCs w:val="28"/>
              </w:rPr>
            </w:pPr>
            <w:r w:rsidRPr="00AD11DA">
              <w:rPr>
                <w:bCs/>
                <w:sz w:val="20"/>
                <w:szCs w:val="20"/>
              </w:rPr>
              <w:t>919,8</w:t>
            </w:r>
          </w:p>
        </w:tc>
      </w:tr>
      <w:tr w:rsidR="00C81BCE" w:rsidTr="00AA0B7E">
        <w:tc>
          <w:tcPr>
            <w:tcW w:w="708" w:type="dxa"/>
          </w:tcPr>
          <w:p w:rsidR="00C81BCE" w:rsidRPr="0008682B" w:rsidRDefault="0008682B" w:rsidP="00AF373D">
            <w:pPr>
              <w:jc w:val="both"/>
              <w:rPr>
                <w:bCs/>
              </w:rPr>
            </w:pPr>
            <w:r w:rsidRPr="0008682B">
              <w:t xml:space="preserve">Разработка проектно сметной документации на благоустройство памятника вс. </w:t>
            </w:r>
            <w:r w:rsidRPr="0008682B">
              <w:lastRenderedPageBreak/>
              <w:t>Большое Игнатово, Большеигнатовского муниципального района, Республики Мордовия.</w:t>
            </w:r>
          </w:p>
        </w:tc>
        <w:tc>
          <w:tcPr>
            <w:tcW w:w="710" w:type="dxa"/>
          </w:tcPr>
          <w:p w:rsidR="00C81BCE" w:rsidRPr="0008682B" w:rsidRDefault="00C81BCE" w:rsidP="00463C60">
            <w:pPr>
              <w:jc w:val="both"/>
              <w:rPr>
                <w:bCs/>
              </w:rPr>
            </w:pPr>
            <w:r w:rsidRPr="0008682B">
              <w:rPr>
                <w:bCs/>
              </w:rPr>
              <w:lastRenderedPageBreak/>
              <w:t>2019-2029</w:t>
            </w:r>
          </w:p>
        </w:tc>
        <w:tc>
          <w:tcPr>
            <w:tcW w:w="851" w:type="dxa"/>
          </w:tcPr>
          <w:p w:rsidR="00C81BCE" w:rsidRPr="00C81BCE" w:rsidRDefault="0008682B" w:rsidP="00AF373D">
            <w:pPr>
              <w:jc w:val="both"/>
              <w:rPr>
                <w:bCs/>
                <w:highlight w:val="yellow"/>
              </w:rPr>
            </w:pPr>
            <w:r w:rsidRPr="00463C60">
              <w:rPr>
                <w:bCs/>
              </w:rPr>
              <w:t>Средства местного бюджета</w:t>
            </w:r>
          </w:p>
        </w:tc>
        <w:tc>
          <w:tcPr>
            <w:tcW w:w="709" w:type="dxa"/>
          </w:tcPr>
          <w:p w:rsidR="00C81BCE" w:rsidRPr="00AD11DA" w:rsidRDefault="00E15C12" w:rsidP="00AF373D">
            <w:pPr>
              <w:jc w:val="both"/>
              <w:rPr>
                <w:bCs/>
                <w:sz w:val="20"/>
                <w:szCs w:val="20"/>
              </w:rPr>
            </w:pPr>
            <w:r>
              <w:rPr>
                <w:bCs/>
                <w:sz w:val="20"/>
                <w:szCs w:val="20"/>
              </w:rPr>
              <w:t>0</w:t>
            </w:r>
          </w:p>
        </w:tc>
        <w:tc>
          <w:tcPr>
            <w:tcW w:w="850" w:type="dxa"/>
          </w:tcPr>
          <w:p w:rsidR="00C81BCE" w:rsidRPr="00AD11DA" w:rsidRDefault="0008682B" w:rsidP="00AF373D">
            <w:pPr>
              <w:jc w:val="both"/>
              <w:rPr>
                <w:bCs/>
                <w:sz w:val="20"/>
                <w:szCs w:val="20"/>
              </w:rPr>
            </w:pPr>
            <w:r>
              <w:rPr>
                <w:bCs/>
                <w:sz w:val="20"/>
                <w:szCs w:val="20"/>
              </w:rPr>
              <w:t>0</w:t>
            </w:r>
          </w:p>
        </w:tc>
        <w:tc>
          <w:tcPr>
            <w:tcW w:w="851" w:type="dxa"/>
          </w:tcPr>
          <w:p w:rsidR="00C81BCE" w:rsidRPr="00AD11DA" w:rsidRDefault="0008682B" w:rsidP="00AF373D">
            <w:pPr>
              <w:jc w:val="both"/>
              <w:rPr>
                <w:bCs/>
                <w:sz w:val="20"/>
                <w:szCs w:val="20"/>
              </w:rPr>
            </w:pPr>
            <w:r>
              <w:rPr>
                <w:bCs/>
                <w:sz w:val="20"/>
                <w:szCs w:val="20"/>
              </w:rPr>
              <w:t>0</w:t>
            </w:r>
          </w:p>
        </w:tc>
        <w:tc>
          <w:tcPr>
            <w:tcW w:w="850" w:type="dxa"/>
          </w:tcPr>
          <w:p w:rsidR="00C81BCE" w:rsidRPr="00AD11DA" w:rsidRDefault="0008682B" w:rsidP="00AF373D">
            <w:pPr>
              <w:jc w:val="both"/>
              <w:rPr>
                <w:bCs/>
                <w:sz w:val="20"/>
                <w:szCs w:val="20"/>
              </w:rPr>
            </w:pPr>
            <w:r>
              <w:rPr>
                <w:bCs/>
                <w:sz w:val="20"/>
                <w:szCs w:val="20"/>
              </w:rPr>
              <w:t>0</w:t>
            </w:r>
          </w:p>
        </w:tc>
        <w:tc>
          <w:tcPr>
            <w:tcW w:w="851" w:type="dxa"/>
          </w:tcPr>
          <w:p w:rsidR="00C81BCE" w:rsidRPr="00AD11DA" w:rsidRDefault="0008682B" w:rsidP="00AF373D">
            <w:pPr>
              <w:jc w:val="both"/>
              <w:rPr>
                <w:bCs/>
                <w:sz w:val="20"/>
                <w:szCs w:val="20"/>
              </w:rPr>
            </w:pPr>
            <w:r>
              <w:rPr>
                <w:bCs/>
                <w:sz w:val="20"/>
                <w:szCs w:val="20"/>
              </w:rPr>
              <w:t>0</w:t>
            </w:r>
          </w:p>
        </w:tc>
        <w:tc>
          <w:tcPr>
            <w:tcW w:w="850" w:type="dxa"/>
          </w:tcPr>
          <w:p w:rsidR="00C81BCE" w:rsidRPr="00AD11DA" w:rsidRDefault="0008682B" w:rsidP="00AF373D">
            <w:pPr>
              <w:jc w:val="both"/>
              <w:rPr>
                <w:bCs/>
                <w:sz w:val="20"/>
                <w:szCs w:val="20"/>
              </w:rPr>
            </w:pPr>
            <w:r>
              <w:rPr>
                <w:bCs/>
                <w:sz w:val="20"/>
                <w:szCs w:val="20"/>
              </w:rPr>
              <w:t>0</w:t>
            </w:r>
          </w:p>
        </w:tc>
        <w:tc>
          <w:tcPr>
            <w:tcW w:w="851" w:type="dxa"/>
          </w:tcPr>
          <w:p w:rsidR="00C81BCE" w:rsidRPr="00AD11DA" w:rsidRDefault="0008682B" w:rsidP="00AF373D">
            <w:pPr>
              <w:jc w:val="both"/>
              <w:rPr>
                <w:bCs/>
                <w:sz w:val="20"/>
                <w:szCs w:val="20"/>
              </w:rPr>
            </w:pPr>
            <w:r>
              <w:rPr>
                <w:bCs/>
                <w:sz w:val="20"/>
                <w:szCs w:val="20"/>
              </w:rPr>
              <w:t>0</w:t>
            </w:r>
          </w:p>
        </w:tc>
        <w:tc>
          <w:tcPr>
            <w:tcW w:w="850" w:type="dxa"/>
          </w:tcPr>
          <w:p w:rsidR="00C81BCE" w:rsidRPr="00AD11DA" w:rsidRDefault="0008682B" w:rsidP="00AF373D">
            <w:pPr>
              <w:jc w:val="both"/>
              <w:rPr>
                <w:bCs/>
                <w:sz w:val="20"/>
                <w:szCs w:val="20"/>
              </w:rPr>
            </w:pPr>
            <w:r>
              <w:rPr>
                <w:bCs/>
                <w:sz w:val="20"/>
                <w:szCs w:val="20"/>
              </w:rPr>
              <w:t>0</w:t>
            </w:r>
          </w:p>
        </w:tc>
        <w:tc>
          <w:tcPr>
            <w:tcW w:w="851" w:type="dxa"/>
          </w:tcPr>
          <w:p w:rsidR="00C81BCE" w:rsidRPr="00AD11DA" w:rsidRDefault="0008682B" w:rsidP="00AF373D">
            <w:pPr>
              <w:jc w:val="both"/>
              <w:rPr>
                <w:bCs/>
                <w:sz w:val="20"/>
                <w:szCs w:val="20"/>
              </w:rPr>
            </w:pPr>
            <w:r>
              <w:rPr>
                <w:bCs/>
                <w:sz w:val="20"/>
                <w:szCs w:val="20"/>
              </w:rPr>
              <w:t>0</w:t>
            </w:r>
          </w:p>
        </w:tc>
        <w:tc>
          <w:tcPr>
            <w:tcW w:w="708" w:type="dxa"/>
          </w:tcPr>
          <w:p w:rsidR="00C81BCE" w:rsidRPr="00AD11DA" w:rsidRDefault="0008682B" w:rsidP="00AF373D">
            <w:pPr>
              <w:jc w:val="both"/>
              <w:rPr>
                <w:bCs/>
                <w:sz w:val="20"/>
                <w:szCs w:val="20"/>
              </w:rPr>
            </w:pPr>
            <w:r>
              <w:rPr>
                <w:bCs/>
                <w:sz w:val="20"/>
                <w:szCs w:val="20"/>
              </w:rPr>
              <w:t>0</w:t>
            </w:r>
          </w:p>
        </w:tc>
        <w:tc>
          <w:tcPr>
            <w:tcW w:w="709" w:type="dxa"/>
          </w:tcPr>
          <w:p w:rsidR="00C81BCE" w:rsidRPr="00AD11DA" w:rsidRDefault="0008682B" w:rsidP="00AF373D">
            <w:pPr>
              <w:jc w:val="both"/>
              <w:rPr>
                <w:bCs/>
                <w:sz w:val="20"/>
                <w:szCs w:val="20"/>
              </w:rPr>
            </w:pPr>
            <w:r>
              <w:rPr>
                <w:bCs/>
                <w:sz w:val="20"/>
                <w:szCs w:val="20"/>
              </w:rPr>
              <w:t>0</w:t>
            </w:r>
          </w:p>
        </w:tc>
      </w:tr>
    </w:tbl>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D5667E" w:rsidRDefault="00D5667E"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Pr="00F439A7" w:rsidRDefault="0008682B" w:rsidP="00AF373D">
      <w:pPr>
        <w:jc w:val="both"/>
        <w:rPr>
          <w:b/>
          <w:bCs/>
          <w:sz w:val="28"/>
          <w:szCs w:val="28"/>
        </w:rPr>
      </w:pPr>
      <w:bookmarkStart w:id="0" w:name="_GoBack"/>
      <w:bookmarkEnd w:id="0"/>
    </w:p>
    <w:p w:rsidR="00BC3722" w:rsidRDefault="00BC3722" w:rsidP="00463C60">
      <w:pPr>
        <w:jc w:val="right"/>
      </w:pPr>
    </w:p>
    <w:p w:rsidR="00463C60" w:rsidRPr="0040106C" w:rsidRDefault="00463C60" w:rsidP="00463C60">
      <w:pPr>
        <w:jc w:val="right"/>
      </w:pPr>
      <w:r w:rsidRPr="0040106C">
        <w:lastRenderedPageBreak/>
        <w:t xml:space="preserve">Приложение № </w:t>
      </w:r>
      <w:r>
        <w:t>2</w:t>
      </w:r>
    </w:p>
    <w:p w:rsidR="00463C60" w:rsidRDefault="002422F5" w:rsidP="002422F5">
      <w:pPr>
        <w:jc w:val="right"/>
        <w:rPr>
          <w:bCs/>
        </w:rPr>
      </w:pPr>
      <w:r>
        <w:rPr>
          <w:bCs/>
        </w:rPr>
        <w:t xml:space="preserve">к Программе </w:t>
      </w:r>
      <w:r w:rsidR="007662AA">
        <w:rPr>
          <w:bCs/>
        </w:rPr>
        <w:t>«К</w:t>
      </w:r>
      <w:r>
        <w:rPr>
          <w:bCs/>
        </w:rPr>
        <w:t>омплексного развития</w:t>
      </w:r>
    </w:p>
    <w:p w:rsidR="002422F5" w:rsidRDefault="002422F5" w:rsidP="002422F5">
      <w:pPr>
        <w:jc w:val="right"/>
        <w:rPr>
          <w:bCs/>
        </w:rPr>
      </w:pPr>
      <w:r>
        <w:rPr>
          <w:bCs/>
        </w:rPr>
        <w:t>социальной инфраструктуры</w:t>
      </w:r>
    </w:p>
    <w:p w:rsidR="002422F5" w:rsidRDefault="002422F5" w:rsidP="002422F5">
      <w:pPr>
        <w:jc w:val="right"/>
        <w:rPr>
          <w:bCs/>
        </w:rPr>
      </w:pPr>
      <w:r>
        <w:rPr>
          <w:bCs/>
        </w:rPr>
        <w:t>Большеигнатовского сельского поселения</w:t>
      </w:r>
    </w:p>
    <w:p w:rsidR="002422F5" w:rsidRDefault="002422F5" w:rsidP="002422F5">
      <w:pPr>
        <w:jc w:val="right"/>
        <w:rPr>
          <w:bCs/>
        </w:rPr>
      </w:pPr>
      <w:r>
        <w:rPr>
          <w:bCs/>
        </w:rPr>
        <w:t xml:space="preserve">Большеигнатовского муниципального района </w:t>
      </w:r>
    </w:p>
    <w:p w:rsidR="002422F5" w:rsidRPr="002422F5" w:rsidRDefault="002422F5" w:rsidP="002422F5">
      <w:pPr>
        <w:jc w:val="right"/>
        <w:rPr>
          <w:bCs/>
        </w:rPr>
      </w:pPr>
      <w:r>
        <w:rPr>
          <w:bCs/>
        </w:rPr>
        <w:t>на 2019-2029 годы</w:t>
      </w:r>
      <w:r w:rsidR="007662AA">
        <w:rPr>
          <w:bCs/>
        </w:rPr>
        <w:t>»</w:t>
      </w:r>
    </w:p>
    <w:p w:rsidR="00AD11DA" w:rsidRDefault="00AD11DA" w:rsidP="00AF373D">
      <w:pPr>
        <w:jc w:val="center"/>
        <w:rPr>
          <w:b/>
          <w:bCs/>
          <w:sz w:val="28"/>
          <w:szCs w:val="28"/>
        </w:rPr>
      </w:pPr>
    </w:p>
    <w:p w:rsidR="00AF373D" w:rsidRPr="00AD11DA" w:rsidRDefault="00AF373D" w:rsidP="00AF373D">
      <w:pPr>
        <w:jc w:val="center"/>
        <w:rPr>
          <w:bCs/>
          <w:sz w:val="28"/>
          <w:szCs w:val="28"/>
        </w:rPr>
      </w:pPr>
      <w:r w:rsidRPr="00AD11DA">
        <w:rPr>
          <w:bCs/>
          <w:sz w:val="28"/>
          <w:szCs w:val="28"/>
        </w:rPr>
        <w:t>Целевые индикаторы</w:t>
      </w:r>
    </w:p>
    <w:p w:rsidR="002422F5" w:rsidRPr="00AD11DA" w:rsidRDefault="002422F5" w:rsidP="002422F5">
      <w:pPr>
        <w:pStyle w:val="a4"/>
        <w:jc w:val="center"/>
        <w:rPr>
          <w:rFonts w:ascii="Times New Roman" w:hAnsi="Times New Roman"/>
          <w:sz w:val="28"/>
          <w:szCs w:val="28"/>
        </w:rPr>
      </w:pPr>
      <w:r w:rsidRPr="00AD11DA">
        <w:rPr>
          <w:rFonts w:ascii="Times New Roman" w:hAnsi="Times New Roman"/>
          <w:sz w:val="28"/>
          <w:szCs w:val="28"/>
        </w:rPr>
        <w:t>Программы комплексного  развития социальной инфраструктуры Большеигнатовского сельского поселенияБольшеигнатовского муниципального районаРеспублики Мордовия на 2019-2029 годы</w:t>
      </w:r>
    </w:p>
    <w:p w:rsidR="00AF373D" w:rsidRDefault="00AF373D" w:rsidP="00AF373D">
      <w:pPr>
        <w:jc w:val="center"/>
        <w:rPr>
          <w:sz w:val="28"/>
          <w:szCs w:val="28"/>
        </w:rPr>
      </w:pPr>
    </w:p>
    <w:p w:rsidR="00AF373D" w:rsidRPr="00F439A7" w:rsidRDefault="00AF373D" w:rsidP="00AF373D">
      <w:pPr>
        <w:jc w:val="center"/>
        <w:rPr>
          <w:sz w:val="28"/>
          <w:szCs w:val="28"/>
        </w:rPr>
      </w:pPr>
    </w:p>
    <w:tbl>
      <w:tblPr>
        <w:tblW w:w="10381" w:type="dxa"/>
        <w:jc w:val="center"/>
        <w:tblInd w:w="-2778" w:type="dxa"/>
        <w:tblLayout w:type="fixed"/>
        <w:tblCellMar>
          <w:top w:w="105" w:type="dxa"/>
          <w:left w:w="105" w:type="dxa"/>
          <w:bottom w:w="105" w:type="dxa"/>
          <w:right w:w="105" w:type="dxa"/>
        </w:tblCellMar>
        <w:tblLook w:val="00A0"/>
      </w:tblPr>
      <w:tblGrid>
        <w:gridCol w:w="489"/>
        <w:gridCol w:w="1276"/>
        <w:gridCol w:w="851"/>
        <w:gridCol w:w="590"/>
        <w:gridCol w:w="709"/>
        <w:gridCol w:w="709"/>
        <w:gridCol w:w="709"/>
        <w:gridCol w:w="708"/>
        <w:gridCol w:w="709"/>
        <w:gridCol w:w="709"/>
        <w:gridCol w:w="709"/>
        <w:gridCol w:w="708"/>
        <w:gridCol w:w="709"/>
        <w:gridCol w:w="796"/>
      </w:tblGrid>
      <w:tr w:rsidR="00F80C27" w:rsidRPr="00F439A7" w:rsidTr="009E51DB">
        <w:trPr>
          <w:jc w:val="center"/>
        </w:trPr>
        <w:tc>
          <w:tcPr>
            <w:tcW w:w="489" w:type="dxa"/>
            <w:tcBorders>
              <w:top w:val="single" w:sz="6" w:space="0" w:color="000000"/>
              <w:left w:val="single" w:sz="6" w:space="0" w:color="000000"/>
              <w:bottom w:val="single" w:sz="6" w:space="0" w:color="000000"/>
              <w:right w:val="nil"/>
            </w:tcBorders>
          </w:tcPr>
          <w:p w:rsidR="00F80C27" w:rsidRDefault="00F80C27" w:rsidP="00F80C27">
            <w:pPr>
              <w:jc w:val="both"/>
            </w:pPr>
            <w:r>
              <w:t>№</w:t>
            </w:r>
          </w:p>
          <w:p w:rsidR="00F80C27" w:rsidRPr="0040106C" w:rsidRDefault="00F80C27" w:rsidP="00F80C27">
            <w:pPr>
              <w:jc w:val="both"/>
            </w:pPr>
            <w:r>
              <w:t>п\п</w:t>
            </w:r>
          </w:p>
        </w:tc>
        <w:tc>
          <w:tcPr>
            <w:tcW w:w="1276" w:type="dxa"/>
            <w:tcBorders>
              <w:top w:val="single" w:sz="6" w:space="0" w:color="000000"/>
              <w:left w:val="single" w:sz="6" w:space="0" w:color="000000"/>
              <w:bottom w:val="single" w:sz="6" w:space="0" w:color="000000"/>
              <w:right w:val="nil"/>
            </w:tcBorders>
          </w:tcPr>
          <w:p w:rsidR="00F80C27" w:rsidRPr="0040106C" w:rsidRDefault="00F80C27" w:rsidP="00B0652F">
            <w:pPr>
              <w:jc w:val="both"/>
            </w:pPr>
            <w:r>
              <w:t>Мероприятия</w:t>
            </w:r>
          </w:p>
        </w:tc>
        <w:tc>
          <w:tcPr>
            <w:tcW w:w="851" w:type="dxa"/>
            <w:tcBorders>
              <w:top w:val="single" w:sz="6" w:space="0" w:color="000000"/>
              <w:left w:val="single" w:sz="6" w:space="0" w:color="000000"/>
              <w:bottom w:val="single" w:sz="4" w:space="0" w:color="auto"/>
              <w:right w:val="nil"/>
            </w:tcBorders>
            <w:tcMar>
              <w:top w:w="0" w:type="dxa"/>
              <w:left w:w="108" w:type="dxa"/>
              <w:bottom w:w="0" w:type="dxa"/>
              <w:right w:w="0" w:type="dxa"/>
            </w:tcMar>
          </w:tcPr>
          <w:p w:rsidR="00F80C27" w:rsidRPr="0040106C" w:rsidRDefault="00F80C27" w:rsidP="00B0652F">
            <w:pPr>
              <w:jc w:val="both"/>
            </w:pPr>
            <w:r>
              <w:t>Еденица измерения</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80C27" w:rsidRPr="0040106C" w:rsidRDefault="00F80C27" w:rsidP="00B0652F">
            <w:pPr>
              <w:jc w:val="both"/>
            </w:pPr>
            <w:r>
              <w:t>2019</w:t>
            </w:r>
          </w:p>
        </w:tc>
        <w:tc>
          <w:tcPr>
            <w:tcW w:w="709" w:type="dxa"/>
            <w:tcBorders>
              <w:top w:val="single" w:sz="6" w:space="0" w:color="000000"/>
              <w:left w:val="single" w:sz="4" w:space="0" w:color="auto"/>
              <w:bottom w:val="single" w:sz="6" w:space="0" w:color="000000"/>
              <w:right w:val="nil"/>
            </w:tcBorders>
          </w:tcPr>
          <w:p w:rsidR="00F80C27" w:rsidRPr="0040106C" w:rsidRDefault="00F80C27" w:rsidP="00B0652F">
            <w:pPr>
              <w:jc w:val="both"/>
            </w:pPr>
            <w:r>
              <w:t>2020</w:t>
            </w:r>
          </w:p>
        </w:tc>
        <w:tc>
          <w:tcPr>
            <w:tcW w:w="709" w:type="dxa"/>
            <w:tcBorders>
              <w:top w:val="single" w:sz="6" w:space="0" w:color="000000"/>
              <w:left w:val="single" w:sz="4" w:space="0" w:color="auto"/>
              <w:bottom w:val="single" w:sz="6" w:space="0" w:color="000000"/>
              <w:right w:val="nil"/>
            </w:tcBorders>
          </w:tcPr>
          <w:p w:rsidR="00F80C27" w:rsidRPr="0040106C" w:rsidRDefault="00F80C27" w:rsidP="00B0652F">
            <w:pPr>
              <w:jc w:val="both"/>
            </w:pPr>
            <w:r>
              <w:t>2021</w:t>
            </w:r>
          </w:p>
        </w:tc>
        <w:tc>
          <w:tcPr>
            <w:tcW w:w="709" w:type="dxa"/>
            <w:tcBorders>
              <w:top w:val="single" w:sz="6" w:space="0" w:color="000000"/>
              <w:left w:val="single" w:sz="4" w:space="0" w:color="auto"/>
              <w:bottom w:val="single" w:sz="6" w:space="0" w:color="000000"/>
              <w:right w:val="nil"/>
            </w:tcBorders>
          </w:tcPr>
          <w:p w:rsidR="00F80C27" w:rsidRPr="0040106C" w:rsidRDefault="00F80C27" w:rsidP="00B0652F">
            <w:pPr>
              <w:jc w:val="both"/>
            </w:pPr>
            <w:r>
              <w:t>2022</w:t>
            </w:r>
          </w:p>
        </w:tc>
        <w:tc>
          <w:tcPr>
            <w:tcW w:w="708" w:type="dxa"/>
            <w:tcBorders>
              <w:top w:val="single" w:sz="6" w:space="0" w:color="000000"/>
              <w:left w:val="single" w:sz="4" w:space="0" w:color="auto"/>
              <w:bottom w:val="single" w:sz="6" w:space="0" w:color="000000"/>
              <w:right w:val="nil"/>
            </w:tcBorders>
          </w:tcPr>
          <w:p w:rsidR="00F80C27" w:rsidRPr="0040106C" w:rsidRDefault="00F80C27" w:rsidP="00B0652F">
            <w:pPr>
              <w:jc w:val="both"/>
            </w:pPr>
            <w:r>
              <w:t>2023</w:t>
            </w:r>
          </w:p>
        </w:tc>
        <w:tc>
          <w:tcPr>
            <w:tcW w:w="709" w:type="dxa"/>
            <w:tcBorders>
              <w:top w:val="single" w:sz="6" w:space="0" w:color="000000"/>
              <w:left w:val="single" w:sz="4" w:space="0" w:color="auto"/>
              <w:bottom w:val="single" w:sz="6" w:space="0" w:color="000000"/>
              <w:right w:val="nil"/>
            </w:tcBorders>
          </w:tcPr>
          <w:p w:rsidR="00F80C27" w:rsidRPr="0040106C" w:rsidRDefault="00F80C27" w:rsidP="00B0652F">
            <w:pPr>
              <w:jc w:val="both"/>
            </w:pPr>
            <w:r>
              <w:t>2024</w:t>
            </w:r>
          </w:p>
        </w:tc>
        <w:tc>
          <w:tcPr>
            <w:tcW w:w="709" w:type="dxa"/>
            <w:tcBorders>
              <w:top w:val="single" w:sz="6" w:space="0" w:color="000000"/>
              <w:left w:val="single" w:sz="4" w:space="0" w:color="auto"/>
              <w:bottom w:val="single" w:sz="6" w:space="0" w:color="000000"/>
              <w:right w:val="nil"/>
            </w:tcBorders>
          </w:tcPr>
          <w:p w:rsidR="00F80C27" w:rsidRPr="0040106C" w:rsidRDefault="00F80C27" w:rsidP="00B0652F">
            <w:pPr>
              <w:jc w:val="both"/>
            </w:pPr>
            <w:r>
              <w:t>2025</w:t>
            </w:r>
          </w:p>
        </w:tc>
        <w:tc>
          <w:tcPr>
            <w:tcW w:w="709" w:type="dxa"/>
            <w:tcBorders>
              <w:top w:val="single" w:sz="6" w:space="0" w:color="000000"/>
              <w:left w:val="single" w:sz="6" w:space="0" w:color="000000"/>
              <w:bottom w:val="single" w:sz="6" w:space="0" w:color="000000"/>
              <w:right w:val="single" w:sz="4" w:space="0" w:color="auto"/>
            </w:tcBorders>
            <w:vAlign w:val="center"/>
          </w:tcPr>
          <w:p w:rsidR="00F80C27" w:rsidRPr="0040106C" w:rsidRDefault="00F80C27" w:rsidP="00B0652F">
            <w:pPr>
              <w:jc w:val="both"/>
            </w:pPr>
            <w:r>
              <w:t>2026</w:t>
            </w:r>
          </w:p>
        </w:tc>
        <w:tc>
          <w:tcPr>
            <w:tcW w:w="708" w:type="dxa"/>
            <w:tcBorders>
              <w:top w:val="single" w:sz="6" w:space="0" w:color="000000"/>
              <w:left w:val="single" w:sz="6" w:space="0" w:color="000000"/>
              <w:bottom w:val="single" w:sz="6" w:space="0" w:color="000000"/>
              <w:right w:val="single" w:sz="4" w:space="0" w:color="auto"/>
            </w:tcBorders>
          </w:tcPr>
          <w:p w:rsidR="00F80C27" w:rsidRDefault="00F80C27" w:rsidP="00B0652F">
            <w:pPr>
              <w:jc w:val="both"/>
            </w:pPr>
            <w:r>
              <w:t>2027</w:t>
            </w:r>
          </w:p>
        </w:tc>
        <w:tc>
          <w:tcPr>
            <w:tcW w:w="709" w:type="dxa"/>
            <w:tcBorders>
              <w:top w:val="single" w:sz="6" w:space="0" w:color="000000"/>
              <w:left w:val="single" w:sz="6" w:space="0" w:color="000000"/>
              <w:bottom w:val="single" w:sz="6" w:space="0" w:color="000000"/>
              <w:right w:val="single" w:sz="4" w:space="0" w:color="auto"/>
            </w:tcBorders>
          </w:tcPr>
          <w:p w:rsidR="00F80C27" w:rsidRDefault="00F80C27" w:rsidP="00B0652F">
            <w:pPr>
              <w:jc w:val="both"/>
            </w:pPr>
            <w:r>
              <w:t>2028</w:t>
            </w:r>
          </w:p>
        </w:tc>
        <w:tc>
          <w:tcPr>
            <w:tcW w:w="796" w:type="dxa"/>
            <w:tcBorders>
              <w:top w:val="single" w:sz="6" w:space="0" w:color="000000"/>
              <w:left w:val="single" w:sz="6" w:space="0" w:color="000000"/>
              <w:bottom w:val="single" w:sz="6" w:space="0" w:color="000000"/>
              <w:right w:val="single" w:sz="4" w:space="0" w:color="auto"/>
            </w:tcBorders>
          </w:tcPr>
          <w:p w:rsidR="00F80C27" w:rsidRDefault="00F80C27" w:rsidP="00B0652F">
            <w:pPr>
              <w:jc w:val="both"/>
            </w:pPr>
            <w:r>
              <w:t>2029</w:t>
            </w:r>
          </w:p>
        </w:tc>
      </w:tr>
      <w:tr w:rsidR="00F80C27" w:rsidRPr="00F439A7" w:rsidTr="009E51DB">
        <w:trPr>
          <w:jc w:val="center"/>
        </w:trPr>
        <w:tc>
          <w:tcPr>
            <w:tcW w:w="489" w:type="dxa"/>
            <w:tcBorders>
              <w:top w:val="single" w:sz="6" w:space="0" w:color="000000"/>
              <w:left w:val="single" w:sz="6" w:space="0" w:color="000000"/>
              <w:bottom w:val="single" w:sz="6" w:space="0" w:color="000000"/>
              <w:right w:val="nil"/>
            </w:tcBorders>
          </w:tcPr>
          <w:p w:rsidR="00F80C27" w:rsidRPr="00BC3722" w:rsidRDefault="00F80C27" w:rsidP="00B0652F">
            <w:pPr>
              <w:jc w:val="both"/>
            </w:pPr>
            <w:r w:rsidRPr="00BC3722">
              <w:rPr>
                <w:sz w:val="22"/>
                <w:szCs w:val="22"/>
              </w:rPr>
              <w:t>1.</w:t>
            </w:r>
          </w:p>
        </w:tc>
        <w:tc>
          <w:tcPr>
            <w:tcW w:w="1276" w:type="dxa"/>
            <w:tcBorders>
              <w:top w:val="single" w:sz="6" w:space="0" w:color="000000"/>
              <w:left w:val="single" w:sz="6" w:space="0" w:color="000000"/>
              <w:bottom w:val="single" w:sz="6" w:space="0" w:color="000000"/>
              <w:right w:val="nil"/>
            </w:tcBorders>
          </w:tcPr>
          <w:p w:rsidR="00F80C27" w:rsidRPr="00BC3722" w:rsidRDefault="00F80C27" w:rsidP="00B0652F">
            <w:pPr>
              <w:jc w:val="both"/>
            </w:pPr>
            <w:r w:rsidRPr="00BC3722">
              <w:rPr>
                <w:sz w:val="22"/>
                <w:szCs w:val="22"/>
              </w:rPr>
              <w:t>Количество действующих светильников</w:t>
            </w:r>
          </w:p>
        </w:tc>
        <w:tc>
          <w:tcPr>
            <w:tcW w:w="851" w:type="dxa"/>
            <w:tcBorders>
              <w:top w:val="single" w:sz="6" w:space="0" w:color="000000"/>
              <w:left w:val="single" w:sz="6" w:space="0" w:color="000000"/>
              <w:bottom w:val="single" w:sz="4" w:space="0" w:color="auto"/>
              <w:right w:val="nil"/>
            </w:tcBorders>
            <w:tcMar>
              <w:top w:w="0" w:type="dxa"/>
              <w:left w:w="108" w:type="dxa"/>
              <w:bottom w:w="0" w:type="dxa"/>
              <w:right w:w="0" w:type="dxa"/>
            </w:tcMar>
          </w:tcPr>
          <w:p w:rsidR="00F80C27" w:rsidRPr="00BC3722" w:rsidRDefault="00F80C27" w:rsidP="00B0652F">
            <w:pPr>
              <w:jc w:val="both"/>
            </w:pPr>
            <w:r w:rsidRPr="00BC3722">
              <w:rPr>
                <w:sz w:val="22"/>
                <w:szCs w:val="22"/>
              </w:rPr>
              <w:t>шт.</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80C27" w:rsidRPr="00BC3722" w:rsidRDefault="00D73DAB" w:rsidP="00B0652F">
            <w:pPr>
              <w:jc w:val="both"/>
            </w:pPr>
            <w:r w:rsidRPr="00BC3722">
              <w:rPr>
                <w:sz w:val="22"/>
                <w:szCs w:val="22"/>
              </w:rPr>
              <w:t>193</w:t>
            </w:r>
          </w:p>
        </w:tc>
        <w:tc>
          <w:tcPr>
            <w:tcW w:w="709" w:type="dxa"/>
            <w:tcBorders>
              <w:top w:val="single" w:sz="6" w:space="0" w:color="000000"/>
              <w:left w:val="single" w:sz="4" w:space="0" w:color="auto"/>
              <w:bottom w:val="single" w:sz="6" w:space="0" w:color="000000"/>
              <w:right w:val="nil"/>
            </w:tcBorders>
          </w:tcPr>
          <w:p w:rsidR="00F80C27" w:rsidRPr="00BC3722" w:rsidRDefault="00D73DAB" w:rsidP="00B0652F">
            <w:pPr>
              <w:jc w:val="both"/>
            </w:pPr>
            <w:r w:rsidRPr="00BC3722">
              <w:rPr>
                <w:sz w:val="22"/>
                <w:szCs w:val="22"/>
              </w:rPr>
              <w:t>195</w:t>
            </w:r>
          </w:p>
        </w:tc>
        <w:tc>
          <w:tcPr>
            <w:tcW w:w="709" w:type="dxa"/>
            <w:tcBorders>
              <w:top w:val="single" w:sz="6" w:space="0" w:color="000000"/>
              <w:left w:val="single" w:sz="4" w:space="0" w:color="auto"/>
              <w:bottom w:val="single" w:sz="6" w:space="0" w:color="000000"/>
              <w:right w:val="nil"/>
            </w:tcBorders>
          </w:tcPr>
          <w:p w:rsidR="00F80C27" w:rsidRPr="00BC3722" w:rsidRDefault="00D73DAB" w:rsidP="00B0652F">
            <w:pPr>
              <w:jc w:val="both"/>
            </w:pPr>
            <w:r w:rsidRPr="00BC3722">
              <w:rPr>
                <w:sz w:val="22"/>
                <w:szCs w:val="22"/>
              </w:rPr>
              <w:t>197</w:t>
            </w:r>
          </w:p>
        </w:tc>
        <w:tc>
          <w:tcPr>
            <w:tcW w:w="709" w:type="dxa"/>
            <w:tcBorders>
              <w:top w:val="single" w:sz="6" w:space="0" w:color="000000"/>
              <w:left w:val="single" w:sz="4" w:space="0" w:color="auto"/>
              <w:bottom w:val="single" w:sz="6" w:space="0" w:color="000000"/>
              <w:right w:val="nil"/>
            </w:tcBorders>
          </w:tcPr>
          <w:p w:rsidR="00F80C27" w:rsidRPr="00BC3722" w:rsidRDefault="00D73DAB" w:rsidP="00B0652F">
            <w:pPr>
              <w:jc w:val="both"/>
            </w:pPr>
            <w:r w:rsidRPr="00BC3722">
              <w:rPr>
                <w:sz w:val="22"/>
                <w:szCs w:val="22"/>
              </w:rPr>
              <w:t>198</w:t>
            </w:r>
          </w:p>
        </w:tc>
        <w:tc>
          <w:tcPr>
            <w:tcW w:w="708" w:type="dxa"/>
            <w:tcBorders>
              <w:top w:val="single" w:sz="6" w:space="0" w:color="000000"/>
              <w:left w:val="single" w:sz="4" w:space="0" w:color="auto"/>
              <w:bottom w:val="single" w:sz="6" w:space="0" w:color="000000"/>
              <w:right w:val="nil"/>
            </w:tcBorders>
          </w:tcPr>
          <w:p w:rsidR="00F80C27" w:rsidRPr="00BC3722" w:rsidRDefault="00D73DAB" w:rsidP="00B0652F">
            <w:pPr>
              <w:jc w:val="both"/>
            </w:pPr>
            <w:r w:rsidRPr="00BC3722">
              <w:rPr>
                <w:sz w:val="22"/>
                <w:szCs w:val="22"/>
              </w:rPr>
              <w:t>199</w:t>
            </w:r>
          </w:p>
        </w:tc>
        <w:tc>
          <w:tcPr>
            <w:tcW w:w="709" w:type="dxa"/>
            <w:tcBorders>
              <w:top w:val="single" w:sz="6" w:space="0" w:color="000000"/>
              <w:left w:val="single" w:sz="4" w:space="0" w:color="auto"/>
              <w:bottom w:val="single" w:sz="6" w:space="0" w:color="000000"/>
              <w:right w:val="nil"/>
            </w:tcBorders>
          </w:tcPr>
          <w:p w:rsidR="00F80C27" w:rsidRPr="00BC3722" w:rsidRDefault="00D73DAB" w:rsidP="00B0652F">
            <w:pPr>
              <w:jc w:val="both"/>
            </w:pPr>
            <w:r w:rsidRPr="00BC3722">
              <w:rPr>
                <w:sz w:val="22"/>
                <w:szCs w:val="22"/>
              </w:rPr>
              <w:t>200</w:t>
            </w:r>
          </w:p>
        </w:tc>
        <w:tc>
          <w:tcPr>
            <w:tcW w:w="709" w:type="dxa"/>
            <w:tcBorders>
              <w:top w:val="single" w:sz="6" w:space="0" w:color="000000"/>
              <w:left w:val="single" w:sz="4" w:space="0" w:color="auto"/>
              <w:bottom w:val="single" w:sz="6" w:space="0" w:color="000000"/>
              <w:right w:val="nil"/>
            </w:tcBorders>
          </w:tcPr>
          <w:p w:rsidR="00F80C27" w:rsidRPr="00BC3722" w:rsidRDefault="00D73DAB" w:rsidP="00B0652F">
            <w:pPr>
              <w:jc w:val="both"/>
            </w:pPr>
            <w:r w:rsidRPr="00BC3722">
              <w:rPr>
                <w:sz w:val="22"/>
                <w:szCs w:val="22"/>
              </w:rPr>
              <w:t>201</w:t>
            </w:r>
          </w:p>
        </w:tc>
        <w:tc>
          <w:tcPr>
            <w:tcW w:w="709" w:type="dxa"/>
            <w:tcBorders>
              <w:top w:val="single" w:sz="6" w:space="0" w:color="000000"/>
              <w:left w:val="single" w:sz="6" w:space="0" w:color="000000"/>
              <w:bottom w:val="single" w:sz="6" w:space="0" w:color="000000"/>
              <w:right w:val="single" w:sz="4" w:space="0" w:color="auto"/>
            </w:tcBorders>
            <w:vAlign w:val="center"/>
          </w:tcPr>
          <w:p w:rsidR="00F80C27" w:rsidRPr="00BC3722" w:rsidRDefault="00D73DAB" w:rsidP="00B0652F">
            <w:pPr>
              <w:jc w:val="both"/>
            </w:pPr>
            <w:r w:rsidRPr="00BC3722">
              <w:rPr>
                <w:sz w:val="22"/>
                <w:szCs w:val="22"/>
              </w:rPr>
              <w:t>202</w:t>
            </w:r>
          </w:p>
        </w:tc>
        <w:tc>
          <w:tcPr>
            <w:tcW w:w="708" w:type="dxa"/>
            <w:tcBorders>
              <w:top w:val="single" w:sz="6" w:space="0" w:color="000000"/>
              <w:left w:val="single" w:sz="6" w:space="0" w:color="000000"/>
              <w:bottom w:val="single" w:sz="6" w:space="0" w:color="000000"/>
              <w:right w:val="single" w:sz="4" w:space="0" w:color="auto"/>
            </w:tcBorders>
          </w:tcPr>
          <w:p w:rsidR="00F80C27" w:rsidRPr="00BC3722" w:rsidRDefault="00D73DAB" w:rsidP="00B0652F">
            <w:pPr>
              <w:jc w:val="both"/>
            </w:pPr>
            <w:r w:rsidRPr="00BC3722">
              <w:rPr>
                <w:sz w:val="22"/>
                <w:szCs w:val="22"/>
              </w:rPr>
              <w:t>203</w:t>
            </w:r>
          </w:p>
        </w:tc>
        <w:tc>
          <w:tcPr>
            <w:tcW w:w="709" w:type="dxa"/>
            <w:tcBorders>
              <w:top w:val="single" w:sz="6" w:space="0" w:color="000000"/>
              <w:left w:val="single" w:sz="6" w:space="0" w:color="000000"/>
              <w:bottom w:val="single" w:sz="6" w:space="0" w:color="000000"/>
              <w:right w:val="single" w:sz="4" w:space="0" w:color="auto"/>
            </w:tcBorders>
          </w:tcPr>
          <w:p w:rsidR="00F80C27" w:rsidRPr="00BC3722" w:rsidRDefault="00D73DAB" w:rsidP="00B0652F">
            <w:pPr>
              <w:jc w:val="both"/>
            </w:pPr>
            <w:r w:rsidRPr="00BC3722">
              <w:rPr>
                <w:sz w:val="22"/>
                <w:szCs w:val="22"/>
              </w:rPr>
              <w:t>204</w:t>
            </w:r>
          </w:p>
        </w:tc>
        <w:tc>
          <w:tcPr>
            <w:tcW w:w="796" w:type="dxa"/>
            <w:tcBorders>
              <w:top w:val="single" w:sz="6" w:space="0" w:color="000000"/>
              <w:left w:val="single" w:sz="6" w:space="0" w:color="000000"/>
              <w:bottom w:val="single" w:sz="6" w:space="0" w:color="000000"/>
              <w:right w:val="single" w:sz="4" w:space="0" w:color="auto"/>
            </w:tcBorders>
          </w:tcPr>
          <w:p w:rsidR="00F80C27" w:rsidRPr="00BC3722" w:rsidRDefault="00D73DAB" w:rsidP="00B0652F">
            <w:pPr>
              <w:jc w:val="both"/>
            </w:pPr>
            <w:r w:rsidRPr="00BC3722">
              <w:rPr>
                <w:sz w:val="22"/>
                <w:szCs w:val="22"/>
              </w:rPr>
              <w:t>205</w:t>
            </w:r>
          </w:p>
        </w:tc>
      </w:tr>
      <w:tr w:rsidR="00D73DAB" w:rsidRPr="00F439A7" w:rsidTr="009E51DB">
        <w:trPr>
          <w:jc w:val="center"/>
        </w:trPr>
        <w:tc>
          <w:tcPr>
            <w:tcW w:w="489" w:type="dxa"/>
            <w:tcBorders>
              <w:top w:val="single" w:sz="6" w:space="0" w:color="000000"/>
              <w:left w:val="single" w:sz="6" w:space="0" w:color="000000"/>
              <w:bottom w:val="single" w:sz="6" w:space="0" w:color="000000"/>
              <w:right w:val="nil"/>
            </w:tcBorders>
          </w:tcPr>
          <w:p w:rsidR="00D73DAB" w:rsidRPr="00BC3722" w:rsidRDefault="00D73DAB" w:rsidP="00B0652F">
            <w:pPr>
              <w:jc w:val="both"/>
            </w:pPr>
            <w:r w:rsidRPr="00BC3722">
              <w:rPr>
                <w:sz w:val="22"/>
                <w:szCs w:val="22"/>
              </w:rPr>
              <w:t>2.</w:t>
            </w:r>
          </w:p>
        </w:tc>
        <w:tc>
          <w:tcPr>
            <w:tcW w:w="1276" w:type="dxa"/>
            <w:tcBorders>
              <w:top w:val="single" w:sz="6" w:space="0" w:color="000000"/>
              <w:left w:val="single" w:sz="6" w:space="0" w:color="000000"/>
              <w:bottom w:val="single" w:sz="6" w:space="0" w:color="000000"/>
              <w:right w:val="nil"/>
            </w:tcBorders>
          </w:tcPr>
          <w:p w:rsidR="00D73DAB" w:rsidRPr="00BC3722" w:rsidRDefault="00D73DAB" w:rsidP="00B0652F">
            <w:pPr>
              <w:jc w:val="both"/>
            </w:pPr>
            <w:r w:rsidRPr="00BC3722">
              <w:rPr>
                <w:sz w:val="22"/>
                <w:szCs w:val="22"/>
              </w:rPr>
              <w:t>Протяженность освещенных улиц</w:t>
            </w:r>
          </w:p>
        </w:tc>
        <w:tc>
          <w:tcPr>
            <w:tcW w:w="851" w:type="dxa"/>
            <w:tcBorders>
              <w:top w:val="single" w:sz="6" w:space="0" w:color="000000"/>
              <w:left w:val="single" w:sz="6" w:space="0" w:color="000000"/>
              <w:bottom w:val="single" w:sz="4" w:space="0" w:color="auto"/>
              <w:right w:val="nil"/>
            </w:tcBorders>
            <w:tcMar>
              <w:top w:w="0" w:type="dxa"/>
              <w:left w:w="108" w:type="dxa"/>
              <w:bottom w:w="0" w:type="dxa"/>
              <w:right w:w="0" w:type="dxa"/>
            </w:tcMar>
          </w:tcPr>
          <w:p w:rsidR="00D73DAB" w:rsidRPr="00BC3722" w:rsidRDefault="00D73DAB" w:rsidP="00B0652F">
            <w:pPr>
              <w:jc w:val="both"/>
            </w:pPr>
            <w:r w:rsidRPr="00BC3722">
              <w:rPr>
                <w:sz w:val="22"/>
                <w:szCs w:val="22"/>
              </w:rPr>
              <w:t>км</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73DAB" w:rsidRPr="00BC3722" w:rsidRDefault="00D73DAB" w:rsidP="00843783">
            <w:r w:rsidRPr="00BC3722">
              <w:rPr>
                <w:sz w:val="22"/>
                <w:szCs w:val="22"/>
              </w:rPr>
              <w:t>18</w:t>
            </w:r>
          </w:p>
        </w:tc>
        <w:tc>
          <w:tcPr>
            <w:tcW w:w="709" w:type="dxa"/>
            <w:tcBorders>
              <w:top w:val="single" w:sz="6" w:space="0" w:color="000000"/>
              <w:left w:val="single" w:sz="4" w:space="0" w:color="auto"/>
              <w:bottom w:val="single" w:sz="6" w:space="0" w:color="000000"/>
              <w:right w:val="nil"/>
            </w:tcBorders>
          </w:tcPr>
          <w:p w:rsidR="00D73DAB" w:rsidRPr="00BC3722" w:rsidRDefault="00D73DAB" w:rsidP="00843783">
            <w:r w:rsidRPr="00BC3722">
              <w:rPr>
                <w:sz w:val="22"/>
                <w:szCs w:val="22"/>
              </w:rPr>
              <w:t>18,1</w:t>
            </w:r>
          </w:p>
        </w:tc>
        <w:tc>
          <w:tcPr>
            <w:tcW w:w="709" w:type="dxa"/>
            <w:tcBorders>
              <w:top w:val="single" w:sz="6" w:space="0" w:color="000000"/>
              <w:left w:val="single" w:sz="4" w:space="0" w:color="auto"/>
              <w:bottom w:val="single" w:sz="6" w:space="0" w:color="000000"/>
              <w:right w:val="nil"/>
            </w:tcBorders>
          </w:tcPr>
          <w:p w:rsidR="00D73DAB" w:rsidRPr="00BC3722" w:rsidRDefault="00D73DAB" w:rsidP="00843783">
            <w:r w:rsidRPr="00BC3722">
              <w:rPr>
                <w:sz w:val="22"/>
                <w:szCs w:val="22"/>
              </w:rPr>
              <w:t>18,2</w:t>
            </w:r>
          </w:p>
        </w:tc>
        <w:tc>
          <w:tcPr>
            <w:tcW w:w="709" w:type="dxa"/>
            <w:tcBorders>
              <w:top w:val="single" w:sz="6" w:space="0" w:color="000000"/>
              <w:left w:val="single" w:sz="4" w:space="0" w:color="auto"/>
              <w:bottom w:val="single" w:sz="6" w:space="0" w:color="000000"/>
              <w:right w:val="nil"/>
            </w:tcBorders>
          </w:tcPr>
          <w:p w:rsidR="00D73DAB" w:rsidRPr="00BC3722" w:rsidRDefault="00D73DAB" w:rsidP="00843783">
            <w:r w:rsidRPr="00BC3722">
              <w:rPr>
                <w:sz w:val="22"/>
                <w:szCs w:val="22"/>
              </w:rPr>
              <w:t>18,3</w:t>
            </w:r>
          </w:p>
        </w:tc>
        <w:tc>
          <w:tcPr>
            <w:tcW w:w="708" w:type="dxa"/>
            <w:tcBorders>
              <w:top w:val="single" w:sz="6" w:space="0" w:color="000000"/>
              <w:left w:val="single" w:sz="4" w:space="0" w:color="auto"/>
              <w:bottom w:val="single" w:sz="6" w:space="0" w:color="000000"/>
              <w:right w:val="nil"/>
            </w:tcBorders>
          </w:tcPr>
          <w:p w:rsidR="00D73DAB" w:rsidRPr="00BC3722" w:rsidRDefault="00D73DAB" w:rsidP="00843783">
            <w:r w:rsidRPr="00BC3722">
              <w:rPr>
                <w:sz w:val="22"/>
                <w:szCs w:val="22"/>
              </w:rPr>
              <w:t>18,4</w:t>
            </w:r>
          </w:p>
        </w:tc>
        <w:tc>
          <w:tcPr>
            <w:tcW w:w="709" w:type="dxa"/>
            <w:tcBorders>
              <w:top w:val="single" w:sz="6" w:space="0" w:color="000000"/>
              <w:left w:val="single" w:sz="4" w:space="0" w:color="auto"/>
              <w:bottom w:val="single" w:sz="6" w:space="0" w:color="000000"/>
              <w:right w:val="nil"/>
            </w:tcBorders>
          </w:tcPr>
          <w:p w:rsidR="00D73DAB" w:rsidRPr="00BC3722" w:rsidRDefault="00D73DAB" w:rsidP="00843783">
            <w:r w:rsidRPr="00BC3722">
              <w:rPr>
                <w:sz w:val="22"/>
                <w:szCs w:val="22"/>
              </w:rPr>
              <w:t>18,5</w:t>
            </w:r>
          </w:p>
        </w:tc>
        <w:tc>
          <w:tcPr>
            <w:tcW w:w="709" w:type="dxa"/>
            <w:tcBorders>
              <w:top w:val="single" w:sz="6" w:space="0" w:color="000000"/>
              <w:left w:val="single" w:sz="4" w:space="0" w:color="auto"/>
              <w:bottom w:val="single" w:sz="6" w:space="0" w:color="000000"/>
              <w:right w:val="nil"/>
            </w:tcBorders>
          </w:tcPr>
          <w:p w:rsidR="00D73DAB" w:rsidRPr="00BC3722" w:rsidRDefault="00D73DAB" w:rsidP="00843783">
            <w:r w:rsidRPr="00BC3722">
              <w:rPr>
                <w:sz w:val="22"/>
                <w:szCs w:val="22"/>
              </w:rPr>
              <w:t>18,6</w:t>
            </w:r>
          </w:p>
        </w:tc>
        <w:tc>
          <w:tcPr>
            <w:tcW w:w="709" w:type="dxa"/>
            <w:tcBorders>
              <w:top w:val="single" w:sz="6" w:space="0" w:color="000000"/>
              <w:left w:val="single" w:sz="6" w:space="0" w:color="000000"/>
              <w:bottom w:val="single" w:sz="6" w:space="0" w:color="000000"/>
              <w:right w:val="single" w:sz="4" w:space="0" w:color="auto"/>
            </w:tcBorders>
          </w:tcPr>
          <w:p w:rsidR="00D73DAB" w:rsidRPr="00BC3722" w:rsidRDefault="00D73DAB" w:rsidP="00843783">
            <w:r w:rsidRPr="00BC3722">
              <w:rPr>
                <w:sz w:val="22"/>
                <w:szCs w:val="22"/>
              </w:rPr>
              <w:t>18,7</w:t>
            </w:r>
          </w:p>
        </w:tc>
        <w:tc>
          <w:tcPr>
            <w:tcW w:w="708" w:type="dxa"/>
            <w:tcBorders>
              <w:top w:val="single" w:sz="6" w:space="0" w:color="000000"/>
              <w:left w:val="single" w:sz="6" w:space="0" w:color="000000"/>
              <w:bottom w:val="single" w:sz="6" w:space="0" w:color="000000"/>
              <w:right w:val="single" w:sz="4" w:space="0" w:color="auto"/>
            </w:tcBorders>
          </w:tcPr>
          <w:p w:rsidR="00D73DAB" w:rsidRPr="00BC3722" w:rsidRDefault="00D73DAB" w:rsidP="00843783">
            <w:r w:rsidRPr="00BC3722">
              <w:rPr>
                <w:sz w:val="22"/>
                <w:szCs w:val="22"/>
              </w:rPr>
              <w:t>18,8</w:t>
            </w:r>
          </w:p>
        </w:tc>
        <w:tc>
          <w:tcPr>
            <w:tcW w:w="709" w:type="dxa"/>
            <w:tcBorders>
              <w:top w:val="single" w:sz="6" w:space="0" w:color="000000"/>
              <w:left w:val="single" w:sz="6" w:space="0" w:color="000000"/>
              <w:bottom w:val="single" w:sz="6" w:space="0" w:color="000000"/>
              <w:right w:val="single" w:sz="4" w:space="0" w:color="auto"/>
            </w:tcBorders>
          </w:tcPr>
          <w:p w:rsidR="00D73DAB" w:rsidRPr="00BC3722" w:rsidRDefault="00D73DAB" w:rsidP="00843783">
            <w:r w:rsidRPr="00BC3722">
              <w:rPr>
                <w:sz w:val="22"/>
                <w:szCs w:val="22"/>
              </w:rPr>
              <w:t>18,9</w:t>
            </w:r>
          </w:p>
        </w:tc>
        <w:tc>
          <w:tcPr>
            <w:tcW w:w="796" w:type="dxa"/>
            <w:tcBorders>
              <w:top w:val="single" w:sz="6" w:space="0" w:color="000000"/>
              <w:left w:val="single" w:sz="6" w:space="0" w:color="000000"/>
              <w:bottom w:val="single" w:sz="6" w:space="0" w:color="000000"/>
              <w:right w:val="single" w:sz="4" w:space="0" w:color="auto"/>
            </w:tcBorders>
          </w:tcPr>
          <w:p w:rsidR="00D73DAB" w:rsidRPr="00BC3722" w:rsidRDefault="00D73DAB" w:rsidP="00843783">
            <w:r w:rsidRPr="00BC3722">
              <w:rPr>
                <w:sz w:val="22"/>
                <w:szCs w:val="22"/>
              </w:rPr>
              <w:t>19</w:t>
            </w:r>
          </w:p>
        </w:tc>
      </w:tr>
      <w:tr w:rsidR="00F80C27" w:rsidRPr="00F439A7" w:rsidTr="009E51DB">
        <w:trPr>
          <w:jc w:val="center"/>
        </w:trPr>
        <w:tc>
          <w:tcPr>
            <w:tcW w:w="48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80C27" w:rsidRPr="00BC3722" w:rsidRDefault="00D73DAB" w:rsidP="00B0652F">
            <w:pPr>
              <w:jc w:val="both"/>
            </w:pPr>
            <w:r w:rsidRPr="00BC3722">
              <w:rPr>
                <w:sz w:val="22"/>
                <w:szCs w:val="22"/>
              </w:rPr>
              <w:t>3.</w:t>
            </w:r>
          </w:p>
        </w:tc>
        <w:tc>
          <w:tcPr>
            <w:tcW w:w="12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80C27" w:rsidRPr="00BC3722" w:rsidRDefault="00D73DAB" w:rsidP="003F4475">
            <w:pPr>
              <w:jc w:val="both"/>
            </w:pPr>
            <w:r w:rsidRPr="00BC3722">
              <w:rPr>
                <w:sz w:val="22"/>
                <w:szCs w:val="22"/>
              </w:rPr>
              <w:t xml:space="preserve">Благоустройство, озеленение </w:t>
            </w:r>
            <w:r w:rsidR="00EE0070" w:rsidRPr="00BC3722">
              <w:rPr>
                <w:sz w:val="22"/>
                <w:szCs w:val="22"/>
              </w:rPr>
              <w:t xml:space="preserve"> (покос травы)</w:t>
            </w:r>
          </w:p>
        </w:tc>
        <w:tc>
          <w:tcPr>
            <w:tcW w:w="851" w:type="dxa"/>
            <w:tcBorders>
              <w:top w:val="single" w:sz="4" w:space="0" w:color="auto"/>
              <w:left w:val="single" w:sz="6" w:space="0" w:color="000000"/>
              <w:bottom w:val="single" w:sz="4" w:space="0" w:color="auto"/>
              <w:right w:val="nil"/>
            </w:tcBorders>
            <w:tcMar>
              <w:top w:w="0" w:type="dxa"/>
              <w:left w:w="108" w:type="dxa"/>
              <w:bottom w:w="0" w:type="dxa"/>
              <w:right w:w="0" w:type="dxa"/>
            </w:tcMar>
          </w:tcPr>
          <w:p w:rsidR="00F80C27" w:rsidRPr="00BC3722" w:rsidRDefault="00854DF6" w:rsidP="00B0652F">
            <w:pPr>
              <w:jc w:val="both"/>
            </w:pPr>
            <w:r w:rsidRPr="00BC3722">
              <w:rPr>
                <w:sz w:val="22"/>
                <w:szCs w:val="22"/>
              </w:rPr>
              <w:t>да-1</w:t>
            </w:r>
          </w:p>
          <w:p w:rsidR="00854DF6" w:rsidRPr="00BC3722" w:rsidRDefault="00854DF6" w:rsidP="00B0652F">
            <w:pPr>
              <w:jc w:val="both"/>
            </w:pPr>
            <w:r w:rsidRPr="00BC3722">
              <w:rPr>
                <w:sz w:val="22"/>
                <w:szCs w:val="22"/>
              </w:rPr>
              <w:t>нет-0</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80C27" w:rsidRPr="00BC3722" w:rsidRDefault="00854DF6" w:rsidP="00B0652F">
            <w:pPr>
              <w:jc w:val="both"/>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F80C27" w:rsidRPr="00BC3722" w:rsidRDefault="00AD11DA" w:rsidP="00B0652F">
            <w:pPr>
              <w:jc w:val="both"/>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F80C27" w:rsidRPr="00BC3722" w:rsidRDefault="00AD11DA" w:rsidP="00B0652F">
            <w:pPr>
              <w:jc w:val="both"/>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F80C27" w:rsidRPr="00BC3722" w:rsidRDefault="00AD11DA" w:rsidP="00B0652F">
            <w:pPr>
              <w:jc w:val="both"/>
            </w:pPr>
            <w:r w:rsidRPr="00BC3722">
              <w:rPr>
                <w:sz w:val="22"/>
                <w:szCs w:val="22"/>
              </w:rPr>
              <w:t>1</w:t>
            </w:r>
          </w:p>
        </w:tc>
        <w:tc>
          <w:tcPr>
            <w:tcW w:w="708" w:type="dxa"/>
            <w:tcBorders>
              <w:top w:val="single" w:sz="6" w:space="0" w:color="000000"/>
              <w:left w:val="single" w:sz="4" w:space="0" w:color="auto"/>
              <w:bottom w:val="single" w:sz="6" w:space="0" w:color="000000"/>
              <w:right w:val="nil"/>
            </w:tcBorders>
          </w:tcPr>
          <w:p w:rsidR="00F80C27" w:rsidRPr="00BC3722" w:rsidRDefault="00AD11DA" w:rsidP="00B0652F">
            <w:pPr>
              <w:jc w:val="both"/>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F80C27" w:rsidRPr="00BC3722" w:rsidRDefault="00AD11DA" w:rsidP="00B0652F">
            <w:pPr>
              <w:jc w:val="both"/>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F80C27" w:rsidRPr="00BC3722" w:rsidRDefault="00AD11DA" w:rsidP="00B0652F">
            <w:pPr>
              <w:jc w:val="both"/>
            </w:pPr>
            <w:r w:rsidRPr="00BC3722">
              <w:rPr>
                <w:sz w:val="22"/>
                <w:szCs w:val="22"/>
              </w:rPr>
              <w:t>1</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80C27" w:rsidRPr="00BC3722" w:rsidRDefault="00AD11DA" w:rsidP="00B0652F">
            <w:pPr>
              <w:jc w:val="both"/>
            </w:pPr>
            <w:r w:rsidRPr="00BC3722">
              <w:rPr>
                <w:sz w:val="22"/>
                <w:szCs w:val="22"/>
              </w:rPr>
              <w:t>1</w:t>
            </w:r>
          </w:p>
        </w:tc>
        <w:tc>
          <w:tcPr>
            <w:tcW w:w="708" w:type="dxa"/>
            <w:tcBorders>
              <w:top w:val="single" w:sz="6" w:space="0" w:color="000000"/>
              <w:left w:val="single" w:sz="6" w:space="0" w:color="000000"/>
              <w:bottom w:val="single" w:sz="6" w:space="0" w:color="000000"/>
              <w:right w:val="single" w:sz="4" w:space="0" w:color="auto"/>
            </w:tcBorders>
          </w:tcPr>
          <w:p w:rsidR="00F80C27" w:rsidRPr="00BC3722" w:rsidRDefault="00AD11DA" w:rsidP="00B0652F">
            <w:pPr>
              <w:jc w:val="both"/>
            </w:pPr>
            <w:r w:rsidRPr="00BC3722">
              <w:rPr>
                <w:sz w:val="22"/>
                <w:szCs w:val="22"/>
              </w:rPr>
              <w:t>1</w:t>
            </w:r>
          </w:p>
        </w:tc>
        <w:tc>
          <w:tcPr>
            <w:tcW w:w="709" w:type="dxa"/>
            <w:tcBorders>
              <w:top w:val="single" w:sz="6" w:space="0" w:color="000000"/>
              <w:left w:val="single" w:sz="6" w:space="0" w:color="000000"/>
              <w:bottom w:val="single" w:sz="6" w:space="0" w:color="000000"/>
              <w:right w:val="single" w:sz="4" w:space="0" w:color="auto"/>
            </w:tcBorders>
          </w:tcPr>
          <w:p w:rsidR="00F80C27" w:rsidRPr="00BC3722" w:rsidRDefault="00AD11DA" w:rsidP="00B0652F">
            <w:pPr>
              <w:jc w:val="both"/>
            </w:pPr>
            <w:r w:rsidRPr="00BC3722">
              <w:rPr>
                <w:sz w:val="22"/>
                <w:szCs w:val="22"/>
              </w:rPr>
              <w:t>1</w:t>
            </w:r>
          </w:p>
        </w:tc>
        <w:tc>
          <w:tcPr>
            <w:tcW w:w="796" w:type="dxa"/>
            <w:tcBorders>
              <w:top w:val="single" w:sz="6" w:space="0" w:color="000000"/>
              <w:left w:val="single" w:sz="6" w:space="0" w:color="000000"/>
              <w:bottom w:val="single" w:sz="6" w:space="0" w:color="000000"/>
              <w:right w:val="single" w:sz="4" w:space="0" w:color="auto"/>
            </w:tcBorders>
          </w:tcPr>
          <w:p w:rsidR="00F80C27" w:rsidRPr="00BC3722" w:rsidRDefault="00AD11DA" w:rsidP="00B0652F">
            <w:pPr>
              <w:jc w:val="both"/>
            </w:pPr>
            <w:r w:rsidRPr="00BC3722">
              <w:rPr>
                <w:sz w:val="22"/>
                <w:szCs w:val="22"/>
              </w:rPr>
              <w:t>1</w:t>
            </w:r>
          </w:p>
        </w:tc>
      </w:tr>
      <w:tr w:rsidR="00C81BCE" w:rsidRPr="00F439A7" w:rsidTr="009E51DB">
        <w:trPr>
          <w:jc w:val="center"/>
        </w:trPr>
        <w:tc>
          <w:tcPr>
            <w:tcW w:w="48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81BCE" w:rsidRPr="00BC3722" w:rsidRDefault="00C81BCE" w:rsidP="00B0652F">
            <w:pPr>
              <w:jc w:val="both"/>
              <w:rPr>
                <w:highlight w:val="yellow"/>
              </w:rPr>
            </w:pPr>
            <w:r w:rsidRPr="00BC3722">
              <w:rPr>
                <w:sz w:val="22"/>
                <w:szCs w:val="22"/>
              </w:rPr>
              <w:t>4.</w:t>
            </w:r>
          </w:p>
        </w:tc>
        <w:tc>
          <w:tcPr>
            <w:tcW w:w="12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81BCE" w:rsidRPr="00BC3722" w:rsidRDefault="000C5998" w:rsidP="003F4475">
            <w:pPr>
              <w:jc w:val="both"/>
            </w:pPr>
            <w:r w:rsidRPr="00BC3722">
              <w:rPr>
                <w:sz w:val="22"/>
                <w:szCs w:val="22"/>
              </w:rPr>
              <w:t>Количество разработанной  ПСД</w:t>
            </w:r>
          </w:p>
        </w:tc>
        <w:tc>
          <w:tcPr>
            <w:tcW w:w="851"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C81BCE" w:rsidRPr="00BC3722" w:rsidRDefault="000C5998" w:rsidP="00B0652F">
            <w:pPr>
              <w:jc w:val="both"/>
            </w:pPr>
            <w:r w:rsidRPr="00BC3722">
              <w:rPr>
                <w:sz w:val="22"/>
                <w:szCs w:val="22"/>
              </w:rPr>
              <w:t>шт.</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81BCE" w:rsidRPr="00BC3722" w:rsidRDefault="00E15C12" w:rsidP="00B0652F">
            <w:pPr>
              <w:jc w:val="both"/>
            </w:pPr>
            <w:r>
              <w:rPr>
                <w:sz w:val="22"/>
                <w:szCs w:val="22"/>
              </w:rPr>
              <w:t>0</w:t>
            </w:r>
          </w:p>
        </w:tc>
        <w:tc>
          <w:tcPr>
            <w:tcW w:w="709" w:type="dxa"/>
            <w:tcBorders>
              <w:top w:val="single" w:sz="6" w:space="0" w:color="000000"/>
              <w:left w:val="single" w:sz="4" w:space="0" w:color="auto"/>
              <w:bottom w:val="single" w:sz="6" w:space="0" w:color="000000"/>
              <w:right w:val="nil"/>
            </w:tcBorders>
          </w:tcPr>
          <w:p w:rsidR="00C81BCE" w:rsidRPr="00BC3722" w:rsidRDefault="000C5998" w:rsidP="00B0652F">
            <w:pPr>
              <w:jc w:val="both"/>
            </w:pPr>
            <w:r w:rsidRPr="00BC3722">
              <w:rPr>
                <w:sz w:val="22"/>
                <w:szCs w:val="22"/>
              </w:rPr>
              <w:t>0</w:t>
            </w:r>
          </w:p>
        </w:tc>
        <w:tc>
          <w:tcPr>
            <w:tcW w:w="709" w:type="dxa"/>
            <w:tcBorders>
              <w:top w:val="single" w:sz="6" w:space="0" w:color="000000"/>
              <w:left w:val="single" w:sz="4" w:space="0" w:color="auto"/>
              <w:bottom w:val="single" w:sz="6" w:space="0" w:color="000000"/>
              <w:right w:val="nil"/>
            </w:tcBorders>
          </w:tcPr>
          <w:p w:rsidR="00C81BCE" w:rsidRPr="00BC3722" w:rsidRDefault="000C5998" w:rsidP="00B0652F">
            <w:pPr>
              <w:jc w:val="both"/>
            </w:pPr>
            <w:r w:rsidRPr="00BC3722">
              <w:rPr>
                <w:sz w:val="22"/>
                <w:szCs w:val="22"/>
              </w:rPr>
              <w:t>0</w:t>
            </w:r>
          </w:p>
        </w:tc>
        <w:tc>
          <w:tcPr>
            <w:tcW w:w="709" w:type="dxa"/>
            <w:tcBorders>
              <w:top w:val="single" w:sz="6" w:space="0" w:color="000000"/>
              <w:left w:val="single" w:sz="4" w:space="0" w:color="auto"/>
              <w:bottom w:val="single" w:sz="6" w:space="0" w:color="000000"/>
              <w:right w:val="nil"/>
            </w:tcBorders>
          </w:tcPr>
          <w:p w:rsidR="00C81BCE" w:rsidRPr="00BC3722" w:rsidRDefault="000C5998" w:rsidP="00B0652F">
            <w:pPr>
              <w:jc w:val="both"/>
            </w:pPr>
            <w:r w:rsidRPr="00BC3722">
              <w:rPr>
                <w:sz w:val="22"/>
                <w:szCs w:val="22"/>
              </w:rPr>
              <w:t>0</w:t>
            </w:r>
          </w:p>
        </w:tc>
        <w:tc>
          <w:tcPr>
            <w:tcW w:w="708" w:type="dxa"/>
            <w:tcBorders>
              <w:top w:val="single" w:sz="6" w:space="0" w:color="000000"/>
              <w:left w:val="single" w:sz="4" w:space="0" w:color="auto"/>
              <w:bottom w:val="single" w:sz="6" w:space="0" w:color="000000"/>
              <w:right w:val="nil"/>
            </w:tcBorders>
          </w:tcPr>
          <w:p w:rsidR="00C81BCE" w:rsidRPr="00BC3722" w:rsidRDefault="000C5998" w:rsidP="00B0652F">
            <w:pPr>
              <w:jc w:val="both"/>
            </w:pPr>
            <w:r w:rsidRPr="00BC3722">
              <w:rPr>
                <w:sz w:val="22"/>
                <w:szCs w:val="22"/>
              </w:rPr>
              <w:t>0</w:t>
            </w:r>
          </w:p>
        </w:tc>
        <w:tc>
          <w:tcPr>
            <w:tcW w:w="709" w:type="dxa"/>
            <w:tcBorders>
              <w:top w:val="single" w:sz="6" w:space="0" w:color="000000"/>
              <w:left w:val="single" w:sz="4" w:space="0" w:color="auto"/>
              <w:bottom w:val="single" w:sz="6" w:space="0" w:color="000000"/>
              <w:right w:val="nil"/>
            </w:tcBorders>
          </w:tcPr>
          <w:p w:rsidR="00C81BCE" w:rsidRPr="00BC3722" w:rsidRDefault="000C5998" w:rsidP="00B0652F">
            <w:pPr>
              <w:jc w:val="both"/>
            </w:pPr>
            <w:r w:rsidRPr="00BC3722">
              <w:rPr>
                <w:sz w:val="22"/>
                <w:szCs w:val="22"/>
              </w:rPr>
              <w:t>0</w:t>
            </w:r>
          </w:p>
        </w:tc>
        <w:tc>
          <w:tcPr>
            <w:tcW w:w="709" w:type="dxa"/>
            <w:tcBorders>
              <w:top w:val="single" w:sz="6" w:space="0" w:color="000000"/>
              <w:left w:val="single" w:sz="4" w:space="0" w:color="auto"/>
              <w:bottom w:val="single" w:sz="6" w:space="0" w:color="000000"/>
              <w:right w:val="nil"/>
            </w:tcBorders>
          </w:tcPr>
          <w:p w:rsidR="00C81BCE" w:rsidRPr="00BC3722" w:rsidRDefault="000C5998" w:rsidP="00B0652F">
            <w:pPr>
              <w:jc w:val="both"/>
            </w:pPr>
            <w:r w:rsidRPr="00BC3722">
              <w:rPr>
                <w:sz w:val="22"/>
                <w:szCs w:val="22"/>
              </w:rPr>
              <w:t>0</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81BCE" w:rsidRPr="00BC3722" w:rsidRDefault="000C5998" w:rsidP="00B0652F">
            <w:pPr>
              <w:jc w:val="both"/>
            </w:pPr>
            <w:r w:rsidRPr="00BC3722">
              <w:rPr>
                <w:sz w:val="22"/>
                <w:szCs w:val="22"/>
              </w:rPr>
              <w:t>0</w:t>
            </w:r>
          </w:p>
        </w:tc>
        <w:tc>
          <w:tcPr>
            <w:tcW w:w="708" w:type="dxa"/>
            <w:tcBorders>
              <w:top w:val="single" w:sz="6" w:space="0" w:color="000000"/>
              <w:left w:val="single" w:sz="6" w:space="0" w:color="000000"/>
              <w:bottom w:val="single" w:sz="6" w:space="0" w:color="000000"/>
              <w:right w:val="single" w:sz="4" w:space="0" w:color="auto"/>
            </w:tcBorders>
          </w:tcPr>
          <w:p w:rsidR="00C81BCE" w:rsidRPr="00BC3722" w:rsidRDefault="000C5998" w:rsidP="00B0652F">
            <w:pPr>
              <w:jc w:val="both"/>
            </w:pPr>
            <w:r w:rsidRPr="00BC3722">
              <w:rPr>
                <w:sz w:val="22"/>
                <w:szCs w:val="22"/>
              </w:rPr>
              <w:t>0</w:t>
            </w:r>
          </w:p>
        </w:tc>
        <w:tc>
          <w:tcPr>
            <w:tcW w:w="709" w:type="dxa"/>
            <w:tcBorders>
              <w:top w:val="single" w:sz="6" w:space="0" w:color="000000"/>
              <w:left w:val="single" w:sz="6" w:space="0" w:color="000000"/>
              <w:bottom w:val="single" w:sz="6" w:space="0" w:color="000000"/>
              <w:right w:val="single" w:sz="4" w:space="0" w:color="auto"/>
            </w:tcBorders>
          </w:tcPr>
          <w:p w:rsidR="00C81BCE" w:rsidRPr="00BC3722" w:rsidRDefault="000C5998" w:rsidP="00B0652F">
            <w:pPr>
              <w:jc w:val="both"/>
            </w:pPr>
            <w:r w:rsidRPr="00BC3722">
              <w:rPr>
                <w:sz w:val="22"/>
                <w:szCs w:val="22"/>
              </w:rPr>
              <w:t>0</w:t>
            </w:r>
          </w:p>
        </w:tc>
        <w:tc>
          <w:tcPr>
            <w:tcW w:w="796" w:type="dxa"/>
            <w:tcBorders>
              <w:top w:val="single" w:sz="6" w:space="0" w:color="000000"/>
              <w:left w:val="single" w:sz="6" w:space="0" w:color="000000"/>
              <w:bottom w:val="single" w:sz="6" w:space="0" w:color="000000"/>
              <w:right w:val="single" w:sz="4" w:space="0" w:color="auto"/>
            </w:tcBorders>
          </w:tcPr>
          <w:p w:rsidR="00C81BCE" w:rsidRPr="00BC3722" w:rsidRDefault="0008682B" w:rsidP="00B0652F">
            <w:pPr>
              <w:jc w:val="both"/>
            </w:pPr>
            <w:r w:rsidRPr="00BC3722">
              <w:rPr>
                <w:sz w:val="22"/>
                <w:szCs w:val="22"/>
              </w:rPr>
              <w:t>0</w:t>
            </w:r>
          </w:p>
        </w:tc>
      </w:tr>
    </w:tbl>
    <w:p w:rsidR="00AF373D" w:rsidRPr="00F439A7" w:rsidRDefault="00AF373D" w:rsidP="00AF373D">
      <w:pPr>
        <w:jc w:val="both"/>
        <w:rPr>
          <w:sz w:val="28"/>
          <w:szCs w:val="28"/>
        </w:rPr>
      </w:pPr>
    </w:p>
    <w:p w:rsidR="00AF373D" w:rsidRDefault="00AF373D" w:rsidP="00AF373D">
      <w:pPr>
        <w:jc w:val="center"/>
      </w:pPr>
    </w:p>
    <w:p w:rsidR="00AF373D" w:rsidRDefault="00AF373D" w:rsidP="00AF373D">
      <w:pPr>
        <w:jc w:val="center"/>
      </w:pPr>
    </w:p>
    <w:p w:rsidR="009C404B" w:rsidRDefault="009C404B"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sectPr w:rsidR="00483DB9" w:rsidSect="007369CF">
      <w:pgSz w:w="11906" w:h="16838"/>
      <w:pgMar w:top="426" w:right="566"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E1F19"/>
    <w:multiLevelType w:val="hybridMultilevel"/>
    <w:tmpl w:val="62247E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AE254B"/>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990DE1"/>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BB448E"/>
    <w:multiLevelType w:val="hybridMultilevel"/>
    <w:tmpl w:val="0D76DB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8754B9D"/>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3695EB8"/>
    <w:multiLevelType w:val="hybridMultilevel"/>
    <w:tmpl w:val="D304EDCC"/>
    <w:lvl w:ilvl="0" w:tplc="8D3EF1A4">
      <w:start w:val="1"/>
      <w:numFmt w:val="decimal"/>
      <w:lvlText w:val="%1."/>
      <w:lvlJc w:val="left"/>
      <w:pPr>
        <w:tabs>
          <w:tab w:val="num" w:pos="1770"/>
        </w:tabs>
        <w:ind w:left="1770" w:hanging="105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6">
    <w:nsid w:val="47414B9D"/>
    <w:multiLevelType w:val="hybridMultilevel"/>
    <w:tmpl w:val="F92812D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5FB56B8C"/>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2"/>
  </w:num>
  <w:num w:numId="6">
    <w:abstractNumId w:val="1"/>
  </w:num>
  <w:num w:numId="7">
    <w:abstractNumId w:val="8"/>
  </w:num>
  <w:num w:numId="8">
    <w:abstractNumId w:val="5"/>
  </w:num>
  <w:num w:numId="9">
    <w:abstractNumId w:val="7"/>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B46DA7"/>
    <w:rsid w:val="00012941"/>
    <w:rsid w:val="000635D5"/>
    <w:rsid w:val="0008682B"/>
    <w:rsid w:val="000C345E"/>
    <w:rsid w:val="000C5998"/>
    <w:rsid w:val="00116FB3"/>
    <w:rsid w:val="00131795"/>
    <w:rsid w:val="0018579D"/>
    <w:rsid w:val="001B33B6"/>
    <w:rsid w:val="001B630D"/>
    <w:rsid w:val="001D6511"/>
    <w:rsid w:val="00235C5D"/>
    <w:rsid w:val="002422F5"/>
    <w:rsid w:val="00244D96"/>
    <w:rsid w:val="00254274"/>
    <w:rsid w:val="002918F3"/>
    <w:rsid w:val="002A0C01"/>
    <w:rsid w:val="002A1D3C"/>
    <w:rsid w:val="002A332D"/>
    <w:rsid w:val="002A431D"/>
    <w:rsid w:val="002B5016"/>
    <w:rsid w:val="002C037D"/>
    <w:rsid w:val="002E2EE3"/>
    <w:rsid w:val="0032062A"/>
    <w:rsid w:val="00347756"/>
    <w:rsid w:val="00357BA5"/>
    <w:rsid w:val="00384F41"/>
    <w:rsid w:val="003F2915"/>
    <w:rsid w:val="003F4475"/>
    <w:rsid w:val="00432FAC"/>
    <w:rsid w:val="004442C0"/>
    <w:rsid w:val="00447211"/>
    <w:rsid w:val="00463C60"/>
    <w:rsid w:val="00473DE1"/>
    <w:rsid w:val="00483DB9"/>
    <w:rsid w:val="00502377"/>
    <w:rsid w:val="00503D95"/>
    <w:rsid w:val="00517397"/>
    <w:rsid w:val="00521DE3"/>
    <w:rsid w:val="005303AE"/>
    <w:rsid w:val="0059265F"/>
    <w:rsid w:val="00593040"/>
    <w:rsid w:val="00596174"/>
    <w:rsid w:val="005A0BDC"/>
    <w:rsid w:val="005D19B6"/>
    <w:rsid w:val="005E6C23"/>
    <w:rsid w:val="005F6947"/>
    <w:rsid w:val="0063072F"/>
    <w:rsid w:val="00656CE6"/>
    <w:rsid w:val="006B2DDA"/>
    <w:rsid w:val="006C26FF"/>
    <w:rsid w:val="006C42AD"/>
    <w:rsid w:val="006C496E"/>
    <w:rsid w:val="006C53DF"/>
    <w:rsid w:val="006D0D67"/>
    <w:rsid w:val="006D6858"/>
    <w:rsid w:val="006E4FB1"/>
    <w:rsid w:val="007369CF"/>
    <w:rsid w:val="007662AA"/>
    <w:rsid w:val="00775E27"/>
    <w:rsid w:val="007B7572"/>
    <w:rsid w:val="007C59E0"/>
    <w:rsid w:val="007E546A"/>
    <w:rsid w:val="007E5DFD"/>
    <w:rsid w:val="008427D3"/>
    <w:rsid w:val="00854DF6"/>
    <w:rsid w:val="00894585"/>
    <w:rsid w:val="00897A30"/>
    <w:rsid w:val="008D33C5"/>
    <w:rsid w:val="008F37B3"/>
    <w:rsid w:val="009927F1"/>
    <w:rsid w:val="0099303A"/>
    <w:rsid w:val="00997244"/>
    <w:rsid w:val="009B59D2"/>
    <w:rsid w:val="009C404B"/>
    <w:rsid w:val="009C419B"/>
    <w:rsid w:val="009E244E"/>
    <w:rsid w:val="009E4B7C"/>
    <w:rsid w:val="009E51DB"/>
    <w:rsid w:val="00A272A8"/>
    <w:rsid w:val="00A6389B"/>
    <w:rsid w:val="00A94579"/>
    <w:rsid w:val="00AA0B7E"/>
    <w:rsid w:val="00AD0E84"/>
    <w:rsid w:val="00AD11DA"/>
    <w:rsid w:val="00AE4976"/>
    <w:rsid w:val="00AF373D"/>
    <w:rsid w:val="00B0797B"/>
    <w:rsid w:val="00B1354A"/>
    <w:rsid w:val="00B16167"/>
    <w:rsid w:val="00B206C0"/>
    <w:rsid w:val="00B46DA7"/>
    <w:rsid w:val="00B65BCC"/>
    <w:rsid w:val="00BC2865"/>
    <w:rsid w:val="00BC3722"/>
    <w:rsid w:val="00BD5B64"/>
    <w:rsid w:val="00C20F41"/>
    <w:rsid w:val="00C218F6"/>
    <w:rsid w:val="00C31FB6"/>
    <w:rsid w:val="00C34A59"/>
    <w:rsid w:val="00C80E60"/>
    <w:rsid w:val="00C81BCE"/>
    <w:rsid w:val="00D531C3"/>
    <w:rsid w:val="00D55360"/>
    <w:rsid w:val="00D5667E"/>
    <w:rsid w:val="00D73DAB"/>
    <w:rsid w:val="00D75875"/>
    <w:rsid w:val="00D8389E"/>
    <w:rsid w:val="00D92B80"/>
    <w:rsid w:val="00DA736E"/>
    <w:rsid w:val="00DB15C5"/>
    <w:rsid w:val="00DB5192"/>
    <w:rsid w:val="00DD47CB"/>
    <w:rsid w:val="00DE1CD7"/>
    <w:rsid w:val="00E15C12"/>
    <w:rsid w:val="00E41A9C"/>
    <w:rsid w:val="00EE0070"/>
    <w:rsid w:val="00EE0388"/>
    <w:rsid w:val="00EE4E5C"/>
    <w:rsid w:val="00EF0625"/>
    <w:rsid w:val="00F05B2E"/>
    <w:rsid w:val="00F12392"/>
    <w:rsid w:val="00F704AA"/>
    <w:rsid w:val="00F80C27"/>
    <w:rsid w:val="00F95CB3"/>
    <w:rsid w:val="00FD72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A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B501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B46DA7"/>
    <w:pPr>
      <w:keepNext/>
      <w:tabs>
        <w:tab w:val="left" w:pos="2940"/>
      </w:tabs>
      <w:jc w:val="center"/>
      <w:outlineLvl w:val="1"/>
    </w:pPr>
    <w:rPr>
      <w:b/>
      <w:bCs/>
      <w:sz w:val="28"/>
    </w:rPr>
  </w:style>
  <w:style w:type="paragraph" w:styleId="3">
    <w:name w:val="heading 3"/>
    <w:basedOn w:val="a"/>
    <w:next w:val="a"/>
    <w:link w:val="30"/>
    <w:uiPriority w:val="9"/>
    <w:semiHidden/>
    <w:unhideWhenUsed/>
    <w:qFormat/>
    <w:rsid w:val="006E4FB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B46DA7"/>
    <w:rPr>
      <w:rFonts w:ascii="Times New Roman" w:eastAsia="Times New Roman" w:hAnsi="Times New Roman" w:cs="Times New Roman"/>
      <w:b/>
      <w:bCs/>
      <w:sz w:val="28"/>
      <w:szCs w:val="24"/>
      <w:lang w:eastAsia="ru-RU"/>
    </w:rPr>
  </w:style>
  <w:style w:type="character" w:styleId="a3">
    <w:name w:val="Hyperlink"/>
    <w:basedOn w:val="a0"/>
    <w:uiPriority w:val="99"/>
    <w:semiHidden/>
    <w:unhideWhenUsed/>
    <w:rsid w:val="00B46DA7"/>
    <w:rPr>
      <w:color w:val="000000"/>
      <w:u w:val="single"/>
    </w:rPr>
  </w:style>
  <w:style w:type="paragraph" w:styleId="a4">
    <w:name w:val="No Spacing"/>
    <w:uiPriority w:val="1"/>
    <w:qFormat/>
    <w:rsid w:val="00B46DA7"/>
    <w:pPr>
      <w:spacing w:after="0" w:line="240" w:lineRule="auto"/>
    </w:pPr>
    <w:rPr>
      <w:rFonts w:ascii="Calibri" w:eastAsia="Times New Roman" w:hAnsi="Calibri" w:cs="Times New Roman"/>
      <w:lang w:eastAsia="ru-RU"/>
    </w:rPr>
  </w:style>
  <w:style w:type="table" w:styleId="a5">
    <w:name w:val="Table Grid"/>
    <w:basedOn w:val="a1"/>
    <w:uiPriority w:val="59"/>
    <w:rsid w:val="00DA73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List Paragraph"/>
    <w:basedOn w:val="a"/>
    <w:uiPriority w:val="34"/>
    <w:qFormat/>
    <w:rsid w:val="005A0BDC"/>
    <w:pPr>
      <w:ind w:left="720"/>
      <w:contextualSpacing/>
    </w:pPr>
  </w:style>
  <w:style w:type="character" w:customStyle="1" w:styleId="a7">
    <w:name w:val="Цветовое выделение"/>
    <w:rsid w:val="00357BA5"/>
    <w:rPr>
      <w:b/>
      <w:bCs/>
      <w:color w:val="000080"/>
    </w:rPr>
  </w:style>
  <w:style w:type="paragraph" w:styleId="a8">
    <w:name w:val="Body Text"/>
    <w:aliases w:val="TabelTekst,text,Body Text2,Char,Body Text2 Char Char Char Char Char Char Char Char Char,Main text,Body Text Char2 Char,Body Text Char1 Char Char,Body Text Char Char Char Char,TabelTekst Char Char Char Char"/>
    <w:basedOn w:val="a"/>
    <w:link w:val="a9"/>
    <w:semiHidden/>
    <w:rsid w:val="00357BA5"/>
    <w:pPr>
      <w:tabs>
        <w:tab w:val="left" w:pos="2595"/>
      </w:tabs>
      <w:jc w:val="center"/>
    </w:pPr>
  </w:style>
  <w:style w:type="character" w:customStyle="1" w:styleId="a9">
    <w:name w:val="Основной текст Знак"/>
    <w:aliases w:val="TabelTekst Знак,text Знак,Body Text2 Знак,Char Знак,Body Text2 Char Char Char Char Char Char Char Char Char Знак,Main text Знак,Body Text Char2 Char Знак,Body Text Char1 Char Char Знак,Body Text Char Char Char Char Знак"/>
    <w:basedOn w:val="a0"/>
    <w:link w:val="a8"/>
    <w:semiHidden/>
    <w:rsid w:val="00357BA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B5016"/>
    <w:rPr>
      <w:rFonts w:asciiTheme="majorHAnsi" w:eastAsiaTheme="majorEastAsia" w:hAnsiTheme="majorHAnsi" w:cstheme="majorBidi"/>
      <w:b/>
      <w:bCs/>
      <w:color w:val="365F91" w:themeColor="accent1" w:themeShade="BF"/>
      <w:sz w:val="28"/>
      <w:szCs w:val="28"/>
      <w:lang w:eastAsia="ru-RU"/>
    </w:rPr>
  </w:style>
  <w:style w:type="paragraph" w:customStyle="1" w:styleId="aa">
    <w:name w:val="Нормальный (таблица)"/>
    <w:basedOn w:val="a"/>
    <w:next w:val="a"/>
    <w:rsid w:val="002B5016"/>
    <w:pPr>
      <w:widowControl w:val="0"/>
      <w:autoSpaceDE w:val="0"/>
      <w:autoSpaceDN w:val="0"/>
      <w:adjustRightInd w:val="0"/>
      <w:jc w:val="both"/>
    </w:pPr>
    <w:rPr>
      <w:rFonts w:ascii="Arial" w:hAnsi="Arial" w:cs="Arial"/>
    </w:rPr>
  </w:style>
  <w:style w:type="paragraph" w:customStyle="1" w:styleId="ab">
    <w:name w:val="Прижатый влево"/>
    <w:basedOn w:val="a"/>
    <w:next w:val="a"/>
    <w:rsid w:val="002B5016"/>
    <w:pPr>
      <w:widowControl w:val="0"/>
      <w:autoSpaceDE w:val="0"/>
      <w:autoSpaceDN w:val="0"/>
      <w:adjustRightInd w:val="0"/>
    </w:pPr>
    <w:rPr>
      <w:rFonts w:ascii="Arial" w:hAnsi="Arial" w:cs="Arial"/>
    </w:rPr>
  </w:style>
  <w:style w:type="paragraph" w:styleId="ac">
    <w:name w:val="Body Text Indent"/>
    <w:basedOn w:val="a"/>
    <w:link w:val="ad"/>
    <w:uiPriority w:val="99"/>
    <w:semiHidden/>
    <w:unhideWhenUsed/>
    <w:rsid w:val="00116FB3"/>
    <w:pPr>
      <w:spacing w:after="120"/>
      <w:ind w:left="283"/>
    </w:pPr>
  </w:style>
  <w:style w:type="character" w:customStyle="1" w:styleId="ad">
    <w:name w:val="Основной текст с отступом Знак"/>
    <w:basedOn w:val="a0"/>
    <w:link w:val="ac"/>
    <w:uiPriority w:val="99"/>
    <w:semiHidden/>
    <w:rsid w:val="00116FB3"/>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503D95"/>
    <w:pPr>
      <w:spacing w:after="120"/>
    </w:pPr>
    <w:rPr>
      <w:sz w:val="16"/>
      <w:szCs w:val="16"/>
    </w:rPr>
  </w:style>
  <w:style w:type="character" w:customStyle="1" w:styleId="32">
    <w:name w:val="Основной текст 3 Знак"/>
    <w:basedOn w:val="a0"/>
    <w:link w:val="31"/>
    <w:uiPriority w:val="99"/>
    <w:semiHidden/>
    <w:rsid w:val="00503D95"/>
    <w:rPr>
      <w:rFonts w:ascii="Times New Roman" w:eastAsia="Times New Roman" w:hAnsi="Times New Roman" w:cs="Times New Roman"/>
      <w:sz w:val="16"/>
      <w:szCs w:val="16"/>
      <w:lang w:eastAsia="ru-RU"/>
    </w:rPr>
  </w:style>
  <w:style w:type="character" w:customStyle="1" w:styleId="30">
    <w:name w:val="Заголовок 3 Знак"/>
    <w:basedOn w:val="a0"/>
    <w:link w:val="3"/>
    <w:uiPriority w:val="9"/>
    <w:semiHidden/>
    <w:rsid w:val="006E4FB1"/>
    <w:rPr>
      <w:rFonts w:asciiTheme="majorHAnsi" w:eastAsiaTheme="majorEastAsia" w:hAnsiTheme="majorHAnsi" w:cstheme="majorBidi"/>
      <w:b/>
      <w:bCs/>
      <w:color w:val="4F81BD" w:themeColor="accent1"/>
      <w:sz w:val="24"/>
      <w:szCs w:val="24"/>
      <w:lang w:eastAsia="ru-RU"/>
    </w:rPr>
  </w:style>
  <w:style w:type="paragraph" w:styleId="ae">
    <w:name w:val="Balloon Text"/>
    <w:basedOn w:val="a"/>
    <w:link w:val="af"/>
    <w:uiPriority w:val="99"/>
    <w:semiHidden/>
    <w:unhideWhenUsed/>
    <w:rsid w:val="00EE0070"/>
    <w:rPr>
      <w:rFonts w:ascii="Tahoma" w:hAnsi="Tahoma" w:cs="Tahoma"/>
      <w:sz w:val="16"/>
      <w:szCs w:val="16"/>
    </w:rPr>
  </w:style>
  <w:style w:type="character" w:customStyle="1" w:styleId="af">
    <w:name w:val="Текст выноски Знак"/>
    <w:basedOn w:val="a0"/>
    <w:link w:val="ae"/>
    <w:uiPriority w:val="99"/>
    <w:semiHidden/>
    <w:rsid w:val="00EE0070"/>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A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B501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B46DA7"/>
    <w:pPr>
      <w:keepNext/>
      <w:tabs>
        <w:tab w:val="left" w:pos="2940"/>
      </w:tabs>
      <w:jc w:val="center"/>
      <w:outlineLvl w:val="1"/>
    </w:pPr>
    <w:rPr>
      <w:b/>
      <w:bCs/>
      <w:sz w:val="28"/>
    </w:rPr>
  </w:style>
  <w:style w:type="paragraph" w:styleId="3">
    <w:name w:val="heading 3"/>
    <w:basedOn w:val="a"/>
    <w:next w:val="a"/>
    <w:link w:val="30"/>
    <w:uiPriority w:val="9"/>
    <w:semiHidden/>
    <w:unhideWhenUsed/>
    <w:qFormat/>
    <w:rsid w:val="006E4FB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B46DA7"/>
    <w:rPr>
      <w:rFonts w:ascii="Times New Roman" w:eastAsia="Times New Roman" w:hAnsi="Times New Roman" w:cs="Times New Roman"/>
      <w:b/>
      <w:bCs/>
      <w:sz w:val="28"/>
      <w:szCs w:val="24"/>
      <w:lang w:eastAsia="ru-RU"/>
    </w:rPr>
  </w:style>
  <w:style w:type="character" w:styleId="a3">
    <w:name w:val="Hyperlink"/>
    <w:basedOn w:val="a0"/>
    <w:uiPriority w:val="99"/>
    <w:semiHidden/>
    <w:unhideWhenUsed/>
    <w:rsid w:val="00B46DA7"/>
    <w:rPr>
      <w:color w:val="000000"/>
      <w:u w:val="single"/>
    </w:rPr>
  </w:style>
  <w:style w:type="paragraph" w:styleId="a4">
    <w:name w:val="No Spacing"/>
    <w:uiPriority w:val="1"/>
    <w:qFormat/>
    <w:rsid w:val="00B46DA7"/>
    <w:pPr>
      <w:spacing w:after="0" w:line="240" w:lineRule="auto"/>
    </w:pPr>
    <w:rPr>
      <w:rFonts w:ascii="Calibri" w:eastAsia="Times New Roman" w:hAnsi="Calibri" w:cs="Times New Roman"/>
      <w:lang w:eastAsia="ru-RU"/>
    </w:rPr>
  </w:style>
  <w:style w:type="table" w:styleId="a5">
    <w:name w:val="Table Grid"/>
    <w:basedOn w:val="a1"/>
    <w:uiPriority w:val="59"/>
    <w:rsid w:val="00DA73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List Paragraph"/>
    <w:basedOn w:val="a"/>
    <w:uiPriority w:val="34"/>
    <w:qFormat/>
    <w:rsid w:val="005A0BDC"/>
    <w:pPr>
      <w:ind w:left="720"/>
      <w:contextualSpacing/>
    </w:pPr>
  </w:style>
  <w:style w:type="character" w:customStyle="1" w:styleId="a7">
    <w:name w:val="Цветовое выделение"/>
    <w:rsid w:val="00357BA5"/>
    <w:rPr>
      <w:b/>
      <w:bCs/>
      <w:color w:val="000080"/>
    </w:rPr>
  </w:style>
  <w:style w:type="paragraph" w:styleId="a8">
    <w:name w:val="Body Text"/>
    <w:aliases w:val="TabelTekst,text,Body Text2,Char,Body Text2 Char Char Char Char Char Char Char Char Char,Main text,Body Text Char2 Char,Body Text Char1 Char Char,Body Text Char Char Char Char,TabelTekst Char Char Char Char"/>
    <w:basedOn w:val="a"/>
    <w:link w:val="a9"/>
    <w:semiHidden/>
    <w:rsid w:val="00357BA5"/>
    <w:pPr>
      <w:tabs>
        <w:tab w:val="left" w:pos="2595"/>
      </w:tabs>
      <w:jc w:val="center"/>
    </w:pPr>
  </w:style>
  <w:style w:type="character" w:customStyle="1" w:styleId="a9">
    <w:name w:val="Основной текст Знак"/>
    <w:aliases w:val="TabelTekst Знак,text Знак,Body Text2 Знак,Char Знак,Body Text2 Char Char Char Char Char Char Char Char Char Знак,Main text Знак,Body Text Char2 Char Знак,Body Text Char1 Char Char Знак,Body Text Char Char Char Char Знак"/>
    <w:basedOn w:val="a0"/>
    <w:link w:val="a8"/>
    <w:semiHidden/>
    <w:rsid w:val="00357BA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B5016"/>
    <w:rPr>
      <w:rFonts w:asciiTheme="majorHAnsi" w:eastAsiaTheme="majorEastAsia" w:hAnsiTheme="majorHAnsi" w:cstheme="majorBidi"/>
      <w:b/>
      <w:bCs/>
      <w:color w:val="365F91" w:themeColor="accent1" w:themeShade="BF"/>
      <w:sz w:val="28"/>
      <w:szCs w:val="28"/>
      <w:lang w:eastAsia="ru-RU"/>
    </w:rPr>
  </w:style>
  <w:style w:type="paragraph" w:customStyle="1" w:styleId="aa">
    <w:name w:val="Нормальный (таблица)"/>
    <w:basedOn w:val="a"/>
    <w:next w:val="a"/>
    <w:rsid w:val="002B5016"/>
    <w:pPr>
      <w:widowControl w:val="0"/>
      <w:autoSpaceDE w:val="0"/>
      <w:autoSpaceDN w:val="0"/>
      <w:adjustRightInd w:val="0"/>
      <w:jc w:val="both"/>
    </w:pPr>
    <w:rPr>
      <w:rFonts w:ascii="Arial" w:hAnsi="Arial" w:cs="Arial"/>
    </w:rPr>
  </w:style>
  <w:style w:type="paragraph" w:customStyle="1" w:styleId="ab">
    <w:name w:val="Прижатый влево"/>
    <w:basedOn w:val="a"/>
    <w:next w:val="a"/>
    <w:rsid w:val="002B5016"/>
    <w:pPr>
      <w:widowControl w:val="0"/>
      <w:autoSpaceDE w:val="0"/>
      <w:autoSpaceDN w:val="0"/>
      <w:adjustRightInd w:val="0"/>
    </w:pPr>
    <w:rPr>
      <w:rFonts w:ascii="Arial" w:hAnsi="Arial" w:cs="Arial"/>
    </w:rPr>
  </w:style>
  <w:style w:type="paragraph" w:styleId="ac">
    <w:name w:val="Body Text Indent"/>
    <w:basedOn w:val="a"/>
    <w:link w:val="ad"/>
    <w:uiPriority w:val="99"/>
    <w:semiHidden/>
    <w:unhideWhenUsed/>
    <w:rsid w:val="00116FB3"/>
    <w:pPr>
      <w:spacing w:after="120"/>
      <w:ind w:left="283"/>
    </w:pPr>
  </w:style>
  <w:style w:type="character" w:customStyle="1" w:styleId="ad">
    <w:name w:val="Основной текст с отступом Знак"/>
    <w:basedOn w:val="a0"/>
    <w:link w:val="ac"/>
    <w:uiPriority w:val="99"/>
    <w:semiHidden/>
    <w:rsid w:val="00116FB3"/>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503D95"/>
    <w:pPr>
      <w:spacing w:after="120"/>
    </w:pPr>
    <w:rPr>
      <w:sz w:val="16"/>
      <w:szCs w:val="16"/>
    </w:rPr>
  </w:style>
  <w:style w:type="character" w:customStyle="1" w:styleId="32">
    <w:name w:val="Основной текст 3 Знак"/>
    <w:basedOn w:val="a0"/>
    <w:link w:val="31"/>
    <w:uiPriority w:val="99"/>
    <w:semiHidden/>
    <w:rsid w:val="00503D95"/>
    <w:rPr>
      <w:rFonts w:ascii="Times New Roman" w:eastAsia="Times New Roman" w:hAnsi="Times New Roman" w:cs="Times New Roman"/>
      <w:sz w:val="16"/>
      <w:szCs w:val="16"/>
      <w:lang w:eastAsia="ru-RU"/>
    </w:rPr>
  </w:style>
  <w:style w:type="character" w:customStyle="1" w:styleId="30">
    <w:name w:val="Заголовок 3 Знак"/>
    <w:basedOn w:val="a0"/>
    <w:link w:val="3"/>
    <w:uiPriority w:val="9"/>
    <w:semiHidden/>
    <w:rsid w:val="006E4FB1"/>
    <w:rPr>
      <w:rFonts w:asciiTheme="majorHAnsi" w:eastAsiaTheme="majorEastAsia" w:hAnsiTheme="majorHAnsi" w:cstheme="majorBidi"/>
      <w:b/>
      <w:bCs/>
      <w:color w:val="4F81BD" w:themeColor="accent1"/>
      <w:sz w:val="24"/>
      <w:szCs w:val="24"/>
      <w:lang w:eastAsia="ru-RU"/>
    </w:rPr>
  </w:style>
  <w:style w:type="paragraph" w:styleId="ae">
    <w:name w:val="Balloon Text"/>
    <w:basedOn w:val="a"/>
    <w:link w:val="af"/>
    <w:uiPriority w:val="99"/>
    <w:semiHidden/>
    <w:unhideWhenUsed/>
    <w:rsid w:val="00EE0070"/>
    <w:rPr>
      <w:rFonts w:ascii="Tahoma" w:hAnsi="Tahoma" w:cs="Tahoma"/>
      <w:sz w:val="16"/>
      <w:szCs w:val="16"/>
    </w:rPr>
  </w:style>
  <w:style w:type="character" w:customStyle="1" w:styleId="af">
    <w:name w:val="Текст выноски Знак"/>
    <w:basedOn w:val="a0"/>
    <w:link w:val="ae"/>
    <w:uiPriority w:val="99"/>
    <w:semiHidden/>
    <w:rsid w:val="00EE0070"/>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889488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AF339D-75EA-4CF7-9FE2-3B042618C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514</Words>
  <Characters>2933</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PK-05</cp:lastModifiedBy>
  <cp:revision>2</cp:revision>
  <cp:lastPrinted>2020-01-10T06:09:00Z</cp:lastPrinted>
  <dcterms:created xsi:type="dcterms:W3CDTF">2020-01-10T08:27:00Z</dcterms:created>
  <dcterms:modified xsi:type="dcterms:W3CDTF">2020-01-10T08:27:00Z</dcterms:modified>
</cp:coreProperties>
</file>