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5BF" w:rsidRPr="00621DF3" w:rsidRDefault="002075BF" w:rsidP="00621DF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21DF3">
        <w:rPr>
          <w:rFonts w:ascii="Times New Roman" w:hAnsi="Times New Roman" w:cs="Times New Roman"/>
          <w:b/>
          <w:i/>
          <w:sz w:val="28"/>
          <w:szCs w:val="28"/>
          <w:u w:val="single"/>
        </w:rPr>
        <w:t>Инвестиционное послание главы Большеигнатовского муниципального района Республики Мордовия</w:t>
      </w:r>
    </w:p>
    <w:p w:rsidR="00BE3C80" w:rsidRPr="00621DF3" w:rsidRDefault="00C14E07" w:rsidP="00621DF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21D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на 201</w:t>
      </w:r>
      <w:r w:rsidR="00141D7C" w:rsidRPr="00621DF3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="002075BF" w:rsidRPr="00621DF3">
        <w:rPr>
          <w:rFonts w:ascii="Times New Roman" w:hAnsi="Times New Roman" w:cs="Times New Roman"/>
          <w:b/>
          <w:i/>
          <w:sz w:val="28"/>
          <w:szCs w:val="28"/>
          <w:u w:val="single"/>
        </w:rPr>
        <w:t>год.</w:t>
      </w:r>
    </w:p>
    <w:p w:rsidR="0022006D" w:rsidRPr="00621DF3" w:rsidRDefault="0022006D" w:rsidP="00621DF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E2CAD" w:rsidRPr="00621DF3" w:rsidRDefault="006E2CAD" w:rsidP="00621DF3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hAnsi="Times New Roman" w:cs="Times New Roman"/>
          <w:i/>
          <w:sz w:val="28"/>
          <w:szCs w:val="28"/>
        </w:rPr>
        <w:t>Уважаемые инвесторы, предприниматели и жители  Большеигнатовского муниципального района!</w:t>
      </w:r>
    </w:p>
    <w:p w:rsidR="00C14E07" w:rsidRPr="00621DF3" w:rsidRDefault="00C14E07" w:rsidP="00621DF3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hAnsi="Times New Roman" w:cs="Times New Roman"/>
          <w:i/>
          <w:sz w:val="28"/>
          <w:szCs w:val="28"/>
        </w:rPr>
        <w:t>Привлечение инвестиций в экономику района является одной из важнейших стратегических задач администрации Большеигнатовского  муниципального района.</w:t>
      </w:r>
      <w:r w:rsidR="00600AA3" w:rsidRPr="00621DF3">
        <w:rPr>
          <w:rFonts w:ascii="Times New Roman" w:hAnsi="Times New Roman" w:cs="Times New Roman"/>
          <w:i/>
          <w:sz w:val="28"/>
          <w:szCs w:val="28"/>
        </w:rPr>
        <w:t xml:space="preserve"> Администрация Большеигнатовского муниципального района ведет работу  по формированию конкурентоспособной и эффективной экономики и достижению на данной основе достойного уровня жизни населения района</w:t>
      </w:r>
    </w:p>
    <w:p w:rsidR="00711B68" w:rsidRPr="00621DF3" w:rsidRDefault="00D36400" w:rsidP="00621DF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</w:pPr>
      <w:r w:rsidRPr="00621DF3">
        <w:rPr>
          <w:rFonts w:ascii="Times New Roman" w:hAnsi="Times New Roman" w:cs="Times New Roman"/>
          <w:i/>
          <w:sz w:val="28"/>
          <w:szCs w:val="28"/>
        </w:rPr>
        <w:t>Начиная с 2016 года</w:t>
      </w:r>
      <w:r w:rsidR="00600AA3" w:rsidRPr="00621DF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C14E07" w:rsidRPr="00621DF3">
        <w:rPr>
          <w:rFonts w:ascii="Times New Roman" w:hAnsi="Times New Roman" w:cs="Times New Roman"/>
          <w:i/>
          <w:sz w:val="28"/>
          <w:szCs w:val="28"/>
        </w:rPr>
        <w:t xml:space="preserve"> был </w:t>
      </w:r>
      <w:r w:rsidRPr="00621DF3">
        <w:rPr>
          <w:rFonts w:ascii="Times New Roman" w:hAnsi="Times New Roman" w:cs="Times New Roman"/>
          <w:i/>
          <w:sz w:val="28"/>
          <w:szCs w:val="28"/>
        </w:rPr>
        <w:t>в</w:t>
      </w:r>
      <w:r w:rsidR="00C14E07" w:rsidRPr="00621DF3">
        <w:rPr>
          <w:rFonts w:ascii="Times New Roman" w:hAnsi="Times New Roman" w:cs="Times New Roman"/>
          <w:i/>
          <w:sz w:val="28"/>
          <w:szCs w:val="28"/>
        </w:rPr>
        <w:t xml:space="preserve">веден в </w:t>
      </w:r>
      <w:r w:rsidRPr="00621DF3">
        <w:rPr>
          <w:rFonts w:ascii="Times New Roman" w:hAnsi="Times New Roman" w:cs="Times New Roman"/>
          <w:i/>
          <w:sz w:val="28"/>
          <w:szCs w:val="28"/>
        </w:rPr>
        <w:t xml:space="preserve"> практику новый документ – ежегодное  инвестиционное послание главы Большеигнатовского муниципального района, основополагающей целью которого является определение  первоочередных мер  по формированию благоприятного предпринимательского и инвестиционного климата на территории Большеигнатовского муниципального района Республики Мордовия</w:t>
      </w:r>
      <w:r w:rsidR="00950B22" w:rsidRPr="00621DF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4E07" w:rsidRPr="00621DF3">
        <w:rPr>
          <w:rFonts w:ascii="Times New Roman" w:hAnsi="Times New Roman" w:cs="Times New Roman"/>
          <w:i/>
          <w:sz w:val="28"/>
          <w:szCs w:val="28"/>
        </w:rPr>
        <w:t xml:space="preserve">на текущий год. </w:t>
      </w:r>
    </w:p>
    <w:p w:rsidR="00C143F0" w:rsidRPr="00621DF3" w:rsidRDefault="00711B68" w:rsidP="00621DF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</w:pPr>
      <w:r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>Р</w:t>
      </w:r>
      <w:r w:rsidR="00D36400"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>ост инвестиций напрямую влияет не только на увеличение налоговых поступлений в бюджет, создание новых рабочих мест, но и на уровень и качество жизни жителей района.</w:t>
      </w:r>
      <w:r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 xml:space="preserve"> </w:t>
      </w:r>
      <w:r w:rsidR="00C143F0"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>Тема привлечения инвестиций, как никогда, актуальна в нас</w:t>
      </w:r>
      <w:r w:rsidR="00840B0F"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 xml:space="preserve">тоящее время. </w:t>
      </w:r>
      <w:r w:rsidR="00C14E07"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>О</w:t>
      </w:r>
      <w:r w:rsidR="00C143F0"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>чень важную роль в эффективной работе с инвесторами занимают органы местного самоуправления, а в частности, то, как выстроена система поддержки инвестиционной деятельности и привлечения инвестиций на местах.</w:t>
      </w:r>
    </w:p>
    <w:p w:rsidR="00600AA3" w:rsidRPr="00621DF3" w:rsidRDefault="00600AA3" w:rsidP="00621DF3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hAnsi="Times New Roman" w:cs="Times New Roman"/>
          <w:i/>
          <w:sz w:val="28"/>
          <w:szCs w:val="28"/>
        </w:rPr>
        <w:t xml:space="preserve">Постановлением администрации Большеигнатовского муниципального района от 31 января 2017 года № 38 утверждена инвестиционная стратегия Большеигнатовского муниципального района Республики Мордовия до 2022 года - плановый документ, определяющий долгосрочные цели и ожидаемые результаты деятельности органов местного </w:t>
      </w:r>
      <w:r w:rsidRPr="00621DF3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самоуправления Большеигнатовского муниципального </w:t>
      </w:r>
      <w:r w:rsidRPr="00621DF3">
        <w:rPr>
          <w:rStyle w:val="ab"/>
          <w:rFonts w:ascii="Times New Roman" w:hAnsi="Times New Roman"/>
          <w:b w:val="0"/>
          <w:i/>
          <w:color w:val="333333"/>
          <w:sz w:val="28"/>
          <w:szCs w:val="28"/>
        </w:rPr>
        <w:t>района Республики Мордовия</w:t>
      </w:r>
      <w:r w:rsidRPr="00621DF3">
        <w:rPr>
          <w:rStyle w:val="ab"/>
          <w:rFonts w:ascii="Times New Roman" w:hAnsi="Times New Roman"/>
          <w:i/>
          <w:color w:val="333333"/>
          <w:sz w:val="28"/>
          <w:szCs w:val="28"/>
        </w:rPr>
        <w:t xml:space="preserve"> </w:t>
      </w:r>
      <w:r w:rsidRPr="00621DF3">
        <w:rPr>
          <w:rFonts w:ascii="Times New Roman" w:hAnsi="Times New Roman" w:cs="Times New Roman"/>
          <w:i/>
          <w:sz w:val="28"/>
          <w:szCs w:val="28"/>
        </w:rPr>
        <w:t xml:space="preserve"> совместно с бизнес-сообществом по созданию благоприятного инвестиционного климата на  территории района. Основными ожидаемыми результатами реализации настоящей стратегии станут:</w:t>
      </w:r>
    </w:p>
    <w:p w:rsidR="00600AA3" w:rsidRPr="00621DF3" w:rsidRDefault="00600AA3" w:rsidP="00621DF3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hAnsi="Times New Roman" w:cs="Times New Roman"/>
          <w:i/>
          <w:sz w:val="28"/>
          <w:szCs w:val="28"/>
        </w:rPr>
        <w:t>увеличение объемов и темпов роста инвестиций в основной капитал;</w:t>
      </w:r>
    </w:p>
    <w:p w:rsidR="00600AA3" w:rsidRPr="00621DF3" w:rsidRDefault="00600AA3" w:rsidP="00621DF3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hAnsi="Times New Roman" w:cs="Times New Roman"/>
          <w:i/>
          <w:sz w:val="28"/>
          <w:szCs w:val="28"/>
        </w:rPr>
        <w:t>расширение источников</w:t>
      </w:r>
      <w:r w:rsidR="00567840" w:rsidRPr="00621DF3">
        <w:rPr>
          <w:rFonts w:ascii="Times New Roman" w:hAnsi="Times New Roman" w:cs="Times New Roman"/>
          <w:i/>
          <w:sz w:val="28"/>
          <w:szCs w:val="28"/>
        </w:rPr>
        <w:t xml:space="preserve"> финансирования инвестиций;</w:t>
      </w:r>
    </w:p>
    <w:p w:rsidR="00600AA3" w:rsidRPr="00621DF3" w:rsidRDefault="00600AA3" w:rsidP="00621DF3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hAnsi="Times New Roman" w:cs="Times New Roman"/>
          <w:i/>
          <w:sz w:val="28"/>
          <w:szCs w:val="28"/>
        </w:rPr>
        <w:t>рост объемов отгруженных товаров собственного производс</w:t>
      </w:r>
      <w:r w:rsidR="00567840" w:rsidRPr="00621DF3">
        <w:rPr>
          <w:rFonts w:ascii="Times New Roman" w:hAnsi="Times New Roman" w:cs="Times New Roman"/>
          <w:i/>
          <w:sz w:val="28"/>
          <w:szCs w:val="28"/>
        </w:rPr>
        <w:t>тва, выполненных работ и услуг</w:t>
      </w:r>
      <w:r w:rsidRPr="00621DF3">
        <w:rPr>
          <w:rFonts w:ascii="Times New Roman" w:hAnsi="Times New Roman" w:cs="Times New Roman"/>
          <w:i/>
          <w:sz w:val="28"/>
          <w:szCs w:val="28"/>
        </w:rPr>
        <w:t>;</w:t>
      </w:r>
    </w:p>
    <w:p w:rsidR="00600AA3" w:rsidRPr="00621DF3" w:rsidRDefault="00600AA3" w:rsidP="00621DF3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hAnsi="Times New Roman" w:cs="Times New Roman"/>
          <w:i/>
          <w:sz w:val="28"/>
          <w:szCs w:val="28"/>
        </w:rPr>
        <w:t>заметный рост доли инновационной продукции;</w:t>
      </w:r>
    </w:p>
    <w:p w:rsidR="00600AA3" w:rsidRPr="00621DF3" w:rsidRDefault="00600AA3" w:rsidP="00621DF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hAnsi="Times New Roman" w:cs="Times New Roman"/>
          <w:i/>
          <w:sz w:val="28"/>
          <w:szCs w:val="28"/>
        </w:rPr>
        <w:tab/>
        <w:t>рост доли малого и среднего бизнеса в основных экономических показателях деятельности района (инвестиции, занятость);</w:t>
      </w:r>
    </w:p>
    <w:p w:rsidR="00600AA3" w:rsidRPr="00621DF3" w:rsidRDefault="00600AA3" w:rsidP="00621DF3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hAnsi="Times New Roman" w:cs="Times New Roman"/>
          <w:i/>
          <w:sz w:val="28"/>
          <w:szCs w:val="28"/>
        </w:rPr>
        <w:t>увеличение доли высокопроизводительных и высокооплачиваемых рабочих мест на территории района;</w:t>
      </w:r>
    </w:p>
    <w:p w:rsidR="00600AA3" w:rsidRPr="00621DF3" w:rsidRDefault="00600AA3" w:rsidP="00621DF3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hAnsi="Times New Roman" w:cs="Times New Roman"/>
          <w:i/>
          <w:sz w:val="28"/>
          <w:szCs w:val="28"/>
        </w:rPr>
        <w:t>рост ввода в действие жилых домов и показателя обеспеченности населения жилищной площадью</w:t>
      </w:r>
      <w:r w:rsidR="00567840" w:rsidRPr="00621DF3">
        <w:rPr>
          <w:rFonts w:ascii="Times New Roman" w:hAnsi="Times New Roman" w:cs="Times New Roman"/>
          <w:i/>
          <w:sz w:val="28"/>
          <w:szCs w:val="28"/>
        </w:rPr>
        <w:t>;</w:t>
      </w:r>
    </w:p>
    <w:p w:rsidR="00600AA3" w:rsidRPr="00621DF3" w:rsidRDefault="00600AA3" w:rsidP="00621DF3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hAnsi="Times New Roman" w:cs="Times New Roman"/>
          <w:i/>
          <w:sz w:val="28"/>
          <w:szCs w:val="28"/>
        </w:rPr>
        <w:t>улу</w:t>
      </w:r>
      <w:r w:rsidR="00567840" w:rsidRPr="00621DF3">
        <w:rPr>
          <w:rFonts w:ascii="Times New Roman" w:hAnsi="Times New Roman" w:cs="Times New Roman"/>
          <w:i/>
          <w:sz w:val="28"/>
          <w:szCs w:val="28"/>
        </w:rPr>
        <w:t>чшение демографической ситуации и др.</w:t>
      </w:r>
    </w:p>
    <w:p w:rsidR="002A5627" w:rsidRPr="00621DF3" w:rsidRDefault="002A5627" w:rsidP="00621DF3">
      <w:pPr>
        <w:tabs>
          <w:tab w:val="left" w:pos="8222"/>
          <w:tab w:val="left" w:pos="9212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621DF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Реализация государственной политики по  поддержке и развитию предпринимательства в Большеигнатовском муниципальном районе  осуществляется  через муниципальную целевую программу «Развитие  и поддержка  субъектов малого и среднего  предпринимательства</w:t>
      </w: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 xml:space="preserve"> в Большеигнатовском   муниципальном   районе Республики Мордовия</w:t>
      </w:r>
      <w:r w:rsidR="00141D7C" w:rsidRPr="00621DF3">
        <w:rPr>
          <w:rFonts w:ascii="Times New Roman" w:eastAsia="Times New Roman" w:hAnsi="Times New Roman" w:cs="Times New Roman"/>
          <w:i/>
          <w:sz w:val="28"/>
          <w:szCs w:val="28"/>
        </w:rPr>
        <w:t>»</w:t>
      </w: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 xml:space="preserve">  В районе малое предпринимательство характеризуется главным образом предприятиями, осуществляющими свою деятельность в области торговли, сельского хозяйства, бытового обслуживания населения и общепита.</w:t>
      </w:r>
      <w:proofErr w:type="gramEnd"/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 xml:space="preserve"> В области промышленности и строительства уровень развития малого предпринимательства следует признать недостаточным, а его влияние на формирование структуры рыночной экономики крайне низко.</w:t>
      </w:r>
    </w:p>
    <w:p w:rsidR="002A5627" w:rsidRPr="00621DF3" w:rsidRDefault="002A5627" w:rsidP="00621DF3">
      <w:pPr>
        <w:pStyle w:val="a5"/>
        <w:tabs>
          <w:tab w:val="left" w:pos="-24"/>
        </w:tabs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621DF3">
        <w:rPr>
          <w:rFonts w:ascii="Times New Roman" w:hAnsi="Times New Roman"/>
          <w:i/>
          <w:sz w:val="28"/>
          <w:szCs w:val="28"/>
        </w:rPr>
        <w:t>Приоритетными направлениями поддержки малого предпринимательства  в Большеигнатовском муниципальном районе являются:</w:t>
      </w:r>
    </w:p>
    <w:p w:rsidR="002A5627" w:rsidRPr="00621DF3" w:rsidRDefault="002A5627" w:rsidP="00621DF3">
      <w:pPr>
        <w:pStyle w:val="a5"/>
        <w:tabs>
          <w:tab w:val="left" w:pos="-24"/>
        </w:tabs>
        <w:spacing w:after="0" w:line="360" w:lineRule="auto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621DF3">
        <w:rPr>
          <w:rFonts w:ascii="Times New Roman" w:hAnsi="Times New Roman"/>
          <w:i/>
          <w:sz w:val="28"/>
          <w:szCs w:val="28"/>
        </w:rPr>
        <w:t xml:space="preserve">-поддержка начинающих предпринимателей, в том числе молодежи и </w:t>
      </w:r>
      <w:r w:rsidRPr="00621DF3">
        <w:rPr>
          <w:rFonts w:ascii="Times New Roman" w:hAnsi="Times New Roman"/>
          <w:i/>
          <w:sz w:val="28"/>
          <w:szCs w:val="28"/>
        </w:rPr>
        <w:lastRenderedPageBreak/>
        <w:t>социально-незащищенных групп населения;</w:t>
      </w:r>
    </w:p>
    <w:p w:rsidR="002A5627" w:rsidRPr="00621DF3" w:rsidRDefault="002A5627" w:rsidP="00621D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>-поддержка малого и среднего предпринимательства в производственной сфере;</w:t>
      </w:r>
    </w:p>
    <w:p w:rsidR="002A5627" w:rsidRPr="00621DF3" w:rsidRDefault="002A5627" w:rsidP="00621DF3">
      <w:pPr>
        <w:pStyle w:val="a7"/>
        <w:spacing w:after="0"/>
        <w:ind w:firstLine="567"/>
        <w:rPr>
          <w:i/>
          <w:szCs w:val="28"/>
        </w:rPr>
      </w:pPr>
      <w:r w:rsidRPr="00621DF3">
        <w:rPr>
          <w:i/>
          <w:szCs w:val="28"/>
        </w:rPr>
        <w:t>-поддержка малого и среднего предпринимательства в сельском хозяйстве;</w:t>
      </w:r>
    </w:p>
    <w:p w:rsidR="002A5627" w:rsidRPr="00621DF3" w:rsidRDefault="002A5627" w:rsidP="00621D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>-поддержка проектов по развитию сферы бытового обслуживания населения сельской местности;</w:t>
      </w:r>
    </w:p>
    <w:p w:rsidR="002A5627" w:rsidRPr="00621DF3" w:rsidRDefault="002A5627" w:rsidP="00621D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>-поддержка проектов, направленных на возрождение народных промыслов и ремесел в районе.</w:t>
      </w:r>
    </w:p>
    <w:p w:rsidR="002A5627" w:rsidRPr="00621DF3" w:rsidRDefault="002A5627" w:rsidP="00621DF3">
      <w:pPr>
        <w:pStyle w:val="a5"/>
        <w:tabs>
          <w:tab w:val="left" w:pos="-24"/>
        </w:tabs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621DF3">
        <w:rPr>
          <w:rFonts w:ascii="Times New Roman" w:hAnsi="Times New Roman"/>
          <w:i/>
          <w:sz w:val="28"/>
          <w:szCs w:val="28"/>
        </w:rPr>
        <w:t xml:space="preserve"> Достижение цели предлагается реализовывать на принципах межведомственного взаимодействия органов местного самоуправления Большеигнатовском муниципального района с органами государственной власти Республики Мордовия, общественными объединениями и некоммерческими организациями предпринимателей, субъектами малого и среднего предпринимательства.</w:t>
      </w:r>
    </w:p>
    <w:p w:rsidR="002A5627" w:rsidRPr="00621DF3" w:rsidRDefault="002A5627" w:rsidP="00621DF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В</w:t>
      </w:r>
      <w:r w:rsidR="00141D7C" w:rsidRPr="00621DF3">
        <w:rPr>
          <w:rFonts w:ascii="Times New Roman" w:eastAsia="Times New Roman" w:hAnsi="Times New Roman" w:cs="Times New Roman"/>
          <w:i/>
          <w:sz w:val="28"/>
          <w:szCs w:val="28"/>
        </w:rPr>
        <w:t xml:space="preserve"> рамках реализации  Программы </w:t>
      </w: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 xml:space="preserve">были проведены мероприятия направленные на развитие и оказание поддержки субъектам малого и среднего предпринимательства в Большеигнатовском муниципальном районе. Создан Совет предпринимателей при главе Большеигнатовского муниципального района, разработан и утвержден порядок создания координационных или совещательных органов в области малого и среднего предпринимательства при администрации Большеигнатовского муниципального района. </w:t>
      </w:r>
      <w:r w:rsidR="0042070B" w:rsidRPr="00621DF3">
        <w:rPr>
          <w:rFonts w:ascii="Times New Roman" w:eastAsia="Times New Roman" w:hAnsi="Times New Roman" w:cs="Times New Roman"/>
          <w:i/>
          <w:sz w:val="28"/>
          <w:szCs w:val="28"/>
        </w:rPr>
        <w:t>О</w:t>
      </w: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>существляет</w:t>
      </w:r>
      <w:r w:rsidR="0042070B" w:rsidRPr="00621DF3">
        <w:rPr>
          <w:rFonts w:ascii="Times New Roman" w:eastAsia="Times New Roman" w:hAnsi="Times New Roman" w:cs="Times New Roman"/>
          <w:i/>
          <w:sz w:val="28"/>
          <w:szCs w:val="28"/>
        </w:rPr>
        <w:t>ся</w:t>
      </w: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 xml:space="preserve"> взаимодействие с Советом предпринимателей по различным вопросам, касающимся сферы развития малого и среднего бизнеса в районе с целью объединения администрации и предпринимателей Большеигнатовского муниципального района в решении общих проблем и задач.</w:t>
      </w:r>
    </w:p>
    <w:p w:rsidR="002A5627" w:rsidRPr="00621DF3" w:rsidRDefault="002A5627" w:rsidP="00621D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 xml:space="preserve">В </w:t>
      </w:r>
      <w:r w:rsidR="0042070B" w:rsidRPr="00621DF3">
        <w:rPr>
          <w:rFonts w:ascii="Times New Roman" w:eastAsia="Times New Roman" w:hAnsi="Times New Roman" w:cs="Times New Roman"/>
          <w:i/>
          <w:sz w:val="28"/>
          <w:szCs w:val="28"/>
        </w:rPr>
        <w:t>2018</w:t>
      </w: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 xml:space="preserve">  году проводился мониторинг участия субъектов малого предпринимательства в размещении муниципального заказа, согласно мониторингу субъекты малого и среднего предпринимательства участвуют в размещении муниципальных заказов, за  </w:t>
      </w:r>
      <w:r w:rsidR="0042070B" w:rsidRPr="00621DF3">
        <w:rPr>
          <w:rFonts w:ascii="Times New Roman" w:eastAsia="Times New Roman" w:hAnsi="Times New Roman" w:cs="Times New Roman"/>
          <w:i/>
          <w:sz w:val="28"/>
          <w:szCs w:val="28"/>
        </w:rPr>
        <w:t>2018</w:t>
      </w: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 xml:space="preserve"> год  доля закупок, которые </w:t>
      </w: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заказчик </w:t>
      </w:r>
      <w:proofErr w:type="gramStart"/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>осуществил у субъектов малого предпринимательства составила</w:t>
      </w:r>
      <w:proofErr w:type="gramEnd"/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621DF3" w:rsidRPr="00621DF3">
        <w:rPr>
          <w:rFonts w:ascii="Times New Roman" w:eastAsia="Times New Roman" w:hAnsi="Times New Roman" w:cs="Times New Roman"/>
          <w:i/>
          <w:sz w:val="28"/>
          <w:szCs w:val="28"/>
        </w:rPr>
        <w:t>66,6</w:t>
      </w: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 xml:space="preserve"> %</w:t>
      </w:r>
      <w:r w:rsidR="00621DF3" w:rsidRPr="00621DF3">
        <w:rPr>
          <w:rFonts w:ascii="Times New Roman" w:eastAsia="Times New Roman" w:hAnsi="Times New Roman" w:cs="Times New Roman"/>
          <w:i/>
          <w:sz w:val="28"/>
          <w:szCs w:val="28"/>
        </w:rPr>
        <w:t xml:space="preserve"> (при плане 18 %)</w:t>
      </w: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621DF3" w:rsidRPr="00621DF3" w:rsidRDefault="00155C2C" w:rsidP="00621DF3">
      <w:pPr>
        <w:tabs>
          <w:tab w:val="left" w:pos="8222"/>
          <w:tab w:val="left" w:pos="9212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 xml:space="preserve">Малый бизнес – один из важнейших факторов экономического роста. Сегодня он решает многие социальные проблемы развития общества, создает новые рабочие места, расширяет круг предоставляемых товаров и услуг и т.д. На сегодняшний день малые предприятия являются сдерживающим фактором развития безработицы. </w:t>
      </w:r>
    </w:p>
    <w:p w:rsidR="00621DF3" w:rsidRPr="00621DF3" w:rsidRDefault="002904BA" w:rsidP="00621DF3">
      <w:pPr>
        <w:tabs>
          <w:tab w:val="left" w:pos="8222"/>
          <w:tab w:val="left" w:pos="9212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21DF3" w:rsidRPr="00621DF3">
        <w:rPr>
          <w:rFonts w:ascii="Times New Roman" w:hAnsi="Times New Roman" w:cs="Times New Roman"/>
          <w:i/>
          <w:sz w:val="28"/>
          <w:szCs w:val="28"/>
        </w:rPr>
        <w:t xml:space="preserve">Число субъектов малого и среднего предпринимательства в расчете на 10 тыс. человек населения за 2018  год составило 193 единицы, что меньше  уровня 2017  года на 9 единиц и меньше  уровня   2016 года на 30 единиц. Планируется ежегодный рост данного показателя к уровню  2018 года: в 2019  году –  на 1,0 %; в 2020 году   - на 1  %; в 2021 году  -  </w:t>
      </w:r>
      <w:proofErr w:type="gramStart"/>
      <w:r w:rsidR="00621DF3" w:rsidRPr="00621DF3">
        <w:rPr>
          <w:rFonts w:ascii="Times New Roman" w:hAnsi="Times New Roman" w:cs="Times New Roman"/>
          <w:i/>
          <w:sz w:val="28"/>
          <w:szCs w:val="28"/>
        </w:rPr>
        <w:t>на</w:t>
      </w:r>
      <w:proofErr w:type="gramEnd"/>
      <w:r w:rsidR="00621DF3" w:rsidRPr="00621DF3">
        <w:rPr>
          <w:rFonts w:ascii="Times New Roman" w:hAnsi="Times New Roman" w:cs="Times New Roman"/>
          <w:i/>
          <w:sz w:val="28"/>
          <w:szCs w:val="28"/>
        </w:rPr>
        <w:t xml:space="preserve"> 1,0 %.</w:t>
      </w:r>
    </w:p>
    <w:p w:rsidR="00621DF3" w:rsidRPr="00621DF3" w:rsidRDefault="00621DF3" w:rsidP="00621DF3">
      <w:pPr>
        <w:tabs>
          <w:tab w:val="left" w:pos="8222"/>
          <w:tab w:val="left" w:pos="9212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hAnsi="Times New Roman" w:cs="Times New Roman"/>
          <w:i/>
          <w:sz w:val="28"/>
          <w:szCs w:val="28"/>
        </w:rPr>
        <w:t>Число субъектов малого и среднего предпринимательства Большеигнатовского муниципального района в 2018  году составило132 единицы, что меньше уровня 2017 года на 9 единиц и меньше уровня 2016 года на 27 единиц.</w:t>
      </w:r>
    </w:p>
    <w:p w:rsidR="00621DF3" w:rsidRPr="00621DF3" w:rsidRDefault="00621DF3" w:rsidP="00621DF3">
      <w:pPr>
        <w:tabs>
          <w:tab w:val="left" w:pos="8222"/>
          <w:tab w:val="left" w:pos="9212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hAnsi="Times New Roman" w:cs="Times New Roman"/>
          <w:i/>
          <w:sz w:val="28"/>
          <w:szCs w:val="28"/>
        </w:rPr>
        <w:t>В 2018 году количество микропредприятий уменьшилось на 5 единиц по сравн</w:t>
      </w:r>
      <w:r w:rsidRPr="00621DF3">
        <w:rPr>
          <w:rFonts w:ascii="Times New Roman" w:hAnsi="Times New Roman" w:cs="Times New Roman"/>
          <w:i/>
          <w:sz w:val="28"/>
          <w:szCs w:val="28"/>
        </w:rPr>
        <w:t>е</w:t>
      </w:r>
      <w:r w:rsidRPr="00621DF3">
        <w:rPr>
          <w:rFonts w:ascii="Times New Roman" w:hAnsi="Times New Roman" w:cs="Times New Roman"/>
          <w:i/>
          <w:sz w:val="28"/>
          <w:szCs w:val="28"/>
        </w:rPr>
        <w:t>нию с аналогичным периодом 2017 года, планируется, что  число микропредприятий к 2021 г. составит 8 единиц. В 2018 году количество малых предприятий уменьшилось на 2 единицы, по сравнению с  2017 годом (1предприятие закрылось, 1 реорганизовано п</w:t>
      </w:r>
      <w:r w:rsidRPr="00621DF3">
        <w:rPr>
          <w:rFonts w:ascii="Times New Roman" w:hAnsi="Times New Roman" w:cs="Times New Roman"/>
          <w:i/>
          <w:sz w:val="28"/>
          <w:szCs w:val="28"/>
        </w:rPr>
        <w:t>у</w:t>
      </w:r>
      <w:r w:rsidRPr="00621DF3">
        <w:rPr>
          <w:rFonts w:ascii="Times New Roman" w:hAnsi="Times New Roman" w:cs="Times New Roman"/>
          <w:i/>
          <w:sz w:val="28"/>
          <w:szCs w:val="28"/>
        </w:rPr>
        <w:t>тём объединения с другим предприятием), количество средних предприятий осталось неизменным и составило 1 единицу в 2018 году – ООО «8-ое Марта».</w:t>
      </w:r>
    </w:p>
    <w:p w:rsidR="00621DF3" w:rsidRPr="00621DF3" w:rsidRDefault="00621DF3" w:rsidP="00621DF3">
      <w:pPr>
        <w:tabs>
          <w:tab w:val="left" w:pos="8222"/>
          <w:tab w:val="left" w:pos="9212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hAnsi="Times New Roman" w:cs="Times New Roman"/>
          <w:i/>
          <w:sz w:val="28"/>
          <w:szCs w:val="28"/>
        </w:rPr>
        <w:t>В 2018 году  численность индивидуальных предпринимателей  составила 122 единицы, что меньше  уровня 2017, 2016  года на 2 единицы. В течение 2018 года  зар</w:t>
      </w:r>
      <w:r w:rsidRPr="00621DF3">
        <w:rPr>
          <w:rFonts w:ascii="Times New Roman" w:hAnsi="Times New Roman" w:cs="Times New Roman"/>
          <w:i/>
          <w:sz w:val="28"/>
          <w:szCs w:val="28"/>
        </w:rPr>
        <w:t>е</w:t>
      </w:r>
      <w:r w:rsidRPr="00621DF3">
        <w:rPr>
          <w:rFonts w:ascii="Times New Roman" w:hAnsi="Times New Roman" w:cs="Times New Roman"/>
          <w:i/>
          <w:sz w:val="28"/>
          <w:szCs w:val="28"/>
        </w:rPr>
        <w:t>гистрировано 19 индивидуальных предпринимателей и 26 ликвидировано.</w:t>
      </w:r>
    </w:p>
    <w:p w:rsidR="00621DF3" w:rsidRPr="00621DF3" w:rsidRDefault="00621DF3" w:rsidP="00621DF3">
      <w:pPr>
        <w:tabs>
          <w:tab w:val="left" w:pos="8222"/>
          <w:tab w:val="left" w:pos="9212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hAnsi="Times New Roman" w:cs="Times New Roman"/>
          <w:i/>
          <w:sz w:val="28"/>
          <w:szCs w:val="28"/>
        </w:rPr>
        <w:t xml:space="preserve">В 2018 году численность </w:t>
      </w:r>
      <w:proofErr w:type="spellStart"/>
      <w:r w:rsidRPr="00621DF3">
        <w:rPr>
          <w:rFonts w:ascii="Times New Roman" w:hAnsi="Times New Roman" w:cs="Times New Roman"/>
          <w:i/>
          <w:sz w:val="28"/>
          <w:szCs w:val="28"/>
        </w:rPr>
        <w:t>крестьянско</w:t>
      </w:r>
      <w:proofErr w:type="spellEnd"/>
      <w:r w:rsidRPr="00621DF3">
        <w:rPr>
          <w:rFonts w:ascii="Times New Roman" w:hAnsi="Times New Roman" w:cs="Times New Roman"/>
          <w:i/>
          <w:sz w:val="28"/>
          <w:szCs w:val="28"/>
        </w:rPr>
        <w:t xml:space="preserve"> (фермерских) хозяйств составила 23 ед</w:t>
      </w:r>
      <w:r w:rsidRPr="00621DF3">
        <w:rPr>
          <w:rFonts w:ascii="Times New Roman" w:hAnsi="Times New Roman" w:cs="Times New Roman"/>
          <w:i/>
          <w:sz w:val="28"/>
          <w:szCs w:val="28"/>
        </w:rPr>
        <w:t>и</w:t>
      </w:r>
      <w:r w:rsidRPr="00621DF3">
        <w:rPr>
          <w:rFonts w:ascii="Times New Roman" w:hAnsi="Times New Roman" w:cs="Times New Roman"/>
          <w:i/>
          <w:sz w:val="28"/>
          <w:szCs w:val="28"/>
        </w:rPr>
        <w:t xml:space="preserve">ницы, что меньше уровня 2017  года  на 1 единицу. В 2018 году    открылось 3 </w:t>
      </w:r>
      <w:proofErr w:type="spellStart"/>
      <w:r w:rsidRPr="00621DF3">
        <w:rPr>
          <w:rFonts w:ascii="Times New Roman" w:hAnsi="Times New Roman" w:cs="Times New Roman"/>
          <w:i/>
          <w:sz w:val="28"/>
          <w:szCs w:val="28"/>
        </w:rPr>
        <w:t>крестья</w:t>
      </w:r>
      <w:r w:rsidRPr="00621DF3">
        <w:rPr>
          <w:rFonts w:ascii="Times New Roman" w:hAnsi="Times New Roman" w:cs="Times New Roman"/>
          <w:i/>
          <w:sz w:val="28"/>
          <w:szCs w:val="28"/>
        </w:rPr>
        <w:t>н</w:t>
      </w:r>
      <w:r w:rsidRPr="00621DF3">
        <w:rPr>
          <w:rFonts w:ascii="Times New Roman" w:hAnsi="Times New Roman" w:cs="Times New Roman"/>
          <w:i/>
          <w:sz w:val="28"/>
          <w:szCs w:val="28"/>
        </w:rPr>
        <w:t>ско</w:t>
      </w:r>
      <w:proofErr w:type="spellEnd"/>
      <w:r w:rsidRPr="00621DF3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Pr="00621DF3">
        <w:rPr>
          <w:rFonts w:ascii="Times New Roman" w:hAnsi="Times New Roman" w:cs="Times New Roman"/>
          <w:i/>
          <w:sz w:val="28"/>
          <w:szCs w:val="28"/>
        </w:rPr>
        <w:t xml:space="preserve">фермерских) </w:t>
      </w:r>
      <w:proofErr w:type="gramEnd"/>
      <w:r w:rsidRPr="00621DF3">
        <w:rPr>
          <w:rFonts w:ascii="Times New Roman" w:hAnsi="Times New Roman" w:cs="Times New Roman"/>
          <w:i/>
          <w:sz w:val="28"/>
          <w:szCs w:val="28"/>
        </w:rPr>
        <w:t xml:space="preserve">хозяйства, закрылись 5 </w:t>
      </w:r>
      <w:proofErr w:type="spellStart"/>
      <w:r w:rsidRPr="00621DF3">
        <w:rPr>
          <w:rFonts w:ascii="Times New Roman" w:hAnsi="Times New Roman" w:cs="Times New Roman"/>
          <w:i/>
          <w:sz w:val="28"/>
          <w:szCs w:val="28"/>
        </w:rPr>
        <w:t>крестьянско</w:t>
      </w:r>
      <w:proofErr w:type="spellEnd"/>
      <w:r w:rsidRPr="00621DF3">
        <w:rPr>
          <w:rFonts w:ascii="Times New Roman" w:hAnsi="Times New Roman" w:cs="Times New Roman"/>
          <w:i/>
          <w:sz w:val="28"/>
          <w:szCs w:val="28"/>
        </w:rPr>
        <w:t xml:space="preserve"> (фермерских) хозяйств: ИП Глава КФХ </w:t>
      </w:r>
      <w:proofErr w:type="spellStart"/>
      <w:r w:rsidRPr="00621DF3">
        <w:rPr>
          <w:rFonts w:ascii="Times New Roman" w:hAnsi="Times New Roman" w:cs="Times New Roman"/>
          <w:i/>
          <w:sz w:val="28"/>
          <w:szCs w:val="28"/>
        </w:rPr>
        <w:t>Сундукова</w:t>
      </w:r>
      <w:proofErr w:type="spellEnd"/>
      <w:r w:rsidRPr="00621DF3">
        <w:rPr>
          <w:rFonts w:ascii="Times New Roman" w:hAnsi="Times New Roman" w:cs="Times New Roman"/>
          <w:i/>
          <w:sz w:val="28"/>
          <w:szCs w:val="28"/>
        </w:rPr>
        <w:t xml:space="preserve"> Т.П.; ИП Глава КФХ </w:t>
      </w:r>
      <w:proofErr w:type="gramStart"/>
      <w:r w:rsidRPr="00621DF3">
        <w:rPr>
          <w:rFonts w:ascii="Times New Roman" w:hAnsi="Times New Roman" w:cs="Times New Roman"/>
          <w:i/>
          <w:sz w:val="28"/>
          <w:szCs w:val="28"/>
        </w:rPr>
        <w:lastRenderedPageBreak/>
        <w:t>Максимов Д.</w:t>
      </w:r>
      <w:proofErr w:type="gramEnd"/>
      <w:r w:rsidRPr="00621DF3">
        <w:rPr>
          <w:rFonts w:ascii="Times New Roman" w:hAnsi="Times New Roman" w:cs="Times New Roman"/>
          <w:i/>
          <w:sz w:val="28"/>
          <w:szCs w:val="28"/>
        </w:rPr>
        <w:t xml:space="preserve">Ю., ИП Глава КФХ </w:t>
      </w:r>
      <w:proofErr w:type="spellStart"/>
      <w:r w:rsidRPr="00621DF3">
        <w:rPr>
          <w:rFonts w:ascii="Times New Roman" w:hAnsi="Times New Roman" w:cs="Times New Roman"/>
          <w:i/>
          <w:sz w:val="28"/>
          <w:szCs w:val="28"/>
        </w:rPr>
        <w:t>Тютянин</w:t>
      </w:r>
      <w:proofErr w:type="spellEnd"/>
      <w:r w:rsidRPr="00621DF3">
        <w:rPr>
          <w:rFonts w:ascii="Times New Roman" w:hAnsi="Times New Roman" w:cs="Times New Roman"/>
          <w:i/>
          <w:sz w:val="28"/>
          <w:szCs w:val="28"/>
        </w:rPr>
        <w:t xml:space="preserve"> А.И., ИП Глава КФХ Тычков Г.Н., ИП Глава КФХ  То</w:t>
      </w:r>
      <w:r w:rsidRPr="00621DF3">
        <w:rPr>
          <w:rFonts w:ascii="Times New Roman" w:hAnsi="Times New Roman" w:cs="Times New Roman"/>
          <w:i/>
          <w:sz w:val="28"/>
          <w:szCs w:val="28"/>
        </w:rPr>
        <w:t>л</w:t>
      </w:r>
      <w:r w:rsidRPr="00621DF3">
        <w:rPr>
          <w:rFonts w:ascii="Times New Roman" w:hAnsi="Times New Roman" w:cs="Times New Roman"/>
          <w:i/>
          <w:sz w:val="28"/>
          <w:szCs w:val="28"/>
        </w:rPr>
        <w:t>мачёв В.В.</w:t>
      </w:r>
    </w:p>
    <w:p w:rsidR="00621DF3" w:rsidRPr="00621DF3" w:rsidRDefault="00621DF3" w:rsidP="00621DF3">
      <w:pPr>
        <w:tabs>
          <w:tab w:val="left" w:pos="8222"/>
          <w:tab w:val="left" w:pos="9212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hAnsi="Times New Roman" w:cs="Times New Roman"/>
          <w:i/>
          <w:sz w:val="28"/>
          <w:szCs w:val="28"/>
        </w:rPr>
        <w:t xml:space="preserve">Планируется рост числа индивидуальных предпринимателей и  </w:t>
      </w:r>
      <w:proofErr w:type="spellStart"/>
      <w:r w:rsidRPr="00621DF3">
        <w:rPr>
          <w:rFonts w:ascii="Times New Roman" w:hAnsi="Times New Roman" w:cs="Times New Roman"/>
          <w:i/>
          <w:sz w:val="28"/>
          <w:szCs w:val="28"/>
        </w:rPr>
        <w:t>крестьянско</w:t>
      </w:r>
      <w:proofErr w:type="spellEnd"/>
      <w:r w:rsidRPr="00621DF3">
        <w:rPr>
          <w:rFonts w:ascii="Times New Roman" w:hAnsi="Times New Roman" w:cs="Times New Roman"/>
          <w:i/>
          <w:sz w:val="28"/>
          <w:szCs w:val="28"/>
        </w:rPr>
        <w:t xml:space="preserve"> (фермерских) хозяйств в рамках реализации мероприятия «Содействие достижению ц</w:t>
      </w:r>
      <w:r w:rsidRPr="00621DF3">
        <w:rPr>
          <w:rFonts w:ascii="Times New Roman" w:hAnsi="Times New Roman" w:cs="Times New Roman"/>
          <w:i/>
          <w:sz w:val="28"/>
          <w:szCs w:val="28"/>
        </w:rPr>
        <w:t>е</w:t>
      </w:r>
      <w:r w:rsidRPr="00621DF3">
        <w:rPr>
          <w:rFonts w:ascii="Times New Roman" w:hAnsi="Times New Roman" w:cs="Times New Roman"/>
          <w:i/>
          <w:sz w:val="28"/>
          <w:szCs w:val="28"/>
        </w:rPr>
        <w:t>левых показателей Государственной программы Республики Мордовия развития сел</w:t>
      </w:r>
      <w:r w:rsidRPr="00621DF3">
        <w:rPr>
          <w:rFonts w:ascii="Times New Roman" w:hAnsi="Times New Roman" w:cs="Times New Roman"/>
          <w:i/>
          <w:sz w:val="28"/>
          <w:szCs w:val="28"/>
        </w:rPr>
        <w:t>ь</w:t>
      </w:r>
      <w:r w:rsidRPr="00621DF3">
        <w:rPr>
          <w:rFonts w:ascii="Times New Roman" w:hAnsi="Times New Roman" w:cs="Times New Roman"/>
          <w:i/>
          <w:sz w:val="28"/>
          <w:szCs w:val="28"/>
        </w:rPr>
        <w:t xml:space="preserve">ского хозяйства и регулирования рынков сельскохозяйственной продукции, сырья и продовольствия на 2013-2025 годы»  на получение грантов  на создание и развитие </w:t>
      </w:r>
      <w:proofErr w:type="gramStart"/>
      <w:r w:rsidRPr="00621DF3">
        <w:rPr>
          <w:rFonts w:ascii="Times New Roman" w:hAnsi="Times New Roman" w:cs="Times New Roman"/>
          <w:i/>
          <w:sz w:val="28"/>
          <w:szCs w:val="28"/>
        </w:rPr>
        <w:t>К(</w:t>
      </w:r>
      <w:proofErr w:type="gramEnd"/>
      <w:r w:rsidRPr="00621DF3">
        <w:rPr>
          <w:rFonts w:ascii="Times New Roman" w:hAnsi="Times New Roman" w:cs="Times New Roman"/>
          <w:i/>
          <w:sz w:val="28"/>
          <w:szCs w:val="28"/>
        </w:rPr>
        <w:t>Ф)Х начинающим фермерам в рамках  подпрограммы «Развитие отраслей агропр</w:t>
      </w:r>
      <w:r w:rsidRPr="00621DF3">
        <w:rPr>
          <w:rFonts w:ascii="Times New Roman" w:hAnsi="Times New Roman" w:cs="Times New Roman"/>
          <w:i/>
          <w:sz w:val="28"/>
          <w:szCs w:val="28"/>
        </w:rPr>
        <w:t>о</w:t>
      </w:r>
      <w:r w:rsidRPr="00621DF3">
        <w:rPr>
          <w:rFonts w:ascii="Times New Roman" w:hAnsi="Times New Roman" w:cs="Times New Roman"/>
          <w:i/>
          <w:sz w:val="28"/>
          <w:szCs w:val="28"/>
        </w:rPr>
        <w:t>мышленного комплекса».</w:t>
      </w:r>
    </w:p>
    <w:p w:rsidR="00621DF3" w:rsidRPr="00621DF3" w:rsidRDefault="00621DF3" w:rsidP="00621DF3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21DF3">
        <w:rPr>
          <w:rFonts w:ascii="Times New Roman" w:hAnsi="Times New Roman" w:cs="Times New Roman"/>
          <w:i/>
          <w:sz w:val="28"/>
          <w:szCs w:val="28"/>
        </w:rPr>
        <w:t>В 2018 году в рамках Государственной программы Республики Мордовия разв</w:t>
      </w:r>
      <w:r w:rsidRPr="00621DF3">
        <w:rPr>
          <w:rFonts w:ascii="Times New Roman" w:hAnsi="Times New Roman" w:cs="Times New Roman"/>
          <w:i/>
          <w:sz w:val="28"/>
          <w:szCs w:val="28"/>
        </w:rPr>
        <w:t>и</w:t>
      </w:r>
      <w:r w:rsidRPr="00621DF3">
        <w:rPr>
          <w:rFonts w:ascii="Times New Roman" w:hAnsi="Times New Roman" w:cs="Times New Roman"/>
          <w:i/>
          <w:sz w:val="28"/>
          <w:szCs w:val="28"/>
        </w:rPr>
        <w:t>тия сельского хозяйства и регулирования рынков сельскохозяйственной продукции, с</w:t>
      </w:r>
      <w:r w:rsidRPr="00621DF3">
        <w:rPr>
          <w:rFonts w:ascii="Times New Roman" w:hAnsi="Times New Roman" w:cs="Times New Roman"/>
          <w:i/>
          <w:sz w:val="28"/>
          <w:szCs w:val="28"/>
        </w:rPr>
        <w:t>ы</w:t>
      </w:r>
      <w:r w:rsidRPr="00621DF3">
        <w:rPr>
          <w:rFonts w:ascii="Times New Roman" w:hAnsi="Times New Roman" w:cs="Times New Roman"/>
          <w:i/>
          <w:sz w:val="28"/>
          <w:szCs w:val="28"/>
        </w:rPr>
        <w:t>рья и продовольствия на 2013-2025 годы  получил  грант   1 фермер (семейная ферма)  на  сумму  7937 тыс. рублей на развитие молочного скотоводства, в частности на стро</w:t>
      </w:r>
      <w:r w:rsidRPr="00621DF3">
        <w:rPr>
          <w:rFonts w:ascii="Times New Roman" w:hAnsi="Times New Roman" w:cs="Times New Roman"/>
          <w:i/>
          <w:sz w:val="28"/>
          <w:szCs w:val="28"/>
        </w:rPr>
        <w:t>и</w:t>
      </w:r>
      <w:r w:rsidRPr="00621DF3">
        <w:rPr>
          <w:rFonts w:ascii="Times New Roman" w:hAnsi="Times New Roman" w:cs="Times New Roman"/>
          <w:i/>
          <w:sz w:val="28"/>
          <w:szCs w:val="28"/>
        </w:rPr>
        <w:t>тельство фермы  и объектов подсобного назначения в соответствии с привязной техн</w:t>
      </w:r>
      <w:r w:rsidRPr="00621DF3">
        <w:rPr>
          <w:rFonts w:ascii="Times New Roman" w:hAnsi="Times New Roman" w:cs="Times New Roman"/>
          <w:i/>
          <w:sz w:val="28"/>
          <w:szCs w:val="28"/>
        </w:rPr>
        <w:t>о</w:t>
      </w:r>
      <w:r w:rsidRPr="00621DF3">
        <w:rPr>
          <w:rFonts w:ascii="Times New Roman" w:hAnsi="Times New Roman" w:cs="Times New Roman"/>
          <w:i/>
          <w:sz w:val="28"/>
          <w:szCs w:val="28"/>
        </w:rPr>
        <w:t>логией содержания на 200 голов, в том числе 100</w:t>
      </w:r>
      <w:proofErr w:type="gramEnd"/>
      <w:r w:rsidRPr="00621DF3">
        <w:rPr>
          <w:rFonts w:ascii="Times New Roman" w:hAnsi="Times New Roman" w:cs="Times New Roman"/>
          <w:i/>
          <w:sz w:val="28"/>
          <w:szCs w:val="28"/>
        </w:rPr>
        <w:t xml:space="preserve"> голов коров.</w:t>
      </w:r>
    </w:p>
    <w:p w:rsidR="00621DF3" w:rsidRPr="00621DF3" w:rsidRDefault="00621DF3" w:rsidP="00621DF3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21DF3">
        <w:rPr>
          <w:rFonts w:ascii="Times New Roman" w:hAnsi="Times New Roman" w:cs="Times New Roman"/>
          <w:i/>
          <w:sz w:val="28"/>
          <w:szCs w:val="28"/>
        </w:rPr>
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</w:t>
      </w:r>
      <w:r w:rsidRPr="00621DF3">
        <w:rPr>
          <w:rFonts w:ascii="Times New Roman" w:hAnsi="Times New Roman" w:cs="Times New Roman"/>
          <w:i/>
          <w:sz w:val="28"/>
          <w:szCs w:val="28"/>
        </w:rPr>
        <w:t>ш</w:t>
      </w:r>
      <w:r w:rsidRPr="00621DF3">
        <w:rPr>
          <w:rFonts w:ascii="Times New Roman" w:hAnsi="Times New Roman" w:cs="Times New Roman"/>
          <w:i/>
          <w:sz w:val="28"/>
          <w:szCs w:val="28"/>
        </w:rPr>
        <w:t>них совместителей) всех предприятий и организаций в 2018 году составила 47,3 %, что выше уровня 2017 года на 34 % и выше уровня 2016 года  на 28 %, увеличение доли среднесписочной численности работников (без внешних совместителей) малых и сре</w:t>
      </w:r>
      <w:r w:rsidRPr="00621DF3">
        <w:rPr>
          <w:rFonts w:ascii="Times New Roman" w:hAnsi="Times New Roman" w:cs="Times New Roman"/>
          <w:i/>
          <w:sz w:val="28"/>
          <w:szCs w:val="28"/>
        </w:rPr>
        <w:t>д</w:t>
      </w:r>
      <w:r w:rsidRPr="00621DF3">
        <w:rPr>
          <w:rFonts w:ascii="Times New Roman" w:hAnsi="Times New Roman" w:cs="Times New Roman"/>
          <w:i/>
          <w:sz w:val="28"/>
          <w:szCs w:val="28"/>
        </w:rPr>
        <w:t>них предприятий в среднесписочной численности работников (без внешних совмест</w:t>
      </w:r>
      <w:r w:rsidRPr="00621DF3">
        <w:rPr>
          <w:rFonts w:ascii="Times New Roman" w:hAnsi="Times New Roman" w:cs="Times New Roman"/>
          <w:i/>
          <w:sz w:val="28"/>
          <w:szCs w:val="28"/>
        </w:rPr>
        <w:t>и</w:t>
      </w:r>
      <w:r w:rsidRPr="00621DF3">
        <w:rPr>
          <w:rFonts w:ascii="Times New Roman" w:hAnsi="Times New Roman" w:cs="Times New Roman"/>
          <w:i/>
          <w:sz w:val="28"/>
          <w:szCs w:val="28"/>
        </w:rPr>
        <w:t>телей</w:t>
      </w:r>
      <w:proofErr w:type="gramEnd"/>
      <w:r w:rsidRPr="00621DF3">
        <w:rPr>
          <w:rFonts w:ascii="Times New Roman" w:hAnsi="Times New Roman" w:cs="Times New Roman"/>
          <w:i/>
          <w:sz w:val="28"/>
          <w:szCs w:val="28"/>
        </w:rPr>
        <w:t>) всех предприятий и организаций в 2018 году произошло по причине роста сре</w:t>
      </w:r>
      <w:r w:rsidRPr="00621DF3">
        <w:rPr>
          <w:rFonts w:ascii="Times New Roman" w:hAnsi="Times New Roman" w:cs="Times New Roman"/>
          <w:i/>
          <w:sz w:val="28"/>
          <w:szCs w:val="28"/>
        </w:rPr>
        <w:t>д</w:t>
      </w:r>
      <w:r w:rsidRPr="00621DF3">
        <w:rPr>
          <w:rFonts w:ascii="Times New Roman" w:hAnsi="Times New Roman" w:cs="Times New Roman"/>
          <w:i/>
          <w:sz w:val="28"/>
          <w:szCs w:val="28"/>
        </w:rPr>
        <w:t>несписочной численности работников (без внешних совместителей) малых и средних предприятий в 2018 году на 57 человек и снижения среднесписочной численности р</w:t>
      </w:r>
      <w:r w:rsidRPr="00621DF3">
        <w:rPr>
          <w:rFonts w:ascii="Times New Roman" w:hAnsi="Times New Roman" w:cs="Times New Roman"/>
          <w:i/>
          <w:sz w:val="28"/>
          <w:szCs w:val="28"/>
        </w:rPr>
        <w:t>а</w:t>
      </w:r>
      <w:r w:rsidRPr="00621DF3">
        <w:rPr>
          <w:rFonts w:ascii="Times New Roman" w:hAnsi="Times New Roman" w:cs="Times New Roman"/>
          <w:i/>
          <w:sz w:val="28"/>
          <w:szCs w:val="28"/>
        </w:rPr>
        <w:t>ботников (без внешних совместителей) всех предприятий на 114 человек. В 2019, 2020, 2021 г. планируется рост по показателю к уровню 2018 года на 0,1%, 0,8 %, 1,5% соответс</w:t>
      </w:r>
      <w:r w:rsidRPr="00621DF3">
        <w:rPr>
          <w:rFonts w:ascii="Times New Roman" w:hAnsi="Times New Roman" w:cs="Times New Roman"/>
          <w:i/>
          <w:sz w:val="28"/>
          <w:szCs w:val="28"/>
        </w:rPr>
        <w:t>т</w:t>
      </w:r>
      <w:r w:rsidRPr="00621DF3">
        <w:rPr>
          <w:rFonts w:ascii="Times New Roman" w:hAnsi="Times New Roman" w:cs="Times New Roman"/>
          <w:i/>
          <w:sz w:val="28"/>
          <w:szCs w:val="28"/>
        </w:rPr>
        <w:t>венно.</w:t>
      </w:r>
    </w:p>
    <w:p w:rsidR="0089796F" w:rsidRPr="00621DF3" w:rsidRDefault="0038100A" w:rsidP="00621DF3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На официальном сайте Большеигнатовского муниципального района ведется раздел </w:t>
      </w:r>
      <w:r w:rsidRPr="00621DF3">
        <w:rPr>
          <w:rFonts w:ascii="Times New Roman" w:hAnsi="Times New Roman" w:cs="Times New Roman"/>
          <w:i/>
          <w:sz w:val="28"/>
          <w:szCs w:val="28"/>
        </w:rPr>
        <w:t xml:space="preserve">«Система информационной поддержки в развитии </w:t>
      </w: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 xml:space="preserve"> малого и среднего  предпринимательства</w:t>
      </w:r>
      <w:r w:rsidRPr="00621DF3">
        <w:rPr>
          <w:rFonts w:ascii="Times New Roman" w:hAnsi="Times New Roman" w:cs="Times New Roman"/>
          <w:i/>
          <w:sz w:val="28"/>
          <w:szCs w:val="28"/>
        </w:rPr>
        <w:t>».</w:t>
      </w:r>
      <w:r w:rsidRPr="00621DF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155C2C" w:rsidRPr="00621DF3" w:rsidRDefault="00155C2C" w:rsidP="00621DF3">
      <w:pPr>
        <w:pStyle w:val="a4"/>
        <w:spacing w:before="0" w:after="0" w:line="360" w:lineRule="auto"/>
        <w:ind w:firstLine="567"/>
        <w:jc w:val="both"/>
        <w:rPr>
          <w:i/>
          <w:sz w:val="28"/>
          <w:szCs w:val="28"/>
        </w:rPr>
      </w:pPr>
      <w:r w:rsidRPr="00621DF3">
        <w:rPr>
          <w:i/>
          <w:sz w:val="28"/>
          <w:szCs w:val="28"/>
        </w:rPr>
        <w:t>На официальном сайте Большеигнатовского муниципального района размещен «Инвестиционный паспорт  Большеигнатовского муниципального района», планируется ежегодная актуализация  инвестиционного паспорта.</w:t>
      </w:r>
    </w:p>
    <w:p w:rsidR="0089796F" w:rsidRPr="00621DF3" w:rsidRDefault="00155C2C" w:rsidP="00621DF3">
      <w:pPr>
        <w:tabs>
          <w:tab w:val="center" w:pos="85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</w:pPr>
      <w:r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>На перспективу б</w:t>
      </w:r>
      <w:r w:rsidR="0089796F"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>ольшое внимание необходимо уделять развитию  социальной сферы, и всей инфраструктуры района в целом. Всё это требует серьёзных финансовых ресурсов. Вот почему</w:t>
      </w:r>
      <w:r w:rsidR="00436EAD"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>,</w:t>
      </w:r>
      <w:r w:rsidR="0089796F"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 xml:space="preserve"> одной из главных зад</w:t>
      </w:r>
      <w:r w:rsidR="00436EAD"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>ач</w:t>
      </w:r>
      <w:r w:rsidR="0089796F"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 xml:space="preserve"> сегодня</w:t>
      </w:r>
      <w:r w:rsidR="00436EAD"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 xml:space="preserve"> мы  ставим перед собой  привлечение</w:t>
      </w:r>
      <w:r w:rsidR="0089796F"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 xml:space="preserve"> инвестиций в различные сферы деятельности. В первую очередь, в те сферы, которые нам необходимо активно развивать и которые будут востребованы, как в ближай</w:t>
      </w:r>
      <w:r w:rsidR="00436EAD"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 xml:space="preserve">шее время, так и в перспективе. </w:t>
      </w:r>
      <w:r w:rsidR="0089796F"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>Больши</w:t>
      </w:r>
      <w:r w:rsidR="00436EAD"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 xml:space="preserve">е надежды </w:t>
      </w:r>
      <w:r w:rsidR="0089796F" w:rsidRPr="00621DF3">
        <w:rPr>
          <w:rFonts w:ascii="Times New Roman" w:eastAsia="Times New Roman" w:hAnsi="Times New Roman" w:cs="Times New Roman"/>
          <w:i/>
          <w:color w:val="202020"/>
          <w:sz w:val="28"/>
          <w:szCs w:val="28"/>
        </w:rPr>
        <w:t xml:space="preserve"> на привлечение инвестиций в агропромышленный комплекс, а также в развитие и расширение сферы малого и среднего бизнеса по всем направлениям. </w:t>
      </w:r>
    </w:p>
    <w:p w:rsidR="00621DF3" w:rsidRPr="00621DF3" w:rsidRDefault="00621DF3" w:rsidP="00621DF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21DF3">
        <w:rPr>
          <w:rFonts w:ascii="Times New Roman" w:hAnsi="Times New Roman" w:cs="Times New Roman"/>
          <w:i/>
          <w:sz w:val="28"/>
          <w:szCs w:val="28"/>
        </w:rPr>
        <w:t>Объём инвестиций в основной капитал (за исключением бюджетных средств) в расчете на 1 жителя за отчётный период составил 5352,5  руб., что меньше  уровня 2017 года  на 40,5 % или 3644,9 руб. В 2019 году планируе</w:t>
      </w:r>
      <w:r w:rsidRPr="00621DF3">
        <w:rPr>
          <w:rFonts w:ascii="Times New Roman" w:hAnsi="Times New Roman" w:cs="Times New Roman"/>
          <w:i/>
          <w:sz w:val="28"/>
          <w:szCs w:val="28"/>
        </w:rPr>
        <w:t>т</w:t>
      </w:r>
      <w:r w:rsidRPr="00621DF3">
        <w:rPr>
          <w:rFonts w:ascii="Times New Roman" w:hAnsi="Times New Roman" w:cs="Times New Roman"/>
          <w:i/>
          <w:sz w:val="28"/>
          <w:szCs w:val="28"/>
        </w:rPr>
        <w:t>ся, что значение по показателю составит 3219,2 руб., в 2020 году -  3446,2 руб., в 2021 году   - 3642,6 руб. Для обеспечения роста инвестиций  в экономике района необходимо предпринять</w:t>
      </w:r>
      <w:proofErr w:type="gramEnd"/>
      <w:r w:rsidRPr="00621DF3">
        <w:rPr>
          <w:rFonts w:ascii="Times New Roman" w:hAnsi="Times New Roman" w:cs="Times New Roman"/>
          <w:i/>
          <w:sz w:val="28"/>
          <w:szCs w:val="28"/>
        </w:rPr>
        <w:t xml:space="preserve"> комплекс мер, направленных на снижение инвестиционных рисков, развитие оптимальных  условий для влож</w:t>
      </w:r>
      <w:r w:rsidRPr="00621DF3">
        <w:rPr>
          <w:rFonts w:ascii="Times New Roman" w:hAnsi="Times New Roman" w:cs="Times New Roman"/>
          <w:i/>
          <w:sz w:val="28"/>
          <w:szCs w:val="28"/>
        </w:rPr>
        <w:t>е</w:t>
      </w:r>
      <w:r w:rsidRPr="00621DF3">
        <w:rPr>
          <w:rFonts w:ascii="Times New Roman" w:hAnsi="Times New Roman" w:cs="Times New Roman"/>
          <w:i/>
          <w:sz w:val="28"/>
          <w:szCs w:val="28"/>
        </w:rPr>
        <w:t>ния отечественного капитала  в предприятия района за счёт предоставления  налоговых льгот, а также предоставления гарантий по наиболее  эффективным  инвестиционным пр</w:t>
      </w:r>
      <w:r w:rsidRPr="00621DF3">
        <w:rPr>
          <w:rFonts w:ascii="Times New Roman" w:hAnsi="Times New Roman" w:cs="Times New Roman"/>
          <w:i/>
          <w:sz w:val="28"/>
          <w:szCs w:val="28"/>
        </w:rPr>
        <w:t>о</w:t>
      </w:r>
      <w:r w:rsidRPr="00621DF3">
        <w:rPr>
          <w:rFonts w:ascii="Times New Roman" w:hAnsi="Times New Roman" w:cs="Times New Roman"/>
          <w:i/>
          <w:sz w:val="28"/>
          <w:szCs w:val="28"/>
        </w:rPr>
        <w:t>ектам.</w:t>
      </w:r>
    </w:p>
    <w:p w:rsidR="006150BE" w:rsidRPr="00621DF3" w:rsidRDefault="00553DF1" w:rsidP="00621DF3">
      <w:pPr>
        <w:pStyle w:val="a4"/>
        <w:spacing w:before="0" w:after="0" w:line="360" w:lineRule="auto"/>
        <w:ind w:firstLine="567"/>
        <w:jc w:val="both"/>
        <w:rPr>
          <w:i/>
          <w:sz w:val="28"/>
          <w:szCs w:val="28"/>
        </w:rPr>
      </w:pPr>
      <w:r w:rsidRPr="00621DF3">
        <w:rPr>
          <w:i/>
          <w:sz w:val="28"/>
          <w:szCs w:val="28"/>
        </w:rPr>
        <w:t xml:space="preserve">Подводя </w:t>
      </w:r>
      <w:r w:rsidR="006A6F74" w:rsidRPr="00621DF3">
        <w:rPr>
          <w:i/>
          <w:sz w:val="28"/>
          <w:szCs w:val="28"/>
        </w:rPr>
        <w:t>итоги инвестиционного посла</w:t>
      </w:r>
      <w:r w:rsidR="006150BE" w:rsidRPr="00621DF3">
        <w:rPr>
          <w:i/>
          <w:sz w:val="28"/>
          <w:szCs w:val="28"/>
        </w:rPr>
        <w:t>ния нельзя не отметить проблемы</w:t>
      </w:r>
      <w:r w:rsidR="006A6F74" w:rsidRPr="00621DF3">
        <w:rPr>
          <w:i/>
          <w:sz w:val="28"/>
          <w:szCs w:val="28"/>
        </w:rPr>
        <w:t>, с которыми сталкивается наш муниципальный район</w:t>
      </w:r>
      <w:r w:rsidR="006150BE" w:rsidRPr="00621DF3">
        <w:rPr>
          <w:i/>
          <w:sz w:val="28"/>
          <w:szCs w:val="28"/>
        </w:rPr>
        <w:t xml:space="preserve"> в вопросах  работы с инвесторами и привлечения инвестиций:</w:t>
      </w:r>
    </w:p>
    <w:p w:rsidR="006150BE" w:rsidRPr="00621DF3" w:rsidRDefault="006150BE" w:rsidP="00621DF3">
      <w:pPr>
        <w:pStyle w:val="a4"/>
        <w:spacing w:before="0" w:after="0" w:line="360" w:lineRule="auto"/>
        <w:ind w:firstLine="567"/>
        <w:jc w:val="both"/>
        <w:rPr>
          <w:i/>
          <w:sz w:val="28"/>
          <w:szCs w:val="28"/>
        </w:rPr>
      </w:pPr>
      <w:r w:rsidRPr="00621DF3">
        <w:rPr>
          <w:i/>
          <w:sz w:val="28"/>
          <w:szCs w:val="28"/>
        </w:rPr>
        <w:t>- ограниченность муниципальных мер поддержки инвестора, обусловленная дефицитностью местного бюджета;</w:t>
      </w:r>
    </w:p>
    <w:p w:rsidR="006150BE" w:rsidRPr="00621DF3" w:rsidRDefault="006150BE" w:rsidP="00621DF3">
      <w:pPr>
        <w:pStyle w:val="a4"/>
        <w:spacing w:before="0" w:after="0" w:line="360" w:lineRule="auto"/>
        <w:ind w:firstLine="567"/>
        <w:jc w:val="both"/>
        <w:rPr>
          <w:i/>
          <w:sz w:val="28"/>
          <w:szCs w:val="28"/>
        </w:rPr>
      </w:pPr>
      <w:r w:rsidRPr="00621DF3">
        <w:rPr>
          <w:i/>
          <w:sz w:val="28"/>
          <w:szCs w:val="28"/>
        </w:rPr>
        <w:lastRenderedPageBreak/>
        <w:t xml:space="preserve"> -  ограниченная транспортная доступность нашего района в связи с отсутствием железных дорог, речных портов, воздушных путей сообщения;</w:t>
      </w:r>
    </w:p>
    <w:p w:rsidR="006150BE" w:rsidRPr="00621DF3" w:rsidRDefault="006150BE" w:rsidP="00621DF3">
      <w:pPr>
        <w:pStyle w:val="a4"/>
        <w:spacing w:before="0" w:after="0" w:line="360" w:lineRule="auto"/>
        <w:ind w:firstLine="567"/>
        <w:jc w:val="both"/>
        <w:rPr>
          <w:i/>
          <w:sz w:val="28"/>
          <w:szCs w:val="28"/>
        </w:rPr>
      </w:pPr>
      <w:r w:rsidRPr="00621DF3">
        <w:rPr>
          <w:i/>
          <w:sz w:val="28"/>
          <w:szCs w:val="28"/>
        </w:rPr>
        <w:t xml:space="preserve"> - дефицит квалифицированных кадров по работе с инвесторами.</w:t>
      </w:r>
    </w:p>
    <w:p w:rsidR="00553DF1" w:rsidRPr="00C737E6" w:rsidRDefault="006A6F74" w:rsidP="00621DF3">
      <w:pPr>
        <w:pStyle w:val="a4"/>
        <w:spacing w:before="0" w:after="0" w:line="360" w:lineRule="auto"/>
        <w:ind w:firstLine="567"/>
        <w:jc w:val="both"/>
        <w:rPr>
          <w:i/>
          <w:sz w:val="32"/>
          <w:szCs w:val="32"/>
        </w:rPr>
      </w:pPr>
      <w:r w:rsidRPr="00621DF3">
        <w:rPr>
          <w:i/>
          <w:sz w:val="28"/>
          <w:szCs w:val="28"/>
        </w:rPr>
        <w:t xml:space="preserve"> </w:t>
      </w:r>
      <w:r w:rsidR="00553DF1" w:rsidRPr="00621DF3">
        <w:rPr>
          <w:i/>
          <w:sz w:val="28"/>
          <w:szCs w:val="28"/>
        </w:rPr>
        <w:t xml:space="preserve">Обеспечение благоприятного инвестиционного климата, привлечение инвестиций в основной капитал </w:t>
      </w:r>
      <w:r w:rsidR="006150BE" w:rsidRPr="00621DF3">
        <w:rPr>
          <w:i/>
          <w:sz w:val="28"/>
          <w:szCs w:val="28"/>
        </w:rPr>
        <w:t xml:space="preserve">– общая задача всех ветвей власти Большеигнатовского муниципального района. Отмеченные в </w:t>
      </w:r>
      <w:r w:rsidR="002F1158" w:rsidRPr="00621DF3">
        <w:rPr>
          <w:i/>
          <w:sz w:val="28"/>
          <w:szCs w:val="28"/>
        </w:rPr>
        <w:t xml:space="preserve">инвестиционном </w:t>
      </w:r>
      <w:r w:rsidR="006150BE" w:rsidRPr="00621DF3">
        <w:rPr>
          <w:i/>
          <w:sz w:val="28"/>
          <w:szCs w:val="28"/>
        </w:rPr>
        <w:t>послании тенденции станут основой</w:t>
      </w:r>
      <w:r w:rsidR="002F1158" w:rsidRPr="00621DF3">
        <w:rPr>
          <w:i/>
          <w:sz w:val="28"/>
          <w:szCs w:val="28"/>
        </w:rPr>
        <w:t xml:space="preserve"> инвестиционной</w:t>
      </w:r>
      <w:r w:rsidR="002F1158" w:rsidRPr="00C737E6">
        <w:rPr>
          <w:i/>
          <w:sz w:val="32"/>
          <w:szCs w:val="32"/>
        </w:rPr>
        <w:t xml:space="preserve"> политики на 201</w:t>
      </w:r>
      <w:r w:rsidR="00621DF3">
        <w:rPr>
          <w:i/>
          <w:sz w:val="32"/>
          <w:szCs w:val="32"/>
        </w:rPr>
        <w:t>9</w:t>
      </w:r>
      <w:r w:rsidR="006150BE" w:rsidRPr="00C737E6">
        <w:rPr>
          <w:i/>
          <w:sz w:val="32"/>
          <w:szCs w:val="32"/>
        </w:rPr>
        <w:t xml:space="preserve"> год и ближайшую перспективу</w:t>
      </w:r>
      <w:r w:rsidR="002A3CBB" w:rsidRPr="00C737E6">
        <w:rPr>
          <w:i/>
          <w:sz w:val="32"/>
          <w:szCs w:val="32"/>
        </w:rPr>
        <w:t>.</w:t>
      </w:r>
    </w:p>
    <w:p w:rsidR="002A3CBB" w:rsidRPr="00C737E6" w:rsidRDefault="002A3CBB" w:rsidP="00B378E6">
      <w:pPr>
        <w:pStyle w:val="a4"/>
        <w:spacing w:before="0" w:after="0" w:line="276" w:lineRule="auto"/>
        <w:ind w:firstLine="567"/>
        <w:jc w:val="both"/>
        <w:rPr>
          <w:i/>
          <w:sz w:val="32"/>
          <w:szCs w:val="32"/>
        </w:rPr>
      </w:pPr>
    </w:p>
    <w:p w:rsidR="00194F93" w:rsidRPr="00C737E6" w:rsidRDefault="00194F93" w:rsidP="00B378E6">
      <w:pPr>
        <w:pStyle w:val="a4"/>
        <w:spacing w:before="0" w:after="0" w:line="276" w:lineRule="auto"/>
        <w:ind w:firstLine="567"/>
        <w:jc w:val="both"/>
        <w:rPr>
          <w:i/>
          <w:sz w:val="32"/>
          <w:szCs w:val="32"/>
        </w:rPr>
      </w:pPr>
    </w:p>
    <w:p w:rsidR="008071F0" w:rsidRPr="00C737E6" w:rsidRDefault="008071F0" w:rsidP="00B378E6">
      <w:pPr>
        <w:pStyle w:val="a4"/>
        <w:spacing w:before="0" w:after="0" w:line="276" w:lineRule="auto"/>
        <w:ind w:firstLine="567"/>
        <w:jc w:val="both"/>
        <w:rPr>
          <w:i/>
          <w:sz w:val="32"/>
          <w:szCs w:val="32"/>
        </w:rPr>
      </w:pPr>
    </w:p>
    <w:p w:rsidR="000C2788" w:rsidRPr="00C737E6" w:rsidRDefault="000C2788" w:rsidP="00B378E6">
      <w:pPr>
        <w:pStyle w:val="a4"/>
        <w:spacing w:before="0" w:after="0" w:line="276" w:lineRule="auto"/>
        <w:ind w:firstLine="567"/>
        <w:jc w:val="both"/>
        <w:rPr>
          <w:i/>
          <w:sz w:val="32"/>
          <w:szCs w:val="32"/>
        </w:rPr>
      </w:pPr>
    </w:p>
    <w:p w:rsidR="002075BF" w:rsidRPr="00C737E6" w:rsidRDefault="002075BF" w:rsidP="00B378E6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B378E6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B378E6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B378E6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B378E6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B378E6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B378E6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006D" w:rsidRPr="00C737E6" w:rsidRDefault="0022006D" w:rsidP="00F2515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sectPr w:rsidR="0022006D" w:rsidRPr="00C737E6" w:rsidSect="002A3CB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D4C1F"/>
    <w:multiLevelType w:val="hybridMultilevel"/>
    <w:tmpl w:val="D9C29498"/>
    <w:lvl w:ilvl="0" w:tplc="1422A8C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744AF9"/>
    <w:multiLevelType w:val="multilevel"/>
    <w:tmpl w:val="EAC64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6C7DF0"/>
    <w:multiLevelType w:val="hybridMultilevel"/>
    <w:tmpl w:val="EB8AC3D4"/>
    <w:lvl w:ilvl="0" w:tplc="CD105ED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B45F7D"/>
    <w:multiLevelType w:val="hybridMultilevel"/>
    <w:tmpl w:val="F87AF09E"/>
    <w:lvl w:ilvl="0" w:tplc="AD82CAB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23429B7"/>
    <w:multiLevelType w:val="hybridMultilevel"/>
    <w:tmpl w:val="32BCD250"/>
    <w:lvl w:ilvl="0" w:tplc="EFDEBBF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2075BF"/>
    <w:rsid w:val="00032486"/>
    <w:rsid w:val="000C2788"/>
    <w:rsid w:val="000F4DAD"/>
    <w:rsid w:val="00141D7C"/>
    <w:rsid w:val="001457AE"/>
    <w:rsid w:val="00155C2C"/>
    <w:rsid w:val="00163792"/>
    <w:rsid w:val="00191785"/>
    <w:rsid w:val="00194F93"/>
    <w:rsid w:val="001A2642"/>
    <w:rsid w:val="001D5703"/>
    <w:rsid w:val="002075BF"/>
    <w:rsid w:val="0022006D"/>
    <w:rsid w:val="002560A4"/>
    <w:rsid w:val="002904BA"/>
    <w:rsid w:val="002A3CBB"/>
    <w:rsid w:val="002A5627"/>
    <w:rsid w:val="002F1158"/>
    <w:rsid w:val="00303BAB"/>
    <w:rsid w:val="0038100A"/>
    <w:rsid w:val="003A7DC9"/>
    <w:rsid w:val="003C2B6B"/>
    <w:rsid w:val="0042070B"/>
    <w:rsid w:val="00427B86"/>
    <w:rsid w:val="00436EAD"/>
    <w:rsid w:val="00456B0F"/>
    <w:rsid w:val="004C5779"/>
    <w:rsid w:val="00553DF1"/>
    <w:rsid w:val="00567840"/>
    <w:rsid w:val="005E5BDC"/>
    <w:rsid w:val="00600AA3"/>
    <w:rsid w:val="006150BE"/>
    <w:rsid w:val="00621DF3"/>
    <w:rsid w:val="00692A31"/>
    <w:rsid w:val="006A6F74"/>
    <w:rsid w:val="006E2CAD"/>
    <w:rsid w:val="00711B68"/>
    <w:rsid w:val="00746E19"/>
    <w:rsid w:val="007D63E1"/>
    <w:rsid w:val="008071F0"/>
    <w:rsid w:val="00840B0F"/>
    <w:rsid w:val="00842D67"/>
    <w:rsid w:val="0089796F"/>
    <w:rsid w:val="0094494E"/>
    <w:rsid w:val="00950B22"/>
    <w:rsid w:val="00953BC0"/>
    <w:rsid w:val="00972C4A"/>
    <w:rsid w:val="00A6049B"/>
    <w:rsid w:val="00B378E6"/>
    <w:rsid w:val="00B46092"/>
    <w:rsid w:val="00BE3C80"/>
    <w:rsid w:val="00BF0305"/>
    <w:rsid w:val="00C143F0"/>
    <w:rsid w:val="00C14E07"/>
    <w:rsid w:val="00C737E6"/>
    <w:rsid w:val="00D36400"/>
    <w:rsid w:val="00DB4CF6"/>
    <w:rsid w:val="00E1462E"/>
    <w:rsid w:val="00F2515B"/>
    <w:rsid w:val="00F41C97"/>
    <w:rsid w:val="00FD76BF"/>
    <w:rsid w:val="00FF2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6400"/>
    <w:rPr>
      <w:strike w:val="0"/>
      <w:dstrike w:val="0"/>
      <w:color w:val="0E517E"/>
      <w:u w:val="none"/>
      <w:effect w:val="none"/>
    </w:rPr>
  </w:style>
  <w:style w:type="paragraph" w:styleId="a4">
    <w:name w:val="Normal (Web)"/>
    <w:basedOn w:val="a"/>
    <w:uiPriority w:val="99"/>
    <w:unhideWhenUsed/>
    <w:rsid w:val="00D36400"/>
    <w:pPr>
      <w:spacing w:before="168" w:after="16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unhideWhenUsed/>
    <w:rsid w:val="0038100A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semiHidden/>
    <w:rsid w:val="0038100A"/>
    <w:rPr>
      <w:rFonts w:ascii="Arial" w:eastAsia="Times New Roman" w:hAnsi="Arial" w:cs="Times New Roman"/>
      <w:sz w:val="24"/>
      <w:szCs w:val="24"/>
    </w:rPr>
  </w:style>
  <w:style w:type="paragraph" w:styleId="a7">
    <w:name w:val="Body Text Indent"/>
    <w:basedOn w:val="a"/>
    <w:link w:val="a8"/>
    <w:semiHidden/>
    <w:rsid w:val="0038100A"/>
    <w:pPr>
      <w:autoSpaceDE w:val="0"/>
      <w:autoSpaceDN w:val="0"/>
      <w:adjustRightInd w:val="0"/>
      <w:spacing w:line="360" w:lineRule="auto"/>
      <w:ind w:firstLine="540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a8">
    <w:name w:val="Основной текст с отступом Знак"/>
    <w:basedOn w:val="a0"/>
    <w:link w:val="a7"/>
    <w:semiHidden/>
    <w:rsid w:val="0038100A"/>
    <w:rPr>
      <w:rFonts w:ascii="Times New Roman" w:eastAsia="Calibri" w:hAnsi="Times New Roman" w:cs="Times New Roman"/>
      <w:sz w:val="28"/>
      <w:lang w:eastAsia="en-US"/>
    </w:rPr>
  </w:style>
  <w:style w:type="paragraph" w:customStyle="1" w:styleId="a9">
    <w:name w:val="Нормальный (таблица)"/>
    <w:basedOn w:val="a"/>
    <w:next w:val="a"/>
    <w:uiPriority w:val="99"/>
    <w:rsid w:val="0038100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a">
    <w:name w:val="List Paragraph"/>
    <w:basedOn w:val="a"/>
    <w:uiPriority w:val="34"/>
    <w:qFormat/>
    <w:rsid w:val="00DB4CF6"/>
    <w:pPr>
      <w:ind w:left="720"/>
      <w:contextualSpacing/>
    </w:pPr>
  </w:style>
  <w:style w:type="character" w:styleId="ab">
    <w:name w:val="Strong"/>
    <w:basedOn w:val="a0"/>
    <w:uiPriority w:val="22"/>
    <w:qFormat/>
    <w:rsid w:val="00600AA3"/>
    <w:rPr>
      <w:rFonts w:cs="Times New Roman"/>
      <w:b/>
      <w:bCs/>
    </w:rPr>
  </w:style>
  <w:style w:type="paragraph" w:styleId="2">
    <w:name w:val="Body Text 2"/>
    <w:basedOn w:val="a"/>
    <w:link w:val="20"/>
    <w:uiPriority w:val="99"/>
    <w:semiHidden/>
    <w:unhideWhenUsed/>
    <w:rsid w:val="002A562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A5627"/>
  </w:style>
  <w:style w:type="paragraph" w:styleId="ac">
    <w:name w:val="No Spacing"/>
    <w:link w:val="ad"/>
    <w:uiPriority w:val="1"/>
    <w:qFormat/>
    <w:rsid w:val="002A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Без интервала Знак"/>
    <w:link w:val="ac"/>
    <w:uiPriority w:val="1"/>
    <w:rsid w:val="002A5627"/>
    <w:rPr>
      <w:rFonts w:ascii="Times New Roman" w:eastAsia="Times New Roman" w:hAnsi="Times New Roman" w:cs="Times New Roman"/>
      <w:sz w:val="20"/>
      <w:szCs w:val="20"/>
    </w:rPr>
  </w:style>
  <w:style w:type="paragraph" w:customStyle="1" w:styleId="Standard">
    <w:name w:val="Standard"/>
    <w:uiPriority w:val="99"/>
    <w:rsid w:val="002A5627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Times New Roman"/>
      <w:kern w:val="1"/>
      <w:sz w:val="24"/>
      <w:szCs w:val="24"/>
      <w:lang w:eastAsia="ar-SA"/>
    </w:rPr>
  </w:style>
  <w:style w:type="paragraph" w:styleId="ae">
    <w:name w:val="List"/>
    <w:basedOn w:val="a5"/>
    <w:rsid w:val="002904BA"/>
    <w:pPr>
      <w:widowControl/>
      <w:autoSpaceDE/>
      <w:autoSpaceDN/>
      <w:adjustRightInd/>
      <w:spacing w:line="276" w:lineRule="auto"/>
    </w:pPr>
    <w:rPr>
      <w:rFonts w:ascii="Calibri" w:eastAsia="Lucida Sans Unicode" w:hAnsi="Calibri" w:cs="Mangal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57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24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6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29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41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1706</Words>
  <Characters>9728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работы1</dc:creator>
  <cp:lastModifiedBy>Андрей</cp:lastModifiedBy>
  <cp:revision>2</cp:revision>
  <cp:lastPrinted>2016-04-07T09:31:00Z</cp:lastPrinted>
  <dcterms:created xsi:type="dcterms:W3CDTF">2020-01-20T07:05:00Z</dcterms:created>
  <dcterms:modified xsi:type="dcterms:W3CDTF">2020-01-20T07:05:00Z</dcterms:modified>
</cp:coreProperties>
</file>