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D42" w:rsidRPr="00302824" w:rsidRDefault="00B831BA" w:rsidP="00B831BA">
      <w:pPr>
        <w:jc w:val="center"/>
        <w:rPr>
          <w:rFonts w:ascii="Times New Roman" w:hAnsi="Times New Roman" w:cs="Times New Roman"/>
          <w:sz w:val="28"/>
          <w:szCs w:val="28"/>
        </w:rPr>
      </w:pPr>
      <w:r w:rsidRPr="00302824">
        <w:rPr>
          <w:rFonts w:ascii="Times New Roman" w:hAnsi="Times New Roman" w:cs="Times New Roman"/>
          <w:sz w:val="28"/>
          <w:szCs w:val="28"/>
        </w:rPr>
        <w:t>Фестиваль –конкурс «Играй, гармонь!»</w:t>
      </w:r>
    </w:p>
    <w:p w:rsidR="00B831BA" w:rsidRDefault="00302824" w:rsidP="003028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831BA" w:rsidRPr="00302824">
        <w:rPr>
          <w:rFonts w:ascii="Times New Roman" w:hAnsi="Times New Roman" w:cs="Times New Roman"/>
          <w:sz w:val="28"/>
          <w:szCs w:val="28"/>
        </w:rPr>
        <w:t>22 февраля в г.Саранске прошел открытый фестиваль-конкурс  народного творчества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31BA" w:rsidRPr="00302824">
        <w:rPr>
          <w:rFonts w:ascii="Times New Roman" w:hAnsi="Times New Roman" w:cs="Times New Roman"/>
          <w:sz w:val="28"/>
          <w:szCs w:val="28"/>
        </w:rPr>
        <w:t xml:space="preserve"> «Играй, гармонь!». Наш район представлял Александр Наумов из с.Старое Чамзино. Он награжден дипломом в номинации  «Поющий гармонист».</w:t>
      </w:r>
    </w:p>
    <w:p w:rsidR="00302824" w:rsidRPr="00302824" w:rsidRDefault="00D75CCF" w:rsidP="003028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4075" cy="39528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02824" w:rsidRPr="00302824" w:rsidSect="00332D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831BA"/>
    <w:rsid w:val="00302824"/>
    <w:rsid w:val="003220A0"/>
    <w:rsid w:val="00332D42"/>
    <w:rsid w:val="007850CC"/>
    <w:rsid w:val="00B831BA"/>
    <w:rsid w:val="00D75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D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5C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5C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PK-05</cp:lastModifiedBy>
  <cp:revision>5</cp:revision>
  <dcterms:created xsi:type="dcterms:W3CDTF">2020-02-25T09:30:00Z</dcterms:created>
  <dcterms:modified xsi:type="dcterms:W3CDTF">2020-02-25T09:52:00Z</dcterms:modified>
</cp:coreProperties>
</file>