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9B0" w:rsidRDefault="008959B0" w:rsidP="00914337">
      <w:pPr>
        <w:tabs>
          <w:tab w:val="left" w:pos="5670"/>
          <w:tab w:val="left" w:pos="6663"/>
          <w:tab w:val="left" w:pos="7513"/>
          <w:tab w:val="left" w:pos="7938"/>
        </w:tabs>
        <w:jc w:val="center"/>
        <w:rPr>
          <w:b/>
          <w:sz w:val="32"/>
          <w:szCs w:val="32"/>
        </w:rPr>
      </w:pPr>
      <w:r w:rsidRPr="004D43E6">
        <w:rPr>
          <w:b/>
          <w:noProof/>
          <w:sz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Герб Мордовии" style="width:42pt;height:43pt;visibility:visible">
            <v:imagedata r:id="rId7" o:title=""/>
          </v:shape>
        </w:pict>
      </w:r>
    </w:p>
    <w:p w:rsidR="008959B0" w:rsidRPr="00DD2AD1" w:rsidRDefault="008959B0" w:rsidP="00914337">
      <w:pPr>
        <w:tabs>
          <w:tab w:val="left" w:pos="5670"/>
          <w:tab w:val="left" w:pos="6663"/>
          <w:tab w:val="left" w:pos="7513"/>
          <w:tab w:val="left" w:pos="7938"/>
        </w:tabs>
        <w:jc w:val="center"/>
        <w:rPr>
          <w:b/>
          <w:sz w:val="32"/>
          <w:szCs w:val="32"/>
        </w:rPr>
      </w:pPr>
      <w:r w:rsidRPr="00DD2AD1">
        <w:rPr>
          <w:b/>
          <w:sz w:val="32"/>
          <w:szCs w:val="32"/>
        </w:rPr>
        <w:t xml:space="preserve">Администрация Старочамзинского сельского поселения </w:t>
      </w:r>
    </w:p>
    <w:p w:rsidR="008959B0" w:rsidRPr="00DD2AD1" w:rsidRDefault="008959B0" w:rsidP="00914337">
      <w:pPr>
        <w:tabs>
          <w:tab w:val="left" w:pos="5670"/>
          <w:tab w:val="left" w:pos="6663"/>
          <w:tab w:val="left" w:pos="7513"/>
          <w:tab w:val="left" w:pos="7938"/>
        </w:tabs>
        <w:jc w:val="center"/>
        <w:rPr>
          <w:b/>
          <w:sz w:val="32"/>
          <w:szCs w:val="32"/>
        </w:rPr>
      </w:pPr>
      <w:r w:rsidRPr="00DD2AD1">
        <w:rPr>
          <w:b/>
          <w:sz w:val="32"/>
          <w:szCs w:val="32"/>
        </w:rPr>
        <w:t xml:space="preserve">Большеигнатовского муниципального района                       </w:t>
      </w:r>
    </w:p>
    <w:p w:rsidR="008959B0" w:rsidRPr="00DD2AD1" w:rsidRDefault="008959B0" w:rsidP="00914337">
      <w:pPr>
        <w:tabs>
          <w:tab w:val="left" w:pos="5670"/>
          <w:tab w:val="left" w:pos="6663"/>
          <w:tab w:val="left" w:pos="7513"/>
          <w:tab w:val="left" w:pos="7938"/>
        </w:tabs>
        <w:jc w:val="center"/>
        <w:rPr>
          <w:b/>
          <w:sz w:val="32"/>
          <w:szCs w:val="32"/>
        </w:rPr>
      </w:pPr>
      <w:r w:rsidRPr="00DD2AD1">
        <w:rPr>
          <w:b/>
          <w:sz w:val="32"/>
          <w:szCs w:val="32"/>
        </w:rPr>
        <w:t>Республики  Мордовия</w:t>
      </w:r>
    </w:p>
    <w:p w:rsidR="008959B0" w:rsidRPr="00DD2AD1" w:rsidRDefault="008959B0" w:rsidP="00914337">
      <w:pPr>
        <w:tabs>
          <w:tab w:val="left" w:pos="5670"/>
          <w:tab w:val="left" w:pos="6663"/>
          <w:tab w:val="left" w:pos="7513"/>
          <w:tab w:val="left" w:pos="7938"/>
        </w:tabs>
        <w:spacing w:line="240" w:lineRule="atLeast"/>
        <w:ind w:right="284"/>
        <w:jc w:val="center"/>
        <w:rPr>
          <w:b/>
          <w:sz w:val="32"/>
          <w:szCs w:val="32"/>
        </w:rPr>
      </w:pPr>
    </w:p>
    <w:p w:rsidR="008959B0" w:rsidRDefault="008959B0" w:rsidP="00914337">
      <w:pPr>
        <w:tabs>
          <w:tab w:val="left" w:pos="5670"/>
          <w:tab w:val="left" w:pos="6663"/>
          <w:tab w:val="left" w:pos="7513"/>
          <w:tab w:val="left" w:pos="7938"/>
        </w:tabs>
        <w:spacing w:line="240" w:lineRule="atLeast"/>
        <w:ind w:right="284"/>
        <w:jc w:val="center"/>
        <w:rPr>
          <w:b/>
          <w:sz w:val="32"/>
          <w:szCs w:val="32"/>
        </w:rPr>
      </w:pPr>
    </w:p>
    <w:p w:rsidR="008959B0" w:rsidRDefault="008959B0" w:rsidP="00914337">
      <w:pPr>
        <w:tabs>
          <w:tab w:val="left" w:pos="5670"/>
          <w:tab w:val="left" w:pos="6663"/>
          <w:tab w:val="left" w:pos="7513"/>
          <w:tab w:val="left" w:pos="7938"/>
        </w:tabs>
        <w:spacing w:line="240" w:lineRule="atLeast"/>
        <w:ind w:right="284"/>
        <w:jc w:val="center"/>
        <w:rPr>
          <w:sz w:val="32"/>
          <w:szCs w:val="32"/>
        </w:rPr>
      </w:pPr>
      <w:r>
        <w:rPr>
          <w:b/>
          <w:sz w:val="32"/>
          <w:szCs w:val="32"/>
        </w:rPr>
        <w:t>Постановление</w:t>
      </w:r>
    </w:p>
    <w:p w:rsidR="008959B0" w:rsidRDefault="008959B0" w:rsidP="00914337">
      <w:pPr>
        <w:pStyle w:val="ConsPlusTitle"/>
        <w:widowControl/>
        <w:jc w:val="both"/>
      </w:pPr>
      <w:r>
        <w:t xml:space="preserve"> </w:t>
      </w:r>
    </w:p>
    <w:p w:rsidR="008959B0" w:rsidRDefault="008959B0" w:rsidP="00914337">
      <w:pPr>
        <w:pStyle w:val="ConsPlusTitle"/>
        <w:widowControl/>
        <w:jc w:val="both"/>
      </w:pPr>
    </w:p>
    <w:p w:rsidR="008959B0" w:rsidRDefault="008959B0" w:rsidP="00914337">
      <w:pPr>
        <w:pStyle w:val="ConsPlusTitle"/>
        <w:widowControl/>
        <w:jc w:val="both"/>
        <w:rPr>
          <w:b w:val="0"/>
          <w:color w:val="000000"/>
          <w:spacing w:val="-11"/>
        </w:rPr>
      </w:pPr>
      <w:r>
        <w:rPr>
          <w:b w:val="0"/>
        </w:rPr>
        <w:t>от 11 февраля 2020 года                                                                       № 8</w:t>
      </w:r>
      <w:r>
        <w:rPr>
          <w:b w:val="0"/>
          <w:color w:val="000000"/>
          <w:spacing w:val="-11"/>
        </w:rPr>
        <w:t xml:space="preserve">                                                          </w:t>
      </w:r>
    </w:p>
    <w:p w:rsidR="008959B0" w:rsidRPr="002D0021" w:rsidRDefault="008959B0" w:rsidP="00914337">
      <w:pPr>
        <w:pStyle w:val="NormalWeb"/>
        <w:spacing w:after="0"/>
        <w:jc w:val="center"/>
        <w:rPr>
          <w:sz w:val="28"/>
          <w:szCs w:val="28"/>
        </w:rPr>
      </w:pPr>
      <w:r>
        <w:t>с. Старое Чамзино</w:t>
      </w:r>
    </w:p>
    <w:p w:rsidR="008959B0" w:rsidRDefault="008959B0" w:rsidP="00914337">
      <w:pPr>
        <w:ind w:right="2691"/>
        <w:rPr>
          <w:b/>
          <w:sz w:val="28"/>
          <w:szCs w:val="28"/>
        </w:rPr>
      </w:pPr>
    </w:p>
    <w:p w:rsidR="008959B0" w:rsidRDefault="008959B0" w:rsidP="00ED267B">
      <w:pPr>
        <w:jc w:val="both"/>
        <w:rPr>
          <w:b/>
          <w:sz w:val="28"/>
        </w:rPr>
      </w:pPr>
    </w:p>
    <w:p w:rsidR="008959B0" w:rsidRDefault="008959B0" w:rsidP="00ED267B">
      <w:pPr>
        <w:jc w:val="both"/>
        <w:rPr>
          <w:b/>
          <w:sz w:val="28"/>
        </w:rPr>
      </w:pPr>
    </w:p>
    <w:p w:rsidR="008959B0" w:rsidRPr="00BD19E2" w:rsidRDefault="008959B0" w:rsidP="00BD19E2">
      <w:pPr>
        <w:keepNext/>
        <w:widowControl w:val="0"/>
        <w:tabs>
          <w:tab w:val="left" w:pos="2595"/>
        </w:tabs>
        <w:autoSpaceDE w:val="0"/>
        <w:autoSpaceDN w:val="0"/>
        <w:adjustRightInd w:val="0"/>
        <w:ind w:left="-142" w:right="2550"/>
        <w:jc w:val="both"/>
        <w:outlineLvl w:val="0"/>
        <w:rPr>
          <w:b/>
          <w:sz w:val="28"/>
          <w:szCs w:val="28"/>
        </w:rPr>
      </w:pPr>
      <w:r w:rsidRPr="002E1247">
        <w:rPr>
          <w:sz w:val="28"/>
          <w:szCs w:val="28"/>
        </w:rPr>
        <w:t xml:space="preserve">О </w:t>
      </w:r>
      <w:r w:rsidRPr="002E1247">
        <w:rPr>
          <w:rStyle w:val="30"/>
          <w:b w:val="0"/>
        </w:rPr>
        <w:t xml:space="preserve">вынесении на публичные слушания </w:t>
      </w:r>
      <w:r>
        <w:rPr>
          <w:rStyle w:val="30"/>
          <w:b w:val="0"/>
        </w:rPr>
        <w:t xml:space="preserve"> проект </w:t>
      </w:r>
      <w:r w:rsidRPr="003A5715">
        <w:rPr>
          <w:sz w:val="28"/>
          <w:szCs w:val="28"/>
        </w:rPr>
        <w:t>р</w:t>
      </w:r>
      <w:r>
        <w:rPr>
          <w:sz w:val="28"/>
          <w:szCs w:val="28"/>
        </w:rPr>
        <w:t>ешения Совета депутатов Старочамзинского сельского поселения Большеигнатовского муниципального района Республики Мордовия</w:t>
      </w:r>
      <w:r>
        <w:rPr>
          <w:rStyle w:val="30"/>
          <w:b w:val="0"/>
        </w:rPr>
        <w:t xml:space="preserve"> </w:t>
      </w:r>
      <w:r w:rsidRPr="00BD19E2">
        <w:rPr>
          <w:sz w:val="28"/>
          <w:szCs w:val="28"/>
        </w:rPr>
        <w:t>«Об утверждении Пра</w:t>
      </w:r>
      <w:r>
        <w:rPr>
          <w:sz w:val="28"/>
          <w:szCs w:val="28"/>
        </w:rPr>
        <w:t>вил благоустройства территории Старочамзинского</w:t>
      </w:r>
      <w:r w:rsidRPr="00BD19E2">
        <w:rPr>
          <w:sz w:val="28"/>
          <w:szCs w:val="28"/>
        </w:rPr>
        <w:t xml:space="preserve"> сельского поселения Большеигнатовского муниципального района Республики Мордовия»</w:t>
      </w:r>
    </w:p>
    <w:p w:rsidR="008959B0" w:rsidRDefault="008959B0" w:rsidP="00B71505">
      <w:pPr>
        <w:spacing w:after="232" w:line="312" w:lineRule="exact"/>
        <w:ind w:right="3060"/>
        <w:rPr>
          <w:rStyle w:val="30"/>
        </w:rPr>
      </w:pPr>
    </w:p>
    <w:p w:rsidR="008959B0" w:rsidRPr="00390E08" w:rsidRDefault="008959B0" w:rsidP="00390E08">
      <w:pPr>
        <w:ind w:firstLine="500"/>
        <w:jc w:val="both"/>
      </w:pPr>
      <w:r>
        <w:rPr>
          <w:rStyle w:val="20"/>
        </w:rPr>
        <w:t xml:space="preserve">Руководствуясь Федеральным Законом от 6 октября 2003 года № </w:t>
      </w:r>
      <w:r>
        <w:rPr>
          <w:rStyle w:val="20"/>
          <w:lang w:eastAsia="en-US"/>
        </w:rPr>
        <w:t xml:space="preserve">131- ФЗ </w:t>
      </w:r>
      <w:r>
        <w:rPr>
          <w:rStyle w:val="20"/>
        </w:rPr>
        <w:t xml:space="preserve">«Об общих принципах организации местного самоуправления в Российской Федерации», Положением о порядке проведения публичных слушаний в Старочамзинском сельском поселении Большеигнатовского муниципального района Республики Мордовия, утвержденным решением Совета депутатов Старочамзинского сельского поселения от </w:t>
      </w:r>
      <w:r w:rsidRPr="00914337">
        <w:rPr>
          <w:color w:val="FF0000"/>
          <w:spacing w:val="-1"/>
          <w:sz w:val="28"/>
          <w:szCs w:val="28"/>
        </w:rPr>
        <w:t>28.02.2007 года № 68</w:t>
      </w:r>
      <w:r>
        <w:rPr>
          <w:color w:val="000000"/>
          <w:spacing w:val="-1"/>
          <w:sz w:val="28"/>
          <w:szCs w:val="28"/>
        </w:rPr>
        <w:t xml:space="preserve"> </w:t>
      </w:r>
      <w:r>
        <w:rPr>
          <w:rStyle w:val="20"/>
        </w:rPr>
        <w:t>ПОСТАНОВЛЯЮ:</w:t>
      </w:r>
    </w:p>
    <w:p w:rsidR="008959B0" w:rsidRPr="00BD19E2" w:rsidRDefault="008959B0" w:rsidP="00BD19E2">
      <w:pPr>
        <w:keepNext/>
        <w:widowControl w:val="0"/>
        <w:tabs>
          <w:tab w:val="left" w:pos="2595"/>
        </w:tabs>
        <w:autoSpaceDE w:val="0"/>
        <w:autoSpaceDN w:val="0"/>
        <w:adjustRightInd w:val="0"/>
        <w:ind w:firstLine="426"/>
        <w:jc w:val="both"/>
        <w:outlineLvl w:val="0"/>
        <w:rPr>
          <w:rStyle w:val="20"/>
          <w:b/>
          <w:color w:val="auto"/>
        </w:rPr>
      </w:pPr>
      <w:r>
        <w:rPr>
          <w:rStyle w:val="20"/>
        </w:rPr>
        <w:t xml:space="preserve">1. Опубликовать и вынести на публичные слушания проект решения Совета депутатов Старочамзинского сельского поселения Большеигнатовского муниципального района Республики Мордовия </w:t>
      </w:r>
      <w:r w:rsidRPr="00BD19E2">
        <w:rPr>
          <w:sz w:val="28"/>
          <w:szCs w:val="28"/>
        </w:rPr>
        <w:t>«Об утверждении Пра</w:t>
      </w:r>
      <w:r>
        <w:rPr>
          <w:sz w:val="28"/>
          <w:szCs w:val="28"/>
        </w:rPr>
        <w:t>вил благоустройства территории Старочамзинского</w:t>
      </w:r>
      <w:r w:rsidRPr="00BD19E2">
        <w:rPr>
          <w:sz w:val="28"/>
          <w:szCs w:val="28"/>
        </w:rPr>
        <w:t xml:space="preserve"> сельского поселения Большеигнатовского муниципального района Республики Мордовия»</w:t>
      </w:r>
      <w:r>
        <w:rPr>
          <w:rStyle w:val="20"/>
        </w:rPr>
        <w:t xml:space="preserve"> (приложение 1).</w:t>
      </w:r>
    </w:p>
    <w:p w:rsidR="008959B0" w:rsidRDefault="008959B0" w:rsidP="00BD19E2">
      <w:pPr>
        <w:widowControl w:val="0"/>
        <w:tabs>
          <w:tab w:val="left" w:pos="689"/>
        </w:tabs>
        <w:spacing w:line="322" w:lineRule="exact"/>
        <w:ind w:firstLine="426"/>
        <w:jc w:val="both"/>
      </w:pPr>
      <w:r>
        <w:rPr>
          <w:rStyle w:val="20"/>
        </w:rPr>
        <w:t xml:space="preserve">2. </w:t>
      </w:r>
      <w:r w:rsidRPr="002572E6">
        <w:rPr>
          <w:rStyle w:val="20"/>
        </w:rPr>
        <w:t>Определить, что место и время проведения публичных слушаний устанавливается в соответствии с графиком (приложение 2).</w:t>
      </w:r>
    </w:p>
    <w:p w:rsidR="008959B0" w:rsidRDefault="008959B0" w:rsidP="00BD19E2">
      <w:pPr>
        <w:widowControl w:val="0"/>
        <w:tabs>
          <w:tab w:val="left" w:pos="689"/>
        </w:tabs>
        <w:spacing w:line="322" w:lineRule="exact"/>
        <w:ind w:firstLine="426"/>
        <w:jc w:val="both"/>
      </w:pPr>
      <w:r>
        <w:rPr>
          <w:rStyle w:val="20"/>
        </w:rPr>
        <w:t>3.  Установить, что организация и проведение публичных слушаний осуществляется рабочей группой (приложение 3).</w:t>
      </w:r>
    </w:p>
    <w:p w:rsidR="008959B0" w:rsidRDefault="008959B0" w:rsidP="00BD19E2">
      <w:pPr>
        <w:tabs>
          <w:tab w:val="right" w:pos="9253"/>
        </w:tabs>
        <w:ind w:firstLine="426"/>
        <w:jc w:val="both"/>
        <w:rPr>
          <w:rStyle w:val="20"/>
        </w:rPr>
      </w:pPr>
      <w:r>
        <w:rPr>
          <w:sz w:val="28"/>
          <w:szCs w:val="28"/>
        </w:rPr>
        <w:t xml:space="preserve">4. </w:t>
      </w:r>
      <w:r w:rsidRPr="003A5715">
        <w:rPr>
          <w:sz w:val="28"/>
          <w:szCs w:val="28"/>
        </w:rPr>
        <w:t>Предложения по проекту р</w:t>
      </w:r>
      <w:r>
        <w:rPr>
          <w:sz w:val="28"/>
          <w:szCs w:val="28"/>
        </w:rPr>
        <w:t xml:space="preserve">ешения Совета депутатов Старочамзинского сельского поселения Большеигнатовского муниципального района Республики Мордовия </w:t>
      </w:r>
      <w:r w:rsidRPr="00BD19E2">
        <w:rPr>
          <w:sz w:val="28"/>
          <w:szCs w:val="28"/>
        </w:rPr>
        <w:t>«Об утверждении Пра</w:t>
      </w:r>
      <w:r>
        <w:rPr>
          <w:sz w:val="28"/>
          <w:szCs w:val="28"/>
        </w:rPr>
        <w:t>вил благоустройства территории Старочамзинского</w:t>
      </w:r>
      <w:r w:rsidRPr="00BD19E2">
        <w:rPr>
          <w:sz w:val="28"/>
          <w:szCs w:val="28"/>
        </w:rPr>
        <w:t xml:space="preserve"> сельского поселения Большеигнатовского муниципального района Республики Мордовия»</w:t>
      </w:r>
      <w:r>
        <w:rPr>
          <w:sz w:val="28"/>
          <w:szCs w:val="28"/>
        </w:rPr>
        <w:t xml:space="preserve"> </w:t>
      </w:r>
      <w:r>
        <w:rPr>
          <w:rStyle w:val="20"/>
        </w:rPr>
        <w:t xml:space="preserve">принимаются рабочей группой </w:t>
      </w:r>
      <w:r w:rsidRPr="00A77EFF">
        <w:rPr>
          <w:rStyle w:val="20"/>
        </w:rPr>
        <w:t xml:space="preserve">до </w:t>
      </w:r>
      <w:r>
        <w:rPr>
          <w:rStyle w:val="20"/>
        </w:rPr>
        <w:t>25.02</w:t>
      </w:r>
      <w:r w:rsidRPr="00A77EFF">
        <w:rPr>
          <w:rStyle w:val="20"/>
        </w:rPr>
        <w:t>.2020</w:t>
      </w:r>
      <w:r>
        <w:rPr>
          <w:rStyle w:val="20"/>
        </w:rPr>
        <w:t xml:space="preserve"> года в соответствии с прилагаемой формой внесения предложений (приложение 4) по адресу: с. Старое Чамзино, ул.Западная, д.27А, администрация Старочамзинского сельского поселения Большеигнатовского муниципального района ( тел. 2-97-26) с 08.30час.до 16.45 час., кроме субботы и воскресенья.</w:t>
      </w:r>
    </w:p>
    <w:p w:rsidR="008959B0" w:rsidRPr="00914337" w:rsidRDefault="008959B0" w:rsidP="00BD19E2">
      <w:pPr>
        <w:tabs>
          <w:tab w:val="right" w:pos="9253"/>
        </w:tabs>
        <w:ind w:firstLine="426"/>
        <w:jc w:val="both"/>
        <w:rPr>
          <w:rStyle w:val="20"/>
          <w:color w:val="FF0000"/>
        </w:rPr>
      </w:pPr>
      <w:r>
        <w:rPr>
          <w:rStyle w:val="20"/>
        </w:rPr>
        <w:t xml:space="preserve">5.Обсуждение проекта решения Совета депутатов Старочамзинского сельского поселения Большеигнатовского муниципального района Республики Мордовия </w:t>
      </w:r>
      <w:r w:rsidRPr="00BD19E2">
        <w:rPr>
          <w:sz w:val="28"/>
          <w:szCs w:val="28"/>
        </w:rPr>
        <w:t>«Об утверждении Пра</w:t>
      </w:r>
      <w:r>
        <w:rPr>
          <w:sz w:val="28"/>
          <w:szCs w:val="28"/>
        </w:rPr>
        <w:t>вил благоустройства территории Старочамзинского</w:t>
      </w:r>
      <w:r w:rsidRPr="00BD19E2">
        <w:rPr>
          <w:sz w:val="28"/>
          <w:szCs w:val="28"/>
        </w:rPr>
        <w:t xml:space="preserve"> сельского поселения Большеигнатовского муниципального района Республики Мордовия»</w:t>
      </w:r>
      <w:r>
        <w:rPr>
          <w:sz w:val="28"/>
          <w:szCs w:val="28"/>
        </w:rPr>
        <w:t xml:space="preserve"> </w:t>
      </w:r>
      <w:r>
        <w:rPr>
          <w:rStyle w:val="20"/>
        </w:rPr>
        <w:t xml:space="preserve">осуществляется в порядке, установленном Положением о порядке проведения публичных слушаний в Старочамзинском сельском поселении Большеигнатовского муниципального района Республики Мордовия, утвержденным решением Совета депутатов Старочамзинского сельского поселения третьего созыва </w:t>
      </w:r>
      <w:r w:rsidRPr="00FF32E5">
        <w:rPr>
          <w:rStyle w:val="20"/>
        </w:rPr>
        <w:t>от</w:t>
      </w:r>
      <w:r w:rsidRPr="00BA79DB">
        <w:rPr>
          <w:rStyle w:val="20"/>
          <w:color w:val="FF0000"/>
        </w:rPr>
        <w:t xml:space="preserve"> </w:t>
      </w:r>
      <w:r w:rsidRPr="00914337">
        <w:rPr>
          <w:color w:val="FF0000"/>
          <w:spacing w:val="-1"/>
          <w:sz w:val="28"/>
          <w:szCs w:val="28"/>
        </w:rPr>
        <w:t>28.02.2007 года № 68</w:t>
      </w:r>
      <w:r w:rsidRPr="00914337">
        <w:rPr>
          <w:rStyle w:val="20"/>
          <w:color w:val="FF0000"/>
        </w:rPr>
        <w:t>.</w:t>
      </w:r>
    </w:p>
    <w:p w:rsidR="008959B0" w:rsidRDefault="008959B0" w:rsidP="002572E6">
      <w:pPr>
        <w:widowControl w:val="0"/>
        <w:tabs>
          <w:tab w:val="left" w:pos="346"/>
        </w:tabs>
        <w:spacing w:line="322" w:lineRule="exact"/>
        <w:ind w:left="380"/>
        <w:jc w:val="both"/>
        <w:rPr>
          <w:rStyle w:val="20"/>
        </w:rPr>
      </w:pPr>
      <w:r>
        <w:rPr>
          <w:rStyle w:val="20"/>
        </w:rPr>
        <w:t>6. Настоящее постановление вступает в силу со дня его опубликования.</w:t>
      </w:r>
    </w:p>
    <w:p w:rsidR="008959B0" w:rsidRDefault="008959B0" w:rsidP="002572E6">
      <w:pPr>
        <w:widowControl w:val="0"/>
        <w:tabs>
          <w:tab w:val="left" w:pos="346"/>
        </w:tabs>
        <w:spacing w:line="322" w:lineRule="exact"/>
        <w:ind w:left="380"/>
        <w:jc w:val="both"/>
        <w:rPr>
          <w:rStyle w:val="20"/>
        </w:rPr>
      </w:pPr>
    </w:p>
    <w:p w:rsidR="008959B0" w:rsidRDefault="008959B0" w:rsidP="002E1247">
      <w:pPr>
        <w:widowControl w:val="0"/>
        <w:tabs>
          <w:tab w:val="left" w:pos="346"/>
        </w:tabs>
        <w:spacing w:line="322" w:lineRule="exact"/>
        <w:jc w:val="both"/>
        <w:rPr>
          <w:rStyle w:val="20"/>
        </w:rPr>
      </w:pPr>
    </w:p>
    <w:p w:rsidR="008959B0" w:rsidRDefault="008959B0" w:rsidP="002E1247">
      <w:pPr>
        <w:widowControl w:val="0"/>
        <w:tabs>
          <w:tab w:val="left" w:pos="346"/>
        </w:tabs>
        <w:spacing w:line="322" w:lineRule="exact"/>
        <w:jc w:val="both"/>
        <w:rPr>
          <w:rStyle w:val="20"/>
        </w:rPr>
      </w:pPr>
    </w:p>
    <w:p w:rsidR="008959B0" w:rsidRDefault="008959B0" w:rsidP="002572E6">
      <w:pPr>
        <w:widowControl w:val="0"/>
        <w:tabs>
          <w:tab w:val="left" w:pos="346"/>
        </w:tabs>
        <w:spacing w:line="322" w:lineRule="exact"/>
        <w:ind w:left="380"/>
        <w:jc w:val="both"/>
        <w:rPr>
          <w:rStyle w:val="20"/>
        </w:rPr>
      </w:pPr>
    </w:p>
    <w:p w:rsidR="008959B0" w:rsidRPr="0085608D" w:rsidRDefault="008959B0" w:rsidP="0085608D">
      <w:pPr>
        <w:jc w:val="both"/>
        <w:rPr>
          <w:sz w:val="28"/>
        </w:rPr>
      </w:pPr>
      <w:r>
        <w:rPr>
          <w:sz w:val="28"/>
        </w:rPr>
        <w:t>Глава Старочамзинского сельского поселения                                     Т.Н.Куманева</w:t>
      </w:r>
    </w:p>
    <w:p w:rsidR="008959B0" w:rsidRDefault="008959B0" w:rsidP="002572E6">
      <w:pPr>
        <w:widowControl w:val="0"/>
        <w:tabs>
          <w:tab w:val="left" w:pos="346"/>
        </w:tabs>
        <w:spacing w:line="322" w:lineRule="exact"/>
        <w:ind w:left="380"/>
        <w:jc w:val="both"/>
      </w:pPr>
    </w:p>
    <w:p w:rsidR="008959B0" w:rsidRDefault="008959B0" w:rsidP="002572E6">
      <w:pPr>
        <w:tabs>
          <w:tab w:val="right" w:pos="9253"/>
        </w:tabs>
        <w:ind w:left="340"/>
        <w:jc w:val="both"/>
        <w:rPr>
          <w:rStyle w:val="20"/>
        </w:rPr>
      </w:pPr>
    </w:p>
    <w:p w:rsidR="008959B0" w:rsidRDefault="008959B0" w:rsidP="00B71505">
      <w:pPr>
        <w:spacing w:after="232" w:line="312" w:lineRule="exact"/>
        <w:ind w:right="3060"/>
        <w:rPr>
          <w:b/>
          <w:bCs/>
          <w:color w:val="000000"/>
          <w:sz w:val="28"/>
          <w:szCs w:val="28"/>
        </w:rPr>
      </w:pPr>
    </w:p>
    <w:p w:rsidR="008959B0" w:rsidRDefault="008959B0" w:rsidP="00B71505">
      <w:pPr>
        <w:spacing w:after="232" w:line="312" w:lineRule="exact"/>
        <w:ind w:right="3060"/>
        <w:rPr>
          <w:b/>
          <w:bCs/>
          <w:color w:val="000000"/>
          <w:sz w:val="28"/>
          <w:szCs w:val="28"/>
        </w:rPr>
      </w:pPr>
    </w:p>
    <w:p w:rsidR="008959B0" w:rsidRDefault="008959B0" w:rsidP="00B71505">
      <w:pPr>
        <w:spacing w:after="232" w:line="312" w:lineRule="exact"/>
        <w:ind w:right="3060"/>
        <w:rPr>
          <w:b/>
          <w:bCs/>
          <w:color w:val="000000"/>
          <w:sz w:val="28"/>
          <w:szCs w:val="28"/>
        </w:rPr>
      </w:pPr>
    </w:p>
    <w:p w:rsidR="008959B0" w:rsidRDefault="008959B0" w:rsidP="00B71505">
      <w:pPr>
        <w:spacing w:after="232" w:line="312" w:lineRule="exact"/>
        <w:ind w:right="3060"/>
        <w:rPr>
          <w:b/>
          <w:bCs/>
          <w:color w:val="000000"/>
          <w:sz w:val="28"/>
          <w:szCs w:val="28"/>
        </w:rPr>
      </w:pPr>
    </w:p>
    <w:p w:rsidR="008959B0" w:rsidRDefault="008959B0" w:rsidP="00B71505">
      <w:pPr>
        <w:spacing w:after="232" w:line="312" w:lineRule="exact"/>
        <w:ind w:right="3060"/>
        <w:rPr>
          <w:b/>
          <w:bCs/>
          <w:color w:val="000000"/>
          <w:sz w:val="28"/>
          <w:szCs w:val="28"/>
        </w:rPr>
      </w:pPr>
    </w:p>
    <w:p w:rsidR="008959B0" w:rsidRDefault="008959B0" w:rsidP="00B71505">
      <w:pPr>
        <w:spacing w:after="232" w:line="312" w:lineRule="exact"/>
        <w:ind w:right="3060"/>
        <w:rPr>
          <w:b/>
          <w:bCs/>
          <w:color w:val="000000"/>
          <w:sz w:val="28"/>
          <w:szCs w:val="28"/>
        </w:rPr>
      </w:pPr>
    </w:p>
    <w:p w:rsidR="008959B0" w:rsidRDefault="008959B0" w:rsidP="00B71505">
      <w:pPr>
        <w:spacing w:after="232" w:line="312" w:lineRule="exact"/>
        <w:ind w:right="3060"/>
        <w:rPr>
          <w:b/>
          <w:bCs/>
          <w:color w:val="000000"/>
          <w:sz w:val="28"/>
          <w:szCs w:val="28"/>
        </w:rPr>
      </w:pPr>
    </w:p>
    <w:p w:rsidR="008959B0" w:rsidRDefault="008959B0" w:rsidP="00B71505">
      <w:pPr>
        <w:spacing w:after="232" w:line="312" w:lineRule="exact"/>
        <w:ind w:right="3060"/>
        <w:rPr>
          <w:b/>
          <w:bCs/>
          <w:color w:val="000000"/>
          <w:sz w:val="28"/>
          <w:szCs w:val="28"/>
        </w:rPr>
      </w:pPr>
    </w:p>
    <w:p w:rsidR="008959B0" w:rsidRDefault="008959B0" w:rsidP="00B71505">
      <w:pPr>
        <w:spacing w:after="232" w:line="312" w:lineRule="exact"/>
        <w:ind w:right="3060"/>
        <w:rPr>
          <w:b/>
          <w:bCs/>
          <w:color w:val="000000"/>
          <w:sz w:val="28"/>
          <w:szCs w:val="28"/>
        </w:rPr>
      </w:pPr>
    </w:p>
    <w:p w:rsidR="008959B0" w:rsidRDefault="008959B0" w:rsidP="00B71505">
      <w:pPr>
        <w:spacing w:after="232" w:line="312" w:lineRule="exact"/>
        <w:ind w:right="3060"/>
        <w:rPr>
          <w:b/>
          <w:bCs/>
          <w:color w:val="000000"/>
          <w:sz w:val="28"/>
          <w:szCs w:val="28"/>
        </w:rPr>
      </w:pPr>
    </w:p>
    <w:p w:rsidR="008959B0" w:rsidRDefault="008959B0" w:rsidP="00B71505">
      <w:pPr>
        <w:spacing w:after="232" w:line="312" w:lineRule="exact"/>
        <w:ind w:right="3060"/>
        <w:rPr>
          <w:b/>
          <w:bCs/>
          <w:color w:val="000000"/>
          <w:sz w:val="28"/>
          <w:szCs w:val="28"/>
        </w:rPr>
      </w:pPr>
    </w:p>
    <w:p w:rsidR="008959B0" w:rsidRDefault="008959B0" w:rsidP="00B71505">
      <w:pPr>
        <w:spacing w:after="232" w:line="312" w:lineRule="exact"/>
        <w:ind w:right="3060"/>
        <w:rPr>
          <w:b/>
          <w:bCs/>
          <w:color w:val="000000"/>
          <w:sz w:val="28"/>
          <w:szCs w:val="28"/>
        </w:rPr>
      </w:pPr>
    </w:p>
    <w:p w:rsidR="008959B0" w:rsidRDefault="008959B0" w:rsidP="00B71505">
      <w:pPr>
        <w:spacing w:after="232" w:line="312" w:lineRule="exact"/>
        <w:ind w:right="3060"/>
        <w:rPr>
          <w:b/>
          <w:bCs/>
          <w:color w:val="000000"/>
          <w:sz w:val="28"/>
          <w:szCs w:val="28"/>
        </w:rPr>
      </w:pPr>
    </w:p>
    <w:p w:rsidR="008959B0" w:rsidRDefault="008959B0" w:rsidP="00B71505">
      <w:pPr>
        <w:spacing w:after="232" w:line="312" w:lineRule="exact"/>
        <w:ind w:right="3060"/>
        <w:rPr>
          <w:b/>
          <w:bCs/>
          <w:color w:val="000000"/>
          <w:sz w:val="28"/>
          <w:szCs w:val="28"/>
        </w:rPr>
      </w:pPr>
    </w:p>
    <w:p w:rsidR="008959B0" w:rsidRDefault="008959B0" w:rsidP="00B71505">
      <w:pPr>
        <w:spacing w:after="232" w:line="312" w:lineRule="exact"/>
        <w:ind w:right="3060"/>
        <w:rPr>
          <w:b/>
          <w:bCs/>
          <w:color w:val="000000"/>
          <w:sz w:val="28"/>
          <w:szCs w:val="28"/>
        </w:rPr>
      </w:pPr>
    </w:p>
    <w:p w:rsidR="008959B0" w:rsidRDefault="008959B0" w:rsidP="00B71505">
      <w:pPr>
        <w:spacing w:after="232" w:line="312" w:lineRule="exact"/>
        <w:ind w:right="3060"/>
        <w:rPr>
          <w:b/>
          <w:bCs/>
          <w:color w:val="000000"/>
          <w:sz w:val="28"/>
          <w:szCs w:val="28"/>
        </w:rPr>
      </w:pPr>
    </w:p>
    <w:p w:rsidR="008959B0" w:rsidRDefault="008959B0" w:rsidP="00B71505">
      <w:pPr>
        <w:spacing w:after="232" w:line="312" w:lineRule="exact"/>
        <w:ind w:right="3060"/>
        <w:rPr>
          <w:b/>
          <w:bCs/>
          <w:color w:val="000000"/>
          <w:sz w:val="28"/>
          <w:szCs w:val="28"/>
        </w:rPr>
      </w:pPr>
    </w:p>
    <w:p w:rsidR="008959B0" w:rsidRDefault="008959B0" w:rsidP="00B71505">
      <w:pPr>
        <w:spacing w:after="232" w:line="312" w:lineRule="exact"/>
        <w:ind w:right="3060"/>
        <w:rPr>
          <w:b/>
          <w:bCs/>
          <w:color w:val="000000"/>
          <w:sz w:val="28"/>
          <w:szCs w:val="28"/>
        </w:rPr>
      </w:pPr>
    </w:p>
    <w:p w:rsidR="008959B0" w:rsidRDefault="008959B0" w:rsidP="002572E6">
      <w:pPr>
        <w:jc w:val="right"/>
        <w:rPr>
          <w:sz w:val="28"/>
        </w:rPr>
      </w:pPr>
      <w:r w:rsidRPr="002227B3">
        <w:rPr>
          <w:sz w:val="28"/>
        </w:rPr>
        <w:t>Приложение №2</w:t>
      </w:r>
    </w:p>
    <w:p w:rsidR="008959B0" w:rsidRDefault="008959B0" w:rsidP="002572E6">
      <w:pPr>
        <w:jc w:val="right"/>
        <w:rPr>
          <w:sz w:val="28"/>
        </w:rPr>
      </w:pPr>
      <w:r>
        <w:rPr>
          <w:sz w:val="28"/>
        </w:rPr>
        <w:t>к постановлению администрации</w:t>
      </w:r>
    </w:p>
    <w:p w:rsidR="008959B0" w:rsidRDefault="008959B0" w:rsidP="002572E6">
      <w:pPr>
        <w:jc w:val="right"/>
        <w:rPr>
          <w:sz w:val="28"/>
        </w:rPr>
      </w:pPr>
      <w:r>
        <w:rPr>
          <w:sz w:val="28"/>
        </w:rPr>
        <w:t>Старочамзинского сельского поселения</w:t>
      </w:r>
    </w:p>
    <w:p w:rsidR="008959B0" w:rsidRDefault="008959B0" w:rsidP="002572E6">
      <w:pPr>
        <w:jc w:val="right"/>
        <w:rPr>
          <w:sz w:val="28"/>
        </w:rPr>
      </w:pPr>
      <w:r>
        <w:rPr>
          <w:sz w:val="28"/>
        </w:rPr>
        <w:t>Большеигнатовского муниципального района</w:t>
      </w:r>
    </w:p>
    <w:p w:rsidR="008959B0" w:rsidRDefault="008959B0" w:rsidP="002572E6">
      <w:pPr>
        <w:jc w:val="right"/>
        <w:rPr>
          <w:sz w:val="28"/>
        </w:rPr>
      </w:pPr>
      <w:r>
        <w:rPr>
          <w:sz w:val="28"/>
        </w:rPr>
        <w:t>Республики Мордовия</w:t>
      </w:r>
    </w:p>
    <w:p w:rsidR="008959B0" w:rsidRPr="002227B3" w:rsidRDefault="008959B0" w:rsidP="00FF32E5">
      <w:pPr>
        <w:jc w:val="right"/>
      </w:pPr>
      <w:r>
        <w:rPr>
          <w:sz w:val="28"/>
        </w:rPr>
        <w:t xml:space="preserve">                                                                                        от 11.02.2020 г. № 8</w:t>
      </w:r>
    </w:p>
    <w:p w:rsidR="008959B0" w:rsidRDefault="008959B0" w:rsidP="002572E6"/>
    <w:p w:rsidR="008959B0" w:rsidRDefault="008959B0" w:rsidP="002572E6"/>
    <w:p w:rsidR="008959B0" w:rsidRDefault="008959B0" w:rsidP="002572E6"/>
    <w:p w:rsidR="008959B0" w:rsidRDefault="008959B0" w:rsidP="002572E6">
      <w:pPr>
        <w:jc w:val="center"/>
        <w:rPr>
          <w:sz w:val="28"/>
          <w:szCs w:val="28"/>
        </w:rPr>
      </w:pPr>
      <w:r w:rsidRPr="002227B3">
        <w:rPr>
          <w:sz w:val="28"/>
          <w:szCs w:val="28"/>
        </w:rPr>
        <w:t>График</w:t>
      </w:r>
    </w:p>
    <w:p w:rsidR="008959B0" w:rsidRDefault="008959B0" w:rsidP="002572E6">
      <w:pPr>
        <w:jc w:val="center"/>
        <w:rPr>
          <w:sz w:val="28"/>
          <w:szCs w:val="28"/>
        </w:rPr>
      </w:pPr>
      <w:r>
        <w:rPr>
          <w:sz w:val="28"/>
          <w:szCs w:val="28"/>
        </w:rPr>
        <w:t>проведения публичных слушаний по проекту решения Совета депутатов Старочамзинского сельского поселения Большеигнатовского муниципального района Республики Мордовия «</w:t>
      </w:r>
      <w:r w:rsidRPr="002E1247">
        <w:rPr>
          <w:sz w:val="28"/>
          <w:szCs w:val="28"/>
        </w:rPr>
        <w:t xml:space="preserve">О внесении изменений в  </w:t>
      </w:r>
      <w:r>
        <w:rPr>
          <w:sz w:val="28"/>
          <w:szCs w:val="28"/>
        </w:rPr>
        <w:t>Правила благоустройства территории Старочамзинского</w:t>
      </w:r>
      <w:r w:rsidRPr="002E1247">
        <w:rPr>
          <w:sz w:val="28"/>
          <w:szCs w:val="28"/>
        </w:rPr>
        <w:t xml:space="preserve"> сельского поселения Большеигнатовского муниципального района Республики Мордовия»</w:t>
      </w:r>
    </w:p>
    <w:p w:rsidR="008959B0" w:rsidRDefault="008959B0" w:rsidP="002572E6">
      <w:pPr>
        <w:jc w:val="cente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242"/>
        <w:gridCol w:w="3261"/>
        <w:gridCol w:w="2268"/>
        <w:gridCol w:w="2800"/>
      </w:tblGrid>
      <w:tr w:rsidR="008959B0" w:rsidTr="00EB01F8">
        <w:tc>
          <w:tcPr>
            <w:tcW w:w="1242" w:type="dxa"/>
          </w:tcPr>
          <w:p w:rsidR="008959B0" w:rsidRPr="00EB01F8" w:rsidRDefault="008959B0" w:rsidP="00EB01F8">
            <w:pPr>
              <w:jc w:val="center"/>
              <w:rPr>
                <w:sz w:val="28"/>
                <w:szCs w:val="28"/>
              </w:rPr>
            </w:pPr>
            <w:r w:rsidRPr="00EB01F8">
              <w:rPr>
                <w:sz w:val="28"/>
                <w:szCs w:val="28"/>
              </w:rPr>
              <w:t>№ п/п</w:t>
            </w:r>
          </w:p>
        </w:tc>
        <w:tc>
          <w:tcPr>
            <w:tcW w:w="3261" w:type="dxa"/>
          </w:tcPr>
          <w:p w:rsidR="008959B0" w:rsidRPr="00EB01F8" w:rsidRDefault="008959B0" w:rsidP="00EB01F8">
            <w:pPr>
              <w:jc w:val="center"/>
              <w:rPr>
                <w:sz w:val="28"/>
                <w:szCs w:val="28"/>
              </w:rPr>
            </w:pPr>
            <w:r w:rsidRPr="00EB01F8">
              <w:rPr>
                <w:sz w:val="28"/>
                <w:szCs w:val="28"/>
              </w:rPr>
              <w:t>Дата проведения публичных слушаний</w:t>
            </w:r>
          </w:p>
        </w:tc>
        <w:tc>
          <w:tcPr>
            <w:tcW w:w="2268" w:type="dxa"/>
          </w:tcPr>
          <w:p w:rsidR="008959B0" w:rsidRPr="00EB01F8" w:rsidRDefault="008959B0" w:rsidP="00EB01F8">
            <w:pPr>
              <w:jc w:val="center"/>
              <w:rPr>
                <w:sz w:val="28"/>
                <w:szCs w:val="28"/>
              </w:rPr>
            </w:pPr>
            <w:r w:rsidRPr="00EB01F8">
              <w:rPr>
                <w:sz w:val="28"/>
                <w:szCs w:val="28"/>
              </w:rPr>
              <w:t>Время проведения публичных слушаний</w:t>
            </w:r>
          </w:p>
        </w:tc>
        <w:tc>
          <w:tcPr>
            <w:tcW w:w="2800" w:type="dxa"/>
          </w:tcPr>
          <w:p w:rsidR="008959B0" w:rsidRPr="00EB01F8" w:rsidRDefault="008959B0" w:rsidP="00EB01F8">
            <w:pPr>
              <w:jc w:val="center"/>
              <w:rPr>
                <w:sz w:val="28"/>
                <w:szCs w:val="28"/>
              </w:rPr>
            </w:pPr>
            <w:r w:rsidRPr="00EB01F8">
              <w:rPr>
                <w:sz w:val="28"/>
                <w:szCs w:val="28"/>
              </w:rPr>
              <w:t>Место проведения публичных слушаний</w:t>
            </w:r>
          </w:p>
        </w:tc>
      </w:tr>
      <w:tr w:rsidR="008959B0" w:rsidTr="00EB01F8">
        <w:tc>
          <w:tcPr>
            <w:tcW w:w="1242" w:type="dxa"/>
          </w:tcPr>
          <w:p w:rsidR="008959B0" w:rsidRPr="00EB01F8" w:rsidRDefault="008959B0" w:rsidP="00EB01F8">
            <w:pPr>
              <w:jc w:val="center"/>
              <w:rPr>
                <w:sz w:val="28"/>
                <w:szCs w:val="28"/>
              </w:rPr>
            </w:pPr>
            <w:r w:rsidRPr="00EB01F8">
              <w:rPr>
                <w:sz w:val="28"/>
                <w:szCs w:val="28"/>
              </w:rPr>
              <w:t>1.</w:t>
            </w:r>
          </w:p>
        </w:tc>
        <w:tc>
          <w:tcPr>
            <w:tcW w:w="3261" w:type="dxa"/>
          </w:tcPr>
          <w:p w:rsidR="008959B0" w:rsidRPr="00EB01F8" w:rsidRDefault="008959B0" w:rsidP="00EB01F8">
            <w:pPr>
              <w:jc w:val="center"/>
              <w:rPr>
                <w:color w:val="000000"/>
                <w:sz w:val="28"/>
                <w:szCs w:val="28"/>
              </w:rPr>
            </w:pPr>
            <w:r>
              <w:rPr>
                <w:color w:val="000000"/>
                <w:sz w:val="28"/>
                <w:szCs w:val="28"/>
              </w:rPr>
              <w:t>26.02</w:t>
            </w:r>
            <w:r w:rsidRPr="00EB01F8">
              <w:rPr>
                <w:color w:val="000000"/>
                <w:sz w:val="28"/>
                <w:szCs w:val="28"/>
              </w:rPr>
              <w:t>.2020 г.</w:t>
            </w:r>
          </w:p>
        </w:tc>
        <w:tc>
          <w:tcPr>
            <w:tcW w:w="2268" w:type="dxa"/>
          </w:tcPr>
          <w:p w:rsidR="008959B0" w:rsidRPr="00EB01F8" w:rsidRDefault="008959B0" w:rsidP="00EB01F8">
            <w:pPr>
              <w:jc w:val="center"/>
              <w:rPr>
                <w:sz w:val="28"/>
                <w:szCs w:val="28"/>
              </w:rPr>
            </w:pPr>
            <w:r w:rsidRPr="00EB01F8">
              <w:rPr>
                <w:sz w:val="28"/>
                <w:szCs w:val="28"/>
              </w:rPr>
              <w:t>12-00 ч.</w:t>
            </w:r>
          </w:p>
        </w:tc>
        <w:tc>
          <w:tcPr>
            <w:tcW w:w="2800" w:type="dxa"/>
          </w:tcPr>
          <w:p w:rsidR="008959B0" w:rsidRPr="00EB01F8" w:rsidRDefault="008959B0" w:rsidP="00EB01F8">
            <w:pPr>
              <w:jc w:val="center"/>
              <w:rPr>
                <w:sz w:val="28"/>
                <w:szCs w:val="28"/>
              </w:rPr>
            </w:pPr>
            <w:r w:rsidRPr="00EB01F8">
              <w:rPr>
                <w:sz w:val="28"/>
                <w:szCs w:val="28"/>
              </w:rPr>
              <w:t xml:space="preserve">Администрация </w:t>
            </w:r>
            <w:r>
              <w:rPr>
                <w:sz w:val="28"/>
                <w:szCs w:val="28"/>
              </w:rPr>
              <w:t>Старочамзинского</w:t>
            </w:r>
            <w:r w:rsidRPr="00EB01F8">
              <w:rPr>
                <w:sz w:val="28"/>
                <w:szCs w:val="28"/>
              </w:rPr>
              <w:t xml:space="preserve"> сельского поселения Большеигнатовского муниципального района (с.</w:t>
            </w:r>
            <w:r>
              <w:rPr>
                <w:sz w:val="28"/>
                <w:szCs w:val="28"/>
              </w:rPr>
              <w:t>Старое Чамзино</w:t>
            </w:r>
            <w:r w:rsidRPr="00EB01F8">
              <w:rPr>
                <w:sz w:val="28"/>
                <w:szCs w:val="28"/>
              </w:rPr>
              <w:t>, ул.</w:t>
            </w:r>
            <w:r>
              <w:rPr>
                <w:sz w:val="28"/>
                <w:szCs w:val="28"/>
              </w:rPr>
              <w:t>Западная, д.27А</w:t>
            </w:r>
            <w:r w:rsidRPr="00EB01F8">
              <w:rPr>
                <w:sz w:val="28"/>
                <w:szCs w:val="28"/>
              </w:rPr>
              <w:t>)</w:t>
            </w:r>
          </w:p>
        </w:tc>
      </w:tr>
    </w:tbl>
    <w:p w:rsidR="008959B0" w:rsidRDefault="008959B0" w:rsidP="002572E6">
      <w:pPr>
        <w:jc w:val="center"/>
        <w:rPr>
          <w:sz w:val="28"/>
          <w:szCs w:val="28"/>
        </w:rPr>
      </w:pPr>
    </w:p>
    <w:p w:rsidR="008959B0" w:rsidRPr="00E732AF" w:rsidRDefault="008959B0" w:rsidP="002572E6">
      <w:pPr>
        <w:rPr>
          <w:sz w:val="28"/>
          <w:szCs w:val="28"/>
        </w:rPr>
      </w:pPr>
    </w:p>
    <w:p w:rsidR="008959B0" w:rsidRPr="00E732AF" w:rsidRDefault="008959B0" w:rsidP="002572E6">
      <w:pPr>
        <w:rPr>
          <w:sz w:val="28"/>
          <w:szCs w:val="28"/>
        </w:rPr>
      </w:pPr>
    </w:p>
    <w:p w:rsidR="008959B0" w:rsidRPr="00E732AF" w:rsidRDefault="008959B0" w:rsidP="002572E6">
      <w:pPr>
        <w:rPr>
          <w:sz w:val="28"/>
          <w:szCs w:val="28"/>
        </w:rPr>
      </w:pPr>
    </w:p>
    <w:p w:rsidR="008959B0" w:rsidRPr="00E732AF" w:rsidRDefault="008959B0" w:rsidP="002572E6">
      <w:pPr>
        <w:rPr>
          <w:sz w:val="28"/>
          <w:szCs w:val="28"/>
        </w:rPr>
      </w:pPr>
    </w:p>
    <w:p w:rsidR="008959B0" w:rsidRPr="00E732AF" w:rsidRDefault="008959B0" w:rsidP="002572E6">
      <w:pPr>
        <w:rPr>
          <w:sz w:val="28"/>
          <w:szCs w:val="28"/>
        </w:rPr>
      </w:pPr>
    </w:p>
    <w:p w:rsidR="008959B0" w:rsidRPr="00E732AF" w:rsidRDefault="008959B0" w:rsidP="002572E6">
      <w:pPr>
        <w:rPr>
          <w:sz w:val="28"/>
          <w:szCs w:val="28"/>
        </w:rPr>
      </w:pPr>
    </w:p>
    <w:p w:rsidR="008959B0" w:rsidRDefault="008959B0" w:rsidP="002572E6">
      <w:pPr>
        <w:rPr>
          <w:sz w:val="28"/>
          <w:szCs w:val="28"/>
        </w:rPr>
      </w:pPr>
    </w:p>
    <w:p w:rsidR="008959B0" w:rsidRDefault="008959B0" w:rsidP="002572E6">
      <w:pPr>
        <w:rPr>
          <w:sz w:val="28"/>
          <w:szCs w:val="28"/>
        </w:rPr>
      </w:pPr>
    </w:p>
    <w:p w:rsidR="008959B0" w:rsidRDefault="008959B0" w:rsidP="002572E6">
      <w:pPr>
        <w:rPr>
          <w:sz w:val="28"/>
          <w:szCs w:val="28"/>
        </w:rPr>
      </w:pPr>
    </w:p>
    <w:p w:rsidR="008959B0" w:rsidRDefault="008959B0" w:rsidP="002572E6">
      <w:pPr>
        <w:rPr>
          <w:sz w:val="28"/>
          <w:szCs w:val="28"/>
        </w:rPr>
      </w:pPr>
    </w:p>
    <w:p w:rsidR="008959B0" w:rsidRDefault="008959B0" w:rsidP="002572E6">
      <w:pPr>
        <w:rPr>
          <w:sz w:val="28"/>
          <w:szCs w:val="28"/>
        </w:rPr>
      </w:pPr>
    </w:p>
    <w:p w:rsidR="008959B0" w:rsidRDefault="008959B0" w:rsidP="002572E6">
      <w:pPr>
        <w:rPr>
          <w:sz w:val="28"/>
          <w:szCs w:val="28"/>
        </w:rPr>
      </w:pPr>
    </w:p>
    <w:p w:rsidR="008959B0" w:rsidRDefault="008959B0" w:rsidP="002572E6">
      <w:pPr>
        <w:rPr>
          <w:sz w:val="28"/>
          <w:szCs w:val="28"/>
        </w:rPr>
      </w:pPr>
    </w:p>
    <w:p w:rsidR="008959B0" w:rsidRDefault="008959B0" w:rsidP="002572E6">
      <w:pPr>
        <w:rPr>
          <w:sz w:val="28"/>
          <w:szCs w:val="28"/>
        </w:rPr>
      </w:pPr>
    </w:p>
    <w:p w:rsidR="008959B0" w:rsidRDefault="008959B0" w:rsidP="002572E6">
      <w:pPr>
        <w:rPr>
          <w:sz w:val="28"/>
          <w:szCs w:val="28"/>
        </w:rPr>
      </w:pPr>
    </w:p>
    <w:p w:rsidR="008959B0" w:rsidRDefault="008959B0" w:rsidP="002572E6">
      <w:pPr>
        <w:rPr>
          <w:sz w:val="28"/>
          <w:szCs w:val="28"/>
        </w:rPr>
      </w:pPr>
    </w:p>
    <w:p w:rsidR="008959B0" w:rsidRDefault="008959B0" w:rsidP="002572E6">
      <w:pPr>
        <w:rPr>
          <w:sz w:val="28"/>
          <w:szCs w:val="28"/>
        </w:rPr>
      </w:pPr>
    </w:p>
    <w:p w:rsidR="008959B0" w:rsidRDefault="008959B0" w:rsidP="002572E6">
      <w:pPr>
        <w:rPr>
          <w:sz w:val="28"/>
          <w:szCs w:val="28"/>
        </w:rPr>
      </w:pPr>
    </w:p>
    <w:p w:rsidR="008959B0" w:rsidRDefault="008959B0" w:rsidP="002572E6">
      <w:pPr>
        <w:rPr>
          <w:sz w:val="28"/>
          <w:szCs w:val="28"/>
        </w:rPr>
      </w:pPr>
    </w:p>
    <w:p w:rsidR="008959B0" w:rsidRDefault="008959B0" w:rsidP="002572E6">
      <w:pPr>
        <w:jc w:val="right"/>
        <w:rPr>
          <w:sz w:val="28"/>
        </w:rPr>
      </w:pPr>
      <w:r>
        <w:rPr>
          <w:sz w:val="28"/>
        </w:rPr>
        <w:t>Приложение №3</w:t>
      </w:r>
    </w:p>
    <w:p w:rsidR="008959B0" w:rsidRDefault="008959B0" w:rsidP="002572E6">
      <w:pPr>
        <w:jc w:val="right"/>
        <w:rPr>
          <w:sz w:val="28"/>
        </w:rPr>
      </w:pPr>
      <w:r>
        <w:rPr>
          <w:sz w:val="28"/>
        </w:rPr>
        <w:t>к постановлению администрации</w:t>
      </w:r>
    </w:p>
    <w:p w:rsidR="008959B0" w:rsidRDefault="008959B0" w:rsidP="002572E6">
      <w:pPr>
        <w:jc w:val="right"/>
        <w:rPr>
          <w:sz w:val="28"/>
        </w:rPr>
      </w:pPr>
      <w:r>
        <w:rPr>
          <w:sz w:val="28"/>
        </w:rPr>
        <w:t>Старочамзинского сельского поселения</w:t>
      </w:r>
    </w:p>
    <w:p w:rsidR="008959B0" w:rsidRDefault="008959B0" w:rsidP="002572E6">
      <w:pPr>
        <w:jc w:val="right"/>
        <w:rPr>
          <w:sz w:val="28"/>
        </w:rPr>
      </w:pPr>
      <w:r>
        <w:rPr>
          <w:sz w:val="28"/>
        </w:rPr>
        <w:t>Большеигнатовского муниципального района</w:t>
      </w:r>
    </w:p>
    <w:p w:rsidR="008959B0" w:rsidRDefault="008959B0" w:rsidP="002572E6">
      <w:pPr>
        <w:jc w:val="right"/>
        <w:rPr>
          <w:sz w:val="28"/>
        </w:rPr>
      </w:pPr>
      <w:r>
        <w:rPr>
          <w:sz w:val="28"/>
        </w:rPr>
        <w:t>Республики Мордовия</w:t>
      </w:r>
    </w:p>
    <w:p w:rsidR="008959B0" w:rsidRDefault="008959B0" w:rsidP="00FF32E5">
      <w:pPr>
        <w:jc w:val="right"/>
        <w:rPr>
          <w:sz w:val="28"/>
          <w:szCs w:val="28"/>
        </w:rPr>
      </w:pPr>
      <w:r>
        <w:rPr>
          <w:sz w:val="28"/>
        </w:rPr>
        <w:t>от 11.02.2020 г. № 8</w:t>
      </w:r>
    </w:p>
    <w:p w:rsidR="008959B0" w:rsidRPr="00E732AF" w:rsidRDefault="008959B0" w:rsidP="002572E6">
      <w:pPr>
        <w:rPr>
          <w:sz w:val="28"/>
          <w:szCs w:val="28"/>
        </w:rPr>
      </w:pPr>
    </w:p>
    <w:p w:rsidR="008959B0" w:rsidRPr="00E732AF" w:rsidRDefault="008959B0" w:rsidP="002572E6">
      <w:pPr>
        <w:rPr>
          <w:sz w:val="28"/>
          <w:szCs w:val="28"/>
        </w:rPr>
      </w:pPr>
    </w:p>
    <w:p w:rsidR="008959B0" w:rsidRPr="00E732AF" w:rsidRDefault="008959B0" w:rsidP="002572E6">
      <w:pPr>
        <w:rPr>
          <w:sz w:val="28"/>
          <w:szCs w:val="28"/>
        </w:rPr>
      </w:pPr>
    </w:p>
    <w:p w:rsidR="008959B0" w:rsidRDefault="008959B0" w:rsidP="002572E6">
      <w:pPr>
        <w:rPr>
          <w:sz w:val="28"/>
          <w:szCs w:val="28"/>
        </w:rPr>
      </w:pPr>
    </w:p>
    <w:p w:rsidR="008959B0" w:rsidRDefault="008959B0" w:rsidP="002572E6">
      <w:pPr>
        <w:jc w:val="center"/>
        <w:rPr>
          <w:sz w:val="28"/>
          <w:szCs w:val="28"/>
        </w:rPr>
      </w:pPr>
      <w:r>
        <w:rPr>
          <w:sz w:val="28"/>
          <w:szCs w:val="28"/>
        </w:rPr>
        <w:t>Рабочая группа</w:t>
      </w:r>
    </w:p>
    <w:p w:rsidR="008959B0" w:rsidRDefault="008959B0" w:rsidP="002572E6">
      <w:pPr>
        <w:jc w:val="center"/>
        <w:rPr>
          <w:sz w:val="28"/>
          <w:szCs w:val="28"/>
        </w:rPr>
      </w:pPr>
      <w:r>
        <w:rPr>
          <w:sz w:val="28"/>
          <w:szCs w:val="28"/>
        </w:rPr>
        <w:t>по организации и проведению публичных слушаний    по проекту решения Совета депутатов Старочамзинского сельского поселения Большеигнатовского муниципального района Республики Мордовия «</w:t>
      </w:r>
      <w:r w:rsidRPr="00BD19E2">
        <w:rPr>
          <w:sz w:val="28"/>
          <w:szCs w:val="28"/>
        </w:rPr>
        <w:t>Об утверждении Пра</w:t>
      </w:r>
      <w:r>
        <w:rPr>
          <w:sz w:val="28"/>
          <w:szCs w:val="28"/>
        </w:rPr>
        <w:t>вил благоустройства территории Старочамзинского</w:t>
      </w:r>
      <w:r w:rsidRPr="00BD19E2">
        <w:rPr>
          <w:sz w:val="28"/>
          <w:szCs w:val="28"/>
        </w:rPr>
        <w:t xml:space="preserve"> сельского поселения Большеигнатовского муниципального района Республики Мордовия</w:t>
      </w:r>
      <w:r>
        <w:rPr>
          <w:sz w:val="28"/>
          <w:szCs w:val="28"/>
        </w:rPr>
        <w:t>»</w:t>
      </w:r>
    </w:p>
    <w:p w:rsidR="008959B0" w:rsidRDefault="008959B0" w:rsidP="002572E6">
      <w:pPr>
        <w:rPr>
          <w:sz w:val="28"/>
          <w:szCs w:val="28"/>
        </w:rPr>
      </w:pPr>
    </w:p>
    <w:p w:rsidR="008959B0" w:rsidRPr="00AD39A7" w:rsidRDefault="008959B0" w:rsidP="00914337">
      <w:pPr>
        <w:rPr>
          <w:sz w:val="27"/>
          <w:szCs w:val="27"/>
        </w:rPr>
      </w:pPr>
    </w:p>
    <w:p w:rsidR="008959B0" w:rsidRPr="000C3A8B" w:rsidRDefault="008959B0" w:rsidP="00914337">
      <w:pPr>
        <w:ind w:left="360"/>
        <w:jc w:val="both"/>
        <w:rPr>
          <w:sz w:val="28"/>
          <w:szCs w:val="28"/>
        </w:rPr>
      </w:pPr>
      <w:r w:rsidRPr="000C3A8B">
        <w:rPr>
          <w:sz w:val="28"/>
          <w:szCs w:val="28"/>
        </w:rPr>
        <w:t>1.Левщанова Галина Петровна – заместитель главы Старочамзинского сельского поселения, (председатель рабочей группы);</w:t>
      </w:r>
    </w:p>
    <w:p w:rsidR="008959B0" w:rsidRPr="000C3A8B" w:rsidRDefault="008959B0" w:rsidP="00914337">
      <w:pPr>
        <w:ind w:left="360"/>
        <w:jc w:val="both"/>
        <w:rPr>
          <w:sz w:val="28"/>
          <w:szCs w:val="28"/>
        </w:rPr>
      </w:pPr>
      <w:r w:rsidRPr="000C3A8B">
        <w:rPr>
          <w:sz w:val="28"/>
          <w:szCs w:val="28"/>
        </w:rPr>
        <w:t xml:space="preserve">                                                                                                                </w:t>
      </w:r>
    </w:p>
    <w:p w:rsidR="008959B0" w:rsidRPr="000C3A8B" w:rsidRDefault="008959B0" w:rsidP="00914337">
      <w:pPr>
        <w:jc w:val="both"/>
        <w:rPr>
          <w:sz w:val="28"/>
          <w:szCs w:val="28"/>
        </w:rPr>
      </w:pPr>
      <w:r w:rsidRPr="000C3A8B">
        <w:rPr>
          <w:sz w:val="28"/>
          <w:szCs w:val="28"/>
        </w:rPr>
        <w:t xml:space="preserve">       2.Наумова Ирина Александровна – учитель </w:t>
      </w:r>
      <w:r>
        <w:rPr>
          <w:sz w:val="28"/>
          <w:szCs w:val="28"/>
        </w:rPr>
        <w:t xml:space="preserve">структурного подразделения  </w:t>
      </w:r>
      <w:r w:rsidRPr="000C3A8B">
        <w:rPr>
          <w:sz w:val="28"/>
          <w:szCs w:val="28"/>
        </w:rPr>
        <w:t xml:space="preserve"> «Старочамзинская </w:t>
      </w:r>
      <w:r>
        <w:rPr>
          <w:sz w:val="28"/>
          <w:szCs w:val="28"/>
        </w:rPr>
        <w:t>ООШ</w:t>
      </w:r>
      <w:r w:rsidRPr="000C3A8B">
        <w:rPr>
          <w:sz w:val="28"/>
          <w:szCs w:val="28"/>
        </w:rPr>
        <w:t>»</w:t>
      </w:r>
      <w:r>
        <w:rPr>
          <w:sz w:val="28"/>
          <w:szCs w:val="28"/>
        </w:rPr>
        <w:t xml:space="preserve"> МБОУ « Большеигнатовская СОШ»</w:t>
      </w:r>
      <w:r w:rsidRPr="000C3A8B">
        <w:rPr>
          <w:sz w:val="28"/>
          <w:szCs w:val="28"/>
        </w:rPr>
        <w:t>, (заместитель председателя рабочей группы);</w:t>
      </w:r>
    </w:p>
    <w:p w:rsidR="008959B0" w:rsidRPr="000C3A8B" w:rsidRDefault="008959B0" w:rsidP="00914337">
      <w:pPr>
        <w:jc w:val="both"/>
        <w:rPr>
          <w:sz w:val="28"/>
          <w:szCs w:val="28"/>
        </w:rPr>
      </w:pPr>
    </w:p>
    <w:p w:rsidR="008959B0" w:rsidRPr="000C3A8B" w:rsidRDefault="008959B0" w:rsidP="00914337">
      <w:pPr>
        <w:jc w:val="both"/>
        <w:rPr>
          <w:sz w:val="28"/>
          <w:szCs w:val="28"/>
        </w:rPr>
      </w:pPr>
      <w:r w:rsidRPr="000C3A8B">
        <w:rPr>
          <w:sz w:val="28"/>
          <w:szCs w:val="28"/>
        </w:rPr>
        <w:t xml:space="preserve">        3.Семенова Наталья Николаевна – </w:t>
      </w:r>
      <w:r>
        <w:rPr>
          <w:sz w:val="28"/>
          <w:szCs w:val="28"/>
        </w:rPr>
        <w:t>заведующая</w:t>
      </w:r>
      <w:r w:rsidRPr="000C3A8B">
        <w:rPr>
          <w:sz w:val="28"/>
          <w:szCs w:val="28"/>
        </w:rPr>
        <w:t xml:space="preserve"> </w:t>
      </w:r>
      <w:r>
        <w:rPr>
          <w:sz w:val="28"/>
          <w:szCs w:val="28"/>
        </w:rPr>
        <w:t xml:space="preserve">структурным подразделением  </w:t>
      </w:r>
      <w:r w:rsidRPr="000C3A8B">
        <w:rPr>
          <w:sz w:val="28"/>
          <w:szCs w:val="28"/>
        </w:rPr>
        <w:t xml:space="preserve"> «Старочамзинская </w:t>
      </w:r>
      <w:r>
        <w:rPr>
          <w:sz w:val="28"/>
          <w:szCs w:val="28"/>
        </w:rPr>
        <w:t>ООШ</w:t>
      </w:r>
      <w:r w:rsidRPr="000C3A8B">
        <w:rPr>
          <w:sz w:val="28"/>
          <w:szCs w:val="28"/>
        </w:rPr>
        <w:t>»</w:t>
      </w:r>
      <w:r>
        <w:rPr>
          <w:sz w:val="28"/>
          <w:szCs w:val="28"/>
        </w:rPr>
        <w:t xml:space="preserve"> МБОУ « Большеигнатовская СОШ»</w:t>
      </w:r>
      <w:r w:rsidRPr="000C3A8B">
        <w:rPr>
          <w:sz w:val="28"/>
          <w:szCs w:val="28"/>
        </w:rPr>
        <w:t>, (секретарь рабочей группы).</w:t>
      </w:r>
    </w:p>
    <w:p w:rsidR="008959B0" w:rsidRPr="000C3A8B" w:rsidRDefault="008959B0" w:rsidP="00914337">
      <w:pPr>
        <w:jc w:val="both"/>
        <w:rPr>
          <w:sz w:val="28"/>
          <w:szCs w:val="28"/>
        </w:rPr>
      </w:pPr>
      <w:r w:rsidRPr="000C3A8B">
        <w:rPr>
          <w:sz w:val="28"/>
          <w:szCs w:val="28"/>
        </w:rPr>
        <w:t xml:space="preserve">                                               </w:t>
      </w:r>
    </w:p>
    <w:p w:rsidR="008959B0" w:rsidRPr="000C3A8B" w:rsidRDefault="008959B0" w:rsidP="00914337">
      <w:pPr>
        <w:jc w:val="both"/>
        <w:rPr>
          <w:sz w:val="28"/>
          <w:szCs w:val="28"/>
        </w:rPr>
      </w:pPr>
      <w:r w:rsidRPr="000C3A8B">
        <w:rPr>
          <w:sz w:val="28"/>
          <w:szCs w:val="28"/>
        </w:rPr>
        <w:t xml:space="preserve">                                                 Члены рабочей группы:</w:t>
      </w:r>
    </w:p>
    <w:p w:rsidR="008959B0" w:rsidRPr="000C3A8B" w:rsidRDefault="008959B0" w:rsidP="00914337">
      <w:pPr>
        <w:jc w:val="both"/>
        <w:rPr>
          <w:sz w:val="28"/>
          <w:szCs w:val="28"/>
        </w:rPr>
      </w:pPr>
    </w:p>
    <w:p w:rsidR="008959B0" w:rsidRPr="000C3A8B" w:rsidRDefault="008959B0" w:rsidP="00914337">
      <w:pPr>
        <w:jc w:val="both"/>
        <w:rPr>
          <w:sz w:val="28"/>
          <w:szCs w:val="28"/>
        </w:rPr>
      </w:pPr>
      <w:r w:rsidRPr="000C3A8B">
        <w:rPr>
          <w:sz w:val="28"/>
          <w:szCs w:val="28"/>
        </w:rPr>
        <w:t xml:space="preserve">      1.Куманева Т.Н. -глава Старочамзинского сельского поселения;</w:t>
      </w:r>
    </w:p>
    <w:p w:rsidR="008959B0" w:rsidRPr="000C3A8B" w:rsidRDefault="008959B0" w:rsidP="00914337">
      <w:pPr>
        <w:jc w:val="both"/>
        <w:rPr>
          <w:sz w:val="28"/>
          <w:szCs w:val="28"/>
        </w:rPr>
      </w:pPr>
      <w:r w:rsidRPr="000C3A8B">
        <w:rPr>
          <w:sz w:val="28"/>
          <w:szCs w:val="28"/>
        </w:rPr>
        <w:t xml:space="preserve">    </w:t>
      </w:r>
    </w:p>
    <w:p w:rsidR="008959B0" w:rsidRPr="000C3A8B" w:rsidRDefault="008959B0" w:rsidP="00914337">
      <w:pPr>
        <w:jc w:val="both"/>
        <w:rPr>
          <w:sz w:val="28"/>
          <w:szCs w:val="28"/>
        </w:rPr>
      </w:pPr>
      <w:r w:rsidRPr="000C3A8B">
        <w:rPr>
          <w:sz w:val="28"/>
          <w:szCs w:val="28"/>
        </w:rPr>
        <w:t xml:space="preserve">     </w:t>
      </w:r>
      <w:r>
        <w:rPr>
          <w:sz w:val="28"/>
          <w:szCs w:val="28"/>
        </w:rPr>
        <w:t xml:space="preserve"> </w:t>
      </w:r>
      <w:r w:rsidRPr="000C3A8B">
        <w:rPr>
          <w:sz w:val="28"/>
          <w:szCs w:val="28"/>
        </w:rPr>
        <w:t xml:space="preserve"> 2.Наумова Т.В. – </w:t>
      </w:r>
      <w:r w:rsidRPr="00756D08">
        <w:rPr>
          <w:color w:val="000000"/>
          <w:sz w:val="28"/>
          <w:szCs w:val="28"/>
        </w:rPr>
        <w:t>пенсионерка;</w:t>
      </w:r>
    </w:p>
    <w:p w:rsidR="008959B0" w:rsidRPr="000C3A8B" w:rsidRDefault="008959B0" w:rsidP="00914337">
      <w:pPr>
        <w:jc w:val="both"/>
        <w:rPr>
          <w:sz w:val="28"/>
          <w:szCs w:val="28"/>
        </w:rPr>
      </w:pPr>
    </w:p>
    <w:p w:rsidR="008959B0" w:rsidRPr="000C3A8B" w:rsidRDefault="008959B0" w:rsidP="00914337">
      <w:pPr>
        <w:jc w:val="both"/>
        <w:rPr>
          <w:sz w:val="28"/>
          <w:szCs w:val="28"/>
        </w:rPr>
      </w:pPr>
      <w:r w:rsidRPr="000C3A8B">
        <w:rPr>
          <w:sz w:val="28"/>
          <w:szCs w:val="28"/>
        </w:rPr>
        <w:t xml:space="preserve">      3 .</w:t>
      </w:r>
      <w:r>
        <w:rPr>
          <w:sz w:val="28"/>
          <w:szCs w:val="28"/>
        </w:rPr>
        <w:t>Наумова Г.</w:t>
      </w:r>
      <w:r w:rsidRPr="000C3A8B">
        <w:rPr>
          <w:sz w:val="28"/>
          <w:szCs w:val="28"/>
        </w:rPr>
        <w:t>П.– бухгалтер Старочамзинского сельского поселения.</w:t>
      </w:r>
      <w:r>
        <w:rPr>
          <w:sz w:val="28"/>
          <w:szCs w:val="28"/>
        </w:rPr>
        <w:t>(по согласованию)</w:t>
      </w:r>
    </w:p>
    <w:p w:rsidR="008959B0" w:rsidRPr="000027DB" w:rsidRDefault="008959B0" w:rsidP="00914337">
      <w:pPr>
        <w:pStyle w:val="BodyTextIndent"/>
        <w:ind w:right="175"/>
        <w:rPr>
          <w:color w:val="FF0000"/>
        </w:rPr>
      </w:pPr>
      <w:r>
        <w:rPr>
          <w:color w:val="FF0000"/>
        </w:rPr>
        <w:t xml:space="preserve"> </w:t>
      </w:r>
    </w:p>
    <w:p w:rsidR="008959B0" w:rsidRDefault="008959B0" w:rsidP="00FF32E5">
      <w:pPr>
        <w:pStyle w:val="BodyTextIndent"/>
        <w:widowControl w:val="0"/>
        <w:shd w:val="clear" w:color="auto" w:fill="FFFFFF"/>
        <w:tabs>
          <w:tab w:val="left" w:pos="7502"/>
        </w:tabs>
        <w:autoSpaceDE w:val="0"/>
        <w:autoSpaceDN w:val="0"/>
        <w:spacing w:line="240" w:lineRule="auto"/>
        <w:ind w:firstLine="567"/>
        <w:jc w:val="both"/>
        <w:rPr>
          <w:rFonts w:ascii="Times New Roman" w:hAnsi="Times New Roman" w:cs="Times New Roman"/>
          <w:spacing w:val="-1"/>
          <w:sz w:val="28"/>
          <w:szCs w:val="28"/>
        </w:rPr>
      </w:pPr>
    </w:p>
    <w:p w:rsidR="008959B0" w:rsidRDefault="008959B0" w:rsidP="002572E6">
      <w:pPr>
        <w:jc w:val="center"/>
        <w:rPr>
          <w:sz w:val="28"/>
          <w:szCs w:val="28"/>
        </w:rPr>
      </w:pPr>
    </w:p>
    <w:p w:rsidR="008959B0" w:rsidRDefault="008959B0" w:rsidP="002572E6">
      <w:pPr>
        <w:jc w:val="center"/>
        <w:rPr>
          <w:sz w:val="28"/>
          <w:szCs w:val="28"/>
        </w:rPr>
      </w:pPr>
    </w:p>
    <w:p w:rsidR="008959B0" w:rsidRDefault="008959B0" w:rsidP="002572E6">
      <w:pPr>
        <w:jc w:val="center"/>
        <w:rPr>
          <w:sz w:val="28"/>
          <w:szCs w:val="28"/>
        </w:rPr>
      </w:pPr>
    </w:p>
    <w:p w:rsidR="008959B0" w:rsidRDefault="008959B0" w:rsidP="002572E6">
      <w:pPr>
        <w:jc w:val="center"/>
        <w:rPr>
          <w:sz w:val="28"/>
          <w:szCs w:val="28"/>
        </w:rPr>
      </w:pPr>
    </w:p>
    <w:p w:rsidR="008959B0" w:rsidRDefault="008959B0" w:rsidP="002572E6">
      <w:pPr>
        <w:jc w:val="center"/>
        <w:rPr>
          <w:sz w:val="28"/>
          <w:szCs w:val="28"/>
        </w:rPr>
      </w:pPr>
    </w:p>
    <w:p w:rsidR="008959B0" w:rsidRDefault="008959B0" w:rsidP="002572E6">
      <w:pPr>
        <w:jc w:val="center"/>
        <w:rPr>
          <w:sz w:val="28"/>
          <w:szCs w:val="28"/>
        </w:rPr>
      </w:pPr>
    </w:p>
    <w:p w:rsidR="008959B0" w:rsidRDefault="008959B0" w:rsidP="002572E6">
      <w:pPr>
        <w:jc w:val="center"/>
        <w:rPr>
          <w:sz w:val="28"/>
          <w:szCs w:val="28"/>
        </w:rPr>
      </w:pPr>
    </w:p>
    <w:p w:rsidR="008959B0" w:rsidRDefault="008959B0" w:rsidP="002572E6">
      <w:pPr>
        <w:jc w:val="center"/>
        <w:rPr>
          <w:sz w:val="28"/>
          <w:szCs w:val="28"/>
        </w:rPr>
      </w:pPr>
    </w:p>
    <w:p w:rsidR="008959B0" w:rsidRDefault="008959B0" w:rsidP="002572E6">
      <w:pPr>
        <w:jc w:val="center"/>
        <w:rPr>
          <w:sz w:val="28"/>
          <w:szCs w:val="28"/>
        </w:rPr>
      </w:pPr>
    </w:p>
    <w:p w:rsidR="008959B0" w:rsidRDefault="008959B0" w:rsidP="0085608D">
      <w:pPr>
        <w:rPr>
          <w:sz w:val="28"/>
          <w:szCs w:val="28"/>
        </w:rPr>
      </w:pPr>
    </w:p>
    <w:p w:rsidR="008959B0" w:rsidRDefault="008959B0" w:rsidP="002572E6">
      <w:pPr>
        <w:jc w:val="center"/>
        <w:rPr>
          <w:sz w:val="28"/>
          <w:szCs w:val="28"/>
        </w:rPr>
      </w:pPr>
    </w:p>
    <w:p w:rsidR="008959B0" w:rsidRDefault="008959B0" w:rsidP="002572E6">
      <w:pPr>
        <w:jc w:val="right"/>
        <w:rPr>
          <w:sz w:val="28"/>
        </w:rPr>
      </w:pPr>
      <w:r>
        <w:rPr>
          <w:sz w:val="28"/>
        </w:rPr>
        <w:t>Приложение №4</w:t>
      </w:r>
    </w:p>
    <w:p w:rsidR="008959B0" w:rsidRDefault="008959B0" w:rsidP="002572E6">
      <w:pPr>
        <w:jc w:val="right"/>
        <w:rPr>
          <w:sz w:val="28"/>
        </w:rPr>
      </w:pPr>
      <w:r>
        <w:rPr>
          <w:sz w:val="28"/>
        </w:rPr>
        <w:t>к постановлению администрации</w:t>
      </w:r>
    </w:p>
    <w:p w:rsidR="008959B0" w:rsidRDefault="008959B0" w:rsidP="002572E6">
      <w:pPr>
        <w:jc w:val="right"/>
        <w:rPr>
          <w:sz w:val="28"/>
        </w:rPr>
      </w:pPr>
      <w:r>
        <w:rPr>
          <w:sz w:val="28"/>
        </w:rPr>
        <w:t>Старочамзинского сельского поселения</w:t>
      </w:r>
    </w:p>
    <w:p w:rsidR="008959B0" w:rsidRDefault="008959B0" w:rsidP="002572E6">
      <w:pPr>
        <w:jc w:val="right"/>
        <w:rPr>
          <w:sz w:val="28"/>
        </w:rPr>
      </w:pPr>
      <w:r>
        <w:rPr>
          <w:sz w:val="28"/>
        </w:rPr>
        <w:t>Большеигнатовского муниципального района</w:t>
      </w:r>
    </w:p>
    <w:p w:rsidR="008959B0" w:rsidRDefault="008959B0" w:rsidP="002572E6">
      <w:pPr>
        <w:jc w:val="right"/>
        <w:rPr>
          <w:sz w:val="28"/>
        </w:rPr>
      </w:pPr>
      <w:r>
        <w:rPr>
          <w:sz w:val="28"/>
        </w:rPr>
        <w:t>Республики Мордовия</w:t>
      </w:r>
    </w:p>
    <w:p w:rsidR="008959B0" w:rsidRPr="001F37AE" w:rsidRDefault="008959B0" w:rsidP="00FF32E5">
      <w:pPr>
        <w:jc w:val="right"/>
        <w:rPr>
          <w:sz w:val="28"/>
          <w:szCs w:val="28"/>
        </w:rPr>
      </w:pPr>
      <w:r>
        <w:rPr>
          <w:sz w:val="28"/>
        </w:rPr>
        <w:t>от 11.02.2020 г. № 8</w:t>
      </w:r>
    </w:p>
    <w:p w:rsidR="008959B0" w:rsidRPr="001F37AE" w:rsidRDefault="008959B0" w:rsidP="002572E6">
      <w:pPr>
        <w:rPr>
          <w:sz w:val="28"/>
          <w:szCs w:val="28"/>
        </w:rPr>
      </w:pPr>
    </w:p>
    <w:p w:rsidR="008959B0" w:rsidRPr="001F37AE" w:rsidRDefault="008959B0" w:rsidP="002572E6">
      <w:pPr>
        <w:rPr>
          <w:sz w:val="28"/>
          <w:szCs w:val="28"/>
        </w:rPr>
      </w:pPr>
    </w:p>
    <w:p w:rsidR="008959B0" w:rsidRPr="001F37AE" w:rsidRDefault="008959B0" w:rsidP="002572E6">
      <w:pPr>
        <w:rPr>
          <w:sz w:val="28"/>
          <w:szCs w:val="28"/>
        </w:rPr>
      </w:pPr>
    </w:p>
    <w:p w:rsidR="008959B0" w:rsidRDefault="008959B0" w:rsidP="002572E6">
      <w:pPr>
        <w:jc w:val="center"/>
        <w:rPr>
          <w:sz w:val="28"/>
          <w:szCs w:val="28"/>
        </w:rPr>
      </w:pPr>
    </w:p>
    <w:p w:rsidR="008959B0" w:rsidRDefault="008959B0" w:rsidP="002572E6">
      <w:pPr>
        <w:tabs>
          <w:tab w:val="left" w:pos="3735"/>
        </w:tabs>
        <w:jc w:val="center"/>
        <w:rPr>
          <w:sz w:val="28"/>
          <w:szCs w:val="28"/>
        </w:rPr>
      </w:pPr>
      <w:r>
        <w:rPr>
          <w:sz w:val="28"/>
          <w:szCs w:val="28"/>
        </w:rPr>
        <w:t>Форма внесения предложений</w:t>
      </w:r>
    </w:p>
    <w:p w:rsidR="008959B0" w:rsidRDefault="008959B0" w:rsidP="00BD19E2">
      <w:pPr>
        <w:jc w:val="center"/>
        <w:rPr>
          <w:sz w:val="28"/>
          <w:szCs w:val="28"/>
        </w:rPr>
      </w:pPr>
      <w:r>
        <w:rPr>
          <w:sz w:val="28"/>
          <w:szCs w:val="28"/>
        </w:rPr>
        <w:t>по проекту решения Совета депутатов Старочамзинского сельского поселения Большеигнатовского муниципального района Республики Мордовия «</w:t>
      </w:r>
      <w:r w:rsidRPr="00BD19E2">
        <w:rPr>
          <w:sz w:val="28"/>
          <w:szCs w:val="28"/>
        </w:rPr>
        <w:t>Об утверждении Пра</w:t>
      </w:r>
      <w:r>
        <w:rPr>
          <w:sz w:val="28"/>
          <w:szCs w:val="28"/>
        </w:rPr>
        <w:t>вил благоустройства территории Старочамзинского</w:t>
      </w:r>
      <w:r w:rsidRPr="00BD19E2">
        <w:rPr>
          <w:sz w:val="28"/>
          <w:szCs w:val="28"/>
        </w:rPr>
        <w:t xml:space="preserve"> сельского поселения Большеигнатовского муниципального района Республики Мордовия</w:t>
      </w:r>
      <w:r>
        <w:rPr>
          <w:sz w:val="28"/>
          <w:szCs w:val="28"/>
        </w:rPr>
        <w:t>»</w:t>
      </w:r>
    </w:p>
    <w:p w:rsidR="008959B0" w:rsidRDefault="008959B0" w:rsidP="00BD19E2">
      <w:pPr>
        <w:jc w:val="cente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19"/>
        <w:gridCol w:w="1315"/>
        <w:gridCol w:w="1263"/>
        <w:gridCol w:w="1187"/>
        <w:gridCol w:w="1680"/>
        <w:gridCol w:w="1616"/>
        <w:gridCol w:w="2725"/>
      </w:tblGrid>
      <w:tr w:rsidR="008959B0" w:rsidTr="00EB01F8">
        <w:tc>
          <w:tcPr>
            <w:tcW w:w="919" w:type="dxa"/>
          </w:tcPr>
          <w:p w:rsidR="008959B0" w:rsidRPr="00EB01F8" w:rsidRDefault="008959B0" w:rsidP="00EB01F8">
            <w:pPr>
              <w:tabs>
                <w:tab w:val="left" w:pos="3735"/>
              </w:tabs>
              <w:jc w:val="center"/>
            </w:pPr>
            <w:r w:rsidRPr="00EB01F8">
              <w:rPr>
                <w:sz w:val="22"/>
                <w:szCs w:val="22"/>
              </w:rPr>
              <w:t>Глава,</w:t>
            </w:r>
          </w:p>
          <w:p w:rsidR="008959B0" w:rsidRPr="00EB01F8" w:rsidRDefault="008959B0" w:rsidP="00EB01F8">
            <w:pPr>
              <w:tabs>
                <w:tab w:val="left" w:pos="3735"/>
              </w:tabs>
              <w:jc w:val="center"/>
            </w:pPr>
            <w:r w:rsidRPr="00EB01F8">
              <w:rPr>
                <w:sz w:val="22"/>
                <w:szCs w:val="22"/>
              </w:rPr>
              <w:t>статья,</w:t>
            </w:r>
          </w:p>
          <w:p w:rsidR="008959B0" w:rsidRPr="00EB01F8" w:rsidRDefault="008959B0" w:rsidP="00EB01F8">
            <w:pPr>
              <w:tabs>
                <w:tab w:val="left" w:pos="3735"/>
              </w:tabs>
              <w:jc w:val="center"/>
            </w:pPr>
            <w:r w:rsidRPr="00EB01F8">
              <w:rPr>
                <w:sz w:val="22"/>
                <w:szCs w:val="22"/>
              </w:rPr>
              <w:t>пункт</w:t>
            </w:r>
          </w:p>
        </w:tc>
        <w:tc>
          <w:tcPr>
            <w:tcW w:w="1315" w:type="dxa"/>
          </w:tcPr>
          <w:p w:rsidR="008959B0" w:rsidRPr="00EB01F8" w:rsidRDefault="008959B0" w:rsidP="00EB01F8">
            <w:pPr>
              <w:tabs>
                <w:tab w:val="left" w:pos="3735"/>
              </w:tabs>
              <w:jc w:val="center"/>
            </w:pPr>
            <w:r w:rsidRPr="00EB01F8">
              <w:rPr>
                <w:sz w:val="22"/>
                <w:szCs w:val="22"/>
              </w:rPr>
              <w:t>Текст проекта</w:t>
            </w:r>
          </w:p>
          <w:p w:rsidR="008959B0" w:rsidRPr="00EB01F8" w:rsidRDefault="008959B0" w:rsidP="00EB01F8">
            <w:pPr>
              <w:tabs>
                <w:tab w:val="left" w:pos="3735"/>
              </w:tabs>
              <w:jc w:val="center"/>
            </w:pPr>
          </w:p>
        </w:tc>
        <w:tc>
          <w:tcPr>
            <w:tcW w:w="1263" w:type="dxa"/>
          </w:tcPr>
          <w:p w:rsidR="008959B0" w:rsidRPr="00EB01F8" w:rsidRDefault="008959B0" w:rsidP="00EB01F8">
            <w:pPr>
              <w:tabs>
                <w:tab w:val="left" w:pos="3735"/>
              </w:tabs>
              <w:jc w:val="center"/>
            </w:pPr>
            <w:r w:rsidRPr="00EB01F8">
              <w:rPr>
                <w:sz w:val="22"/>
                <w:szCs w:val="22"/>
              </w:rPr>
              <w:t>Текст поправки</w:t>
            </w:r>
          </w:p>
        </w:tc>
        <w:tc>
          <w:tcPr>
            <w:tcW w:w="1187" w:type="dxa"/>
          </w:tcPr>
          <w:p w:rsidR="008959B0" w:rsidRPr="00EB01F8" w:rsidRDefault="008959B0" w:rsidP="00EB01F8">
            <w:pPr>
              <w:tabs>
                <w:tab w:val="left" w:pos="3735"/>
              </w:tabs>
              <w:jc w:val="center"/>
            </w:pPr>
            <w:r w:rsidRPr="00EB01F8">
              <w:rPr>
                <w:sz w:val="22"/>
                <w:szCs w:val="22"/>
              </w:rPr>
              <w:t>Текст проекта с учетом поправки</w:t>
            </w:r>
          </w:p>
        </w:tc>
        <w:tc>
          <w:tcPr>
            <w:tcW w:w="1680" w:type="dxa"/>
          </w:tcPr>
          <w:p w:rsidR="008959B0" w:rsidRPr="00EB01F8" w:rsidRDefault="008959B0" w:rsidP="00EB01F8">
            <w:pPr>
              <w:tabs>
                <w:tab w:val="left" w:pos="3735"/>
              </w:tabs>
              <w:jc w:val="center"/>
            </w:pPr>
            <w:r w:rsidRPr="00EB01F8">
              <w:rPr>
                <w:sz w:val="22"/>
                <w:szCs w:val="22"/>
              </w:rPr>
              <w:t>Предложения</w:t>
            </w:r>
          </w:p>
          <w:p w:rsidR="008959B0" w:rsidRPr="00EB01F8" w:rsidRDefault="008959B0" w:rsidP="00EB01F8">
            <w:pPr>
              <w:tabs>
                <w:tab w:val="left" w:pos="3735"/>
              </w:tabs>
              <w:jc w:val="center"/>
            </w:pPr>
            <w:r w:rsidRPr="00EB01F8">
              <w:rPr>
                <w:sz w:val="22"/>
                <w:szCs w:val="22"/>
              </w:rPr>
              <w:t>и рекомендации членов рабочей группы</w:t>
            </w:r>
          </w:p>
        </w:tc>
        <w:tc>
          <w:tcPr>
            <w:tcW w:w="1616" w:type="dxa"/>
            <w:tcBorders>
              <w:right w:val="single" w:sz="4" w:space="0" w:color="auto"/>
            </w:tcBorders>
          </w:tcPr>
          <w:p w:rsidR="008959B0" w:rsidRPr="00EB01F8" w:rsidRDefault="008959B0" w:rsidP="00EB01F8">
            <w:pPr>
              <w:tabs>
                <w:tab w:val="left" w:pos="3735"/>
              </w:tabs>
              <w:jc w:val="center"/>
            </w:pPr>
            <w:r w:rsidRPr="00EB01F8">
              <w:rPr>
                <w:sz w:val="22"/>
                <w:szCs w:val="22"/>
              </w:rPr>
              <w:t>Предложение внесено</w:t>
            </w:r>
          </w:p>
          <w:p w:rsidR="008959B0" w:rsidRPr="00EB01F8" w:rsidRDefault="008959B0" w:rsidP="00EB01F8">
            <w:pPr>
              <w:tabs>
                <w:tab w:val="left" w:pos="3735"/>
              </w:tabs>
              <w:jc w:val="center"/>
            </w:pPr>
            <w:r w:rsidRPr="00EB01F8">
              <w:rPr>
                <w:sz w:val="22"/>
                <w:szCs w:val="22"/>
              </w:rPr>
              <w:t>(поддержано)</w:t>
            </w:r>
          </w:p>
          <w:p w:rsidR="008959B0" w:rsidRPr="00EB01F8" w:rsidRDefault="008959B0" w:rsidP="00EB01F8">
            <w:pPr>
              <w:tabs>
                <w:tab w:val="left" w:pos="3735"/>
              </w:tabs>
              <w:jc w:val="center"/>
            </w:pPr>
            <w:r w:rsidRPr="00EB01F8">
              <w:rPr>
                <w:sz w:val="22"/>
                <w:szCs w:val="22"/>
              </w:rPr>
              <w:t>ФИО гражданина, адрес, место работы (учебы)</w:t>
            </w:r>
          </w:p>
        </w:tc>
        <w:tc>
          <w:tcPr>
            <w:tcW w:w="2725" w:type="dxa"/>
            <w:tcBorders>
              <w:left w:val="single" w:sz="4" w:space="0" w:color="auto"/>
            </w:tcBorders>
          </w:tcPr>
          <w:p w:rsidR="008959B0" w:rsidRPr="00EB01F8" w:rsidRDefault="008959B0" w:rsidP="00EB01F8">
            <w:pPr>
              <w:tabs>
                <w:tab w:val="left" w:pos="3735"/>
              </w:tabs>
              <w:jc w:val="center"/>
            </w:pPr>
            <w:r w:rsidRPr="00EB01F8">
              <w:rPr>
                <w:sz w:val="22"/>
                <w:szCs w:val="22"/>
              </w:rPr>
              <w:t>Примечания</w:t>
            </w:r>
          </w:p>
        </w:tc>
      </w:tr>
      <w:tr w:rsidR="008959B0" w:rsidTr="00EB01F8">
        <w:tc>
          <w:tcPr>
            <w:tcW w:w="919" w:type="dxa"/>
          </w:tcPr>
          <w:p w:rsidR="008959B0" w:rsidRPr="00EB01F8" w:rsidRDefault="008959B0" w:rsidP="00EB01F8">
            <w:pPr>
              <w:tabs>
                <w:tab w:val="left" w:pos="3735"/>
              </w:tabs>
              <w:jc w:val="center"/>
            </w:pPr>
          </w:p>
        </w:tc>
        <w:tc>
          <w:tcPr>
            <w:tcW w:w="1315" w:type="dxa"/>
          </w:tcPr>
          <w:p w:rsidR="008959B0" w:rsidRPr="00EB01F8" w:rsidRDefault="008959B0" w:rsidP="00EB01F8">
            <w:pPr>
              <w:tabs>
                <w:tab w:val="left" w:pos="3735"/>
              </w:tabs>
              <w:jc w:val="center"/>
              <w:rPr>
                <w:sz w:val="28"/>
                <w:szCs w:val="28"/>
              </w:rPr>
            </w:pPr>
          </w:p>
        </w:tc>
        <w:tc>
          <w:tcPr>
            <w:tcW w:w="1263" w:type="dxa"/>
          </w:tcPr>
          <w:p w:rsidR="008959B0" w:rsidRPr="00EB01F8" w:rsidRDefault="008959B0" w:rsidP="00EB01F8">
            <w:pPr>
              <w:tabs>
                <w:tab w:val="left" w:pos="3735"/>
              </w:tabs>
              <w:jc w:val="center"/>
              <w:rPr>
                <w:sz w:val="28"/>
                <w:szCs w:val="28"/>
              </w:rPr>
            </w:pPr>
          </w:p>
        </w:tc>
        <w:tc>
          <w:tcPr>
            <w:tcW w:w="1187" w:type="dxa"/>
          </w:tcPr>
          <w:p w:rsidR="008959B0" w:rsidRPr="00EB01F8" w:rsidRDefault="008959B0" w:rsidP="00EB01F8">
            <w:pPr>
              <w:tabs>
                <w:tab w:val="left" w:pos="3735"/>
              </w:tabs>
              <w:jc w:val="center"/>
              <w:rPr>
                <w:sz w:val="28"/>
                <w:szCs w:val="28"/>
              </w:rPr>
            </w:pPr>
          </w:p>
        </w:tc>
        <w:tc>
          <w:tcPr>
            <w:tcW w:w="1680" w:type="dxa"/>
          </w:tcPr>
          <w:p w:rsidR="008959B0" w:rsidRPr="00EB01F8" w:rsidRDefault="008959B0" w:rsidP="00EB01F8">
            <w:pPr>
              <w:tabs>
                <w:tab w:val="left" w:pos="3735"/>
              </w:tabs>
              <w:jc w:val="center"/>
              <w:rPr>
                <w:sz w:val="28"/>
                <w:szCs w:val="28"/>
              </w:rPr>
            </w:pPr>
          </w:p>
        </w:tc>
        <w:tc>
          <w:tcPr>
            <w:tcW w:w="1616" w:type="dxa"/>
            <w:tcBorders>
              <w:bottom w:val="single" w:sz="4" w:space="0" w:color="auto"/>
              <w:right w:val="single" w:sz="4" w:space="0" w:color="auto"/>
            </w:tcBorders>
          </w:tcPr>
          <w:p w:rsidR="008959B0" w:rsidRPr="00EB01F8" w:rsidRDefault="008959B0" w:rsidP="00EB01F8">
            <w:pPr>
              <w:tabs>
                <w:tab w:val="left" w:pos="3735"/>
              </w:tabs>
              <w:jc w:val="center"/>
              <w:rPr>
                <w:sz w:val="28"/>
                <w:szCs w:val="28"/>
              </w:rPr>
            </w:pPr>
          </w:p>
        </w:tc>
        <w:tc>
          <w:tcPr>
            <w:tcW w:w="2725" w:type="dxa"/>
            <w:tcBorders>
              <w:left w:val="single" w:sz="4" w:space="0" w:color="auto"/>
              <w:bottom w:val="single" w:sz="4" w:space="0" w:color="auto"/>
            </w:tcBorders>
          </w:tcPr>
          <w:p w:rsidR="008959B0" w:rsidRPr="00EB01F8" w:rsidRDefault="008959B0" w:rsidP="00EB01F8">
            <w:pPr>
              <w:tabs>
                <w:tab w:val="left" w:pos="3735"/>
              </w:tabs>
              <w:jc w:val="center"/>
              <w:rPr>
                <w:sz w:val="28"/>
                <w:szCs w:val="28"/>
              </w:rPr>
            </w:pPr>
          </w:p>
        </w:tc>
      </w:tr>
      <w:tr w:rsidR="008959B0" w:rsidTr="00EB01F8">
        <w:tc>
          <w:tcPr>
            <w:tcW w:w="919" w:type="dxa"/>
          </w:tcPr>
          <w:p w:rsidR="008959B0" w:rsidRPr="00EB01F8" w:rsidRDefault="008959B0" w:rsidP="00EB01F8">
            <w:pPr>
              <w:tabs>
                <w:tab w:val="left" w:pos="3735"/>
              </w:tabs>
              <w:jc w:val="center"/>
            </w:pPr>
          </w:p>
        </w:tc>
        <w:tc>
          <w:tcPr>
            <w:tcW w:w="1315" w:type="dxa"/>
          </w:tcPr>
          <w:p w:rsidR="008959B0" w:rsidRPr="00EB01F8" w:rsidRDefault="008959B0" w:rsidP="00EB01F8">
            <w:pPr>
              <w:tabs>
                <w:tab w:val="left" w:pos="3735"/>
              </w:tabs>
              <w:jc w:val="center"/>
              <w:rPr>
                <w:sz w:val="28"/>
                <w:szCs w:val="28"/>
              </w:rPr>
            </w:pPr>
          </w:p>
        </w:tc>
        <w:tc>
          <w:tcPr>
            <w:tcW w:w="1263" w:type="dxa"/>
          </w:tcPr>
          <w:p w:rsidR="008959B0" w:rsidRPr="00EB01F8" w:rsidRDefault="008959B0" w:rsidP="00EB01F8">
            <w:pPr>
              <w:tabs>
                <w:tab w:val="left" w:pos="3735"/>
              </w:tabs>
              <w:jc w:val="center"/>
              <w:rPr>
                <w:sz w:val="28"/>
                <w:szCs w:val="28"/>
              </w:rPr>
            </w:pPr>
          </w:p>
        </w:tc>
        <w:tc>
          <w:tcPr>
            <w:tcW w:w="1187" w:type="dxa"/>
          </w:tcPr>
          <w:p w:rsidR="008959B0" w:rsidRPr="00EB01F8" w:rsidRDefault="008959B0" w:rsidP="00EB01F8">
            <w:pPr>
              <w:tabs>
                <w:tab w:val="left" w:pos="3735"/>
              </w:tabs>
              <w:jc w:val="center"/>
              <w:rPr>
                <w:sz w:val="28"/>
                <w:szCs w:val="28"/>
              </w:rPr>
            </w:pPr>
          </w:p>
        </w:tc>
        <w:tc>
          <w:tcPr>
            <w:tcW w:w="1680" w:type="dxa"/>
          </w:tcPr>
          <w:p w:rsidR="008959B0" w:rsidRPr="00EB01F8" w:rsidRDefault="008959B0" w:rsidP="00EB01F8">
            <w:pPr>
              <w:tabs>
                <w:tab w:val="left" w:pos="3735"/>
              </w:tabs>
              <w:jc w:val="center"/>
              <w:rPr>
                <w:sz w:val="28"/>
                <w:szCs w:val="28"/>
              </w:rPr>
            </w:pPr>
          </w:p>
        </w:tc>
        <w:tc>
          <w:tcPr>
            <w:tcW w:w="1616" w:type="dxa"/>
            <w:tcBorders>
              <w:right w:val="single" w:sz="4" w:space="0" w:color="auto"/>
            </w:tcBorders>
          </w:tcPr>
          <w:p w:rsidR="008959B0" w:rsidRPr="00EB01F8" w:rsidRDefault="008959B0" w:rsidP="00EB01F8">
            <w:pPr>
              <w:tabs>
                <w:tab w:val="left" w:pos="3735"/>
              </w:tabs>
              <w:jc w:val="center"/>
              <w:rPr>
                <w:sz w:val="28"/>
                <w:szCs w:val="28"/>
              </w:rPr>
            </w:pPr>
          </w:p>
        </w:tc>
        <w:tc>
          <w:tcPr>
            <w:tcW w:w="2725" w:type="dxa"/>
            <w:tcBorders>
              <w:top w:val="single" w:sz="4" w:space="0" w:color="auto"/>
              <w:left w:val="single" w:sz="4" w:space="0" w:color="auto"/>
              <w:bottom w:val="single" w:sz="4" w:space="0" w:color="auto"/>
            </w:tcBorders>
          </w:tcPr>
          <w:p w:rsidR="008959B0" w:rsidRPr="00EB01F8" w:rsidRDefault="008959B0" w:rsidP="00EB01F8">
            <w:pPr>
              <w:tabs>
                <w:tab w:val="left" w:pos="3735"/>
              </w:tabs>
              <w:jc w:val="center"/>
              <w:rPr>
                <w:sz w:val="28"/>
                <w:szCs w:val="28"/>
              </w:rPr>
            </w:pPr>
          </w:p>
        </w:tc>
      </w:tr>
      <w:tr w:rsidR="008959B0" w:rsidTr="00EB01F8">
        <w:tc>
          <w:tcPr>
            <w:tcW w:w="919" w:type="dxa"/>
          </w:tcPr>
          <w:p w:rsidR="008959B0" w:rsidRPr="00EB01F8" w:rsidRDefault="008959B0" w:rsidP="00EB01F8">
            <w:pPr>
              <w:tabs>
                <w:tab w:val="left" w:pos="3735"/>
              </w:tabs>
              <w:jc w:val="center"/>
            </w:pPr>
          </w:p>
        </w:tc>
        <w:tc>
          <w:tcPr>
            <w:tcW w:w="1315" w:type="dxa"/>
          </w:tcPr>
          <w:p w:rsidR="008959B0" w:rsidRPr="00EB01F8" w:rsidRDefault="008959B0" w:rsidP="00EB01F8">
            <w:pPr>
              <w:tabs>
                <w:tab w:val="left" w:pos="3735"/>
              </w:tabs>
              <w:jc w:val="center"/>
              <w:rPr>
                <w:sz w:val="28"/>
                <w:szCs w:val="28"/>
              </w:rPr>
            </w:pPr>
          </w:p>
        </w:tc>
        <w:tc>
          <w:tcPr>
            <w:tcW w:w="1263" w:type="dxa"/>
          </w:tcPr>
          <w:p w:rsidR="008959B0" w:rsidRPr="00EB01F8" w:rsidRDefault="008959B0" w:rsidP="00EB01F8">
            <w:pPr>
              <w:tabs>
                <w:tab w:val="left" w:pos="3735"/>
              </w:tabs>
              <w:jc w:val="center"/>
              <w:rPr>
                <w:sz w:val="28"/>
                <w:szCs w:val="28"/>
              </w:rPr>
            </w:pPr>
          </w:p>
        </w:tc>
        <w:tc>
          <w:tcPr>
            <w:tcW w:w="1187" w:type="dxa"/>
          </w:tcPr>
          <w:p w:rsidR="008959B0" w:rsidRPr="00EB01F8" w:rsidRDefault="008959B0" w:rsidP="00EB01F8">
            <w:pPr>
              <w:tabs>
                <w:tab w:val="left" w:pos="3735"/>
              </w:tabs>
              <w:jc w:val="center"/>
              <w:rPr>
                <w:sz w:val="28"/>
                <w:szCs w:val="28"/>
              </w:rPr>
            </w:pPr>
          </w:p>
        </w:tc>
        <w:tc>
          <w:tcPr>
            <w:tcW w:w="1680" w:type="dxa"/>
          </w:tcPr>
          <w:p w:rsidR="008959B0" w:rsidRPr="00EB01F8" w:rsidRDefault="008959B0" w:rsidP="00EB01F8">
            <w:pPr>
              <w:tabs>
                <w:tab w:val="left" w:pos="3735"/>
              </w:tabs>
              <w:jc w:val="center"/>
              <w:rPr>
                <w:sz w:val="28"/>
                <w:szCs w:val="28"/>
              </w:rPr>
            </w:pPr>
          </w:p>
        </w:tc>
        <w:tc>
          <w:tcPr>
            <w:tcW w:w="1616" w:type="dxa"/>
            <w:tcBorders>
              <w:right w:val="single" w:sz="4" w:space="0" w:color="auto"/>
            </w:tcBorders>
          </w:tcPr>
          <w:p w:rsidR="008959B0" w:rsidRPr="00EB01F8" w:rsidRDefault="008959B0" w:rsidP="00EB01F8">
            <w:pPr>
              <w:tabs>
                <w:tab w:val="left" w:pos="3735"/>
              </w:tabs>
              <w:jc w:val="center"/>
              <w:rPr>
                <w:sz w:val="28"/>
                <w:szCs w:val="28"/>
              </w:rPr>
            </w:pPr>
          </w:p>
        </w:tc>
        <w:tc>
          <w:tcPr>
            <w:tcW w:w="2725" w:type="dxa"/>
            <w:tcBorders>
              <w:top w:val="single" w:sz="4" w:space="0" w:color="auto"/>
              <w:left w:val="single" w:sz="4" w:space="0" w:color="auto"/>
              <w:bottom w:val="single" w:sz="4" w:space="0" w:color="auto"/>
            </w:tcBorders>
          </w:tcPr>
          <w:p w:rsidR="008959B0" w:rsidRPr="00EB01F8" w:rsidRDefault="008959B0" w:rsidP="00EB01F8">
            <w:pPr>
              <w:tabs>
                <w:tab w:val="left" w:pos="3735"/>
              </w:tabs>
              <w:jc w:val="center"/>
              <w:rPr>
                <w:sz w:val="28"/>
                <w:szCs w:val="28"/>
              </w:rPr>
            </w:pPr>
          </w:p>
        </w:tc>
      </w:tr>
      <w:tr w:rsidR="008959B0" w:rsidTr="00EB01F8">
        <w:tc>
          <w:tcPr>
            <w:tcW w:w="919" w:type="dxa"/>
          </w:tcPr>
          <w:p w:rsidR="008959B0" w:rsidRPr="00EB01F8" w:rsidRDefault="008959B0" w:rsidP="00EB01F8">
            <w:pPr>
              <w:tabs>
                <w:tab w:val="left" w:pos="3735"/>
              </w:tabs>
              <w:jc w:val="center"/>
            </w:pPr>
          </w:p>
        </w:tc>
        <w:tc>
          <w:tcPr>
            <w:tcW w:w="1315" w:type="dxa"/>
          </w:tcPr>
          <w:p w:rsidR="008959B0" w:rsidRPr="00EB01F8" w:rsidRDefault="008959B0" w:rsidP="00EB01F8">
            <w:pPr>
              <w:tabs>
                <w:tab w:val="left" w:pos="3735"/>
              </w:tabs>
              <w:jc w:val="center"/>
              <w:rPr>
                <w:sz w:val="28"/>
                <w:szCs w:val="28"/>
              </w:rPr>
            </w:pPr>
          </w:p>
        </w:tc>
        <w:tc>
          <w:tcPr>
            <w:tcW w:w="1263" w:type="dxa"/>
          </w:tcPr>
          <w:p w:rsidR="008959B0" w:rsidRPr="00EB01F8" w:rsidRDefault="008959B0" w:rsidP="00EB01F8">
            <w:pPr>
              <w:tabs>
                <w:tab w:val="left" w:pos="3735"/>
              </w:tabs>
              <w:jc w:val="center"/>
              <w:rPr>
                <w:sz w:val="28"/>
                <w:szCs w:val="28"/>
              </w:rPr>
            </w:pPr>
          </w:p>
        </w:tc>
        <w:tc>
          <w:tcPr>
            <w:tcW w:w="1187" w:type="dxa"/>
          </w:tcPr>
          <w:p w:rsidR="008959B0" w:rsidRPr="00EB01F8" w:rsidRDefault="008959B0" w:rsidP="00EB01F8">
            <w:pPr>
              <w:tabs>
                <w:tab w:val="left" w:pos="3735"/>
              </w:tabs>
              <w:jc w:val="center"/>
              <w:rPr>
                <w:sz w:val="28"/>
                <w:szCs w:val="28"/>
              </w:rPr>
            </w:pPr>
          </w:p>
        </w:tc>
        <w:tc>
          <w:tcPr>
            <w:tcW w:w="1680" w:type="dxa"/>
          </w:tcPr>
          <w:p w:rsidR="008959B0" w:rsidRPr="00EB01F8" w:rsidRDefault="008959B0" w:rsidP="00EB01F8">
            <w:pPr>
              <w:tabs>
                <w:tab w:val="left" w:pos="3735"/>
              </w:tabs>
              <w:jc w:val="center"/>
              <w:rPr>
                <w:sz w:val="28"/>
                <w:szCs w:val="28"/>
              </w:rPr>
            </w:pPr>
          </w:p>
        </w:tc>
        <w:tc>
          <w:tcPr>
            <w:tcW w:w="1616" w:type="dxa"/>
            <w:tcBorders>
              <w:right w:val="single" w:sz="4" w:space="0" w:color="auto"/>
            </w:tcBorders>
          </w:tcPr>
          <w:p w:rsidR="008959B0" w:rsidRPr="00EB01F8" w:rsidRDefault="008959B0" w:rsidP="00EB01F8">
            <w:pPr>
              <w:tabs>
                <w:tab w:val="left" w:pos="3735"/>
              </w:tabs>
              <w:jc w:val="center"/>
              <w:rPr>
                <w:sz w:val="28"/>
                <w:szCs w:val="28"/>
              </w:rPr>
            </w:pPr>
          </w:p>
        </w:tc>
        <w:tc>
          <w:tcPr>
            <w:tcW w:w="2725" w:type="dxa"/>
            <w:tcBorders>
              <w:top w:val="single" w:sz="4" w:space="0" w:color="auto"/>
              <w:left w:val="single" w:sz="4" w:space="0" w:color="auto"/>
            </w:tcBorders>
          </w:tcPr>
          <w:p w:rsidR="008959B0" w:rsidRPr="00EB01F8" w:rsidRDefault="008959B0" w:rsidP="00EB01F8">
            <w:pPr>
              <w:tabs>
                <w:tab w:val="left" w:pos="3735"/>
              </w:tabs>
              <w:jc w:val="center"/>
              <w:rPr>
                <w:sz w:val="28"/>
                <w:szCs w:val="28"/>
              </w:rPr>
            </w:pPr>
          </w:p>
        </w:tc>
      </w:tr>
    </w:tbl>
    <w:p w:rsidR="008959B0" w:rsidRDefault="008959B0" w:rsidP="002572E6">
      <w:pPr>
        <w:tabs>
          <w:tab w:val="left" w:pos="3735"/>
        </w:tabs>
        <w:jc w:val="center"/>
        <w:rPr>
          <w:sz w:val="28"/>
          <w:szCs w:val="28"/>
        </w:rPr>
      </w:pPr>
    </w:p>
    <w:p w:rsidR="008959B0" w:rsidRPr="001F37AE" w:rsidRDefault="008959B0" w:rsidP="002572E6">
      <w:pPr>
        <w:rPr>
          <w:sz w:val="28"/>
          <w:szCs w:val="28"/>
        </w:rPr>
      </w:pPr>
    </w:p>
    <w:p w:rsidR="008959B0" w:rsidRDefault="008959B0" w:rsidP="002572E6">
      <w:pPr>
        <w:rPr>
          <w:sz w:val="28"/>
          <w:szCs w:val="28"/>
        </w:rPr>
      </w:pPr>
    </w:p>
    <w:p w:rsidR="008959B0" w:rsidRDefault="008959B0" w:rsidP="002572E6">
      <w:pPr>
        <w:rPr>
          <w:sz w:val="28"/>
          <w:szCs w:val="28"/>
        </w:rPr>
      </w:pPr>
    </w:p>
    <w:p w:rsidR="008959B0" w:rsidRPr="001F37AE" w:rsidRDefault="008959B0" w:rsidP="002572E6">
      <w:pPr>
        <w:rPr>
          <w:sz w:val="28"/>
          <w:szCs w:val="28"/>
        </w:rPr>
      </w:pPr>
      <w:r>
        <w:rPr>
          <w:sz w:val="28"/>
          <w:szCs w:val="28"/>
        </w:rPr>
        <w:t>Подпись гражданина (граждан)</w:t>
      </w:r>
    </w:p>
    <w:p w:rsidR="008959B0" w:rsidRDefault="008959B0" w:rsidP="00B71505">
      <w:pPr>
        <w:spacing w:after="232" w:line="312" w:lineRule="exact"/>
        <w:ind w:right="3060"/>
        <w:rPr>
          <w:b/>
          <w:bCs/>
          <w:color w:val="000000"/>
          <w:sz w:val="28"/>
          <w:szCs w:val="28"/>
        </w:rPr>
      </w:pPr>
    </w:p>
    <w:p w:rsidR="008959B0" w:rsidRDefault="008959B0" w:rsidP="00B71505">
      <w:pPr>
        <w:spacing w:after="232" w:line="312" w:lineRule="exact"/>
        <w:ind w:right="3060"/>
        <w:rPr>
          <w:b/>
          <w:bCs/>
          <w:color w:val="000000"/>
          <w:sz w:val="28"/>
          <w:szCs w:val="28"/>
        </w:rPr>
      </w:pPr>
    </w:p>
    <w:p w:rsidR="008959B0" w:rsidRDefault="008959B0" w:rsidP="00BD19E2">
      <w:pPr>
        <w:widowControl w:val="0"/>
        <w:autoSpaceDE w:val="0"/>
        <w:autoSpaceDN w:val="0"/>
        <w:adjustRightInd w:val="0"/>
        <w:jc w:val="both"/>
        <w:rPr>
          <w:b/>
          <w:noProof/>
        </w:rPr>
      </w:pPr>
    </w:p>
    <w:p w:rsidR="008959B0" w:rsidRDefault="008959B0" w:rsidP="00BD19E2">
      <w:pPr>
        <w:widowControl w:val="0"/>
        <w:autoSpaceDE w:val="0"/>
        <w:autoSpaceDN w:val="0"/>
        <w:adjustRightInd w:val="0"/>
        <w:jc w:val="both"/>
        <w:rPr>
          <w:b/>
          <w:noProof/>
        </w:rPr>
      </w:pPr>
    </w:p>
    <w:p w:rsidR="008959B0" w:rsidRDefault="008959B0" w:rsidP="00BD19E2">
      <w:pPr>
        <w:widowControl w:val="0"/>
        <w:autoSpaceDE w:val="0"/>
        <w:autoSpaceDN w:val="0"/>
        <w:adjustRightInd w:val="0"/>
        <w:jc w:val="both"/>
        <w:rPr>
          <w:b/>
          <w:noProof/>
        </w:rPr>
      </w:pPr>
    </w:p>
    <w:p w:rsidR="008959B0" w:rsidRDefault="008959B0" w:rsidP="00BD19E2">
      <w:pPr>
        <w:widowControl w:val="0"/>
        <w:autoSpaceDE w:val="0"/>
        <w:autoSpaceDN w:val="0"/>
        <w:adjustRightInd w:val="0"/>
        <w:jc w:val="both"/>
        <w:rPr>
          <w:b/>
          <w:noProof/>
        </w:rPr>
      </w:pPr>
    </w:p>
    <w:p w:rsidR="008959B0" w:rsidRDefault="008959B0" w:rsidP="00BD19E2">
      <w:pPr>
        <w:widowControl w:val="0"/>
        <w:autoSpaceDE w:val="0"/>
        <w:autoSpaceDN w:val="0"/>
        <w:adjustRightInd w:val="0"/>
        <w:jc w:val="both"/>
        <w:rPr>
          <w:b/>
          <w:noProof/>
        </w:rPr>
      </w:pPr>
    </w:p>
    <w:p w:rsidR="008959B0" w:rsidRDefault="008959B0" w:rsidP="00BD19E2">
      <w:pPr>
        <w:widowControl w:val="0"/>
        <w:autoSpaceDE w:val="0"/>
        <w:autoSpaceDN w:val="0"/>
        <w:adjustRightInd w:val="0"/>
        <w:jc w:val="both"/>
        <w:rPr>
          <w:b/>
          <w:noProof/>
        </w:rPr>
      </w:pPr>
    </w:p>
    <w:p w:rsidR="008959B0" w:rsidRDefault="008959B0" w:rsidP="00BD19E2">
      <w:pPr>
        <w:widowControl w:val="0"/>
        <w:autoSpaceDE w:val="0"/>
        <w:autoSpaceDN w:val="0"/>
        <w:adjustRightInd w:val="0"/>
        <w:jc w:val="both"/>
        <w:rPr>
          <w:b/>
          <w:noProof/>
        </w:rPr>
      </w:pPr>
    </w:p>
    <w:p w:rsidR="008959B0" w:rsidRDefault="008959B0" w:rsidP="00BD19E2">
      <w:pPr>
        <w:widowControl w:val="0"/>
        <w:autoSpaceDE w:val="0"/>
        <w:autoSpaceDN w:val="0"/>
        <w:adjustRightInd w:val="0"/>
        <w:jc w:val="both"/>
        <w:rPr>
          <w:b/>
          <w:noProof/>
        </w:rPr>
      </w:pPr>
    </w:p>
    <w:p w:rsidR="008959B0" w:rsidRDefault="008959B0" w:rsidP="00BD19E2">
      <w:pPr>
        <w:widowControl w:val="0"/>
        <w:autoSpaceDE w:val="0"/>
        <w:autoSpaceDN w:val="0"/>
        <w:adjustRightInd w:val="0"/>
        <w:jc w:val="both"/>
        <w:rPr>
          <w:b/>
          <w:noProof/>
        </w:rPr>
      </w:pPr>
    </w:p>
    <w:p w:rsidR="008959B0" w:rsidRDefault="008959B0" w:rsidP="0098701C">
      <w:pPr>
        <w:widowControl w:val="0"/>
        <w:autoSpaceDE w:val="0"/>
        <w:autoSpaceDN w:val="0"/>
        <w:adjustRightInd w:val="0"/>
        <w:rPr>
          <w:b/>
          <w:noProof/>
        </w:rPr>
      </w:pPr>
    </w:p>
    <w:p w:rsidR="008959B0" w:rsidRDefault="008959B0" w:rsidP="0098701C">
      <w:pPr>
        <w:widowControl w:val="0"/>
        <w:autoSpaceDE w:val="0"/>
        <w:autoSpaceDN w:val="0"/>
        <w:adjustRightInd w:val="0"/>
        <w:jc w:val="right"/>
        <w:rPr>
          <w:b/>
          <w:noProof/>
        </w:rPr>
      </w:pPr>
    </w:p>
    <w:p w:rsidR="008959B0" w:rsidRDefault="008959B0" w:rsidP="0098701C">
      <w:pPr>
        <w:widowControl w:val="0"/>
        <w:autoSpaceDE w:val="0"/>
        <w:autoSpaceDN w:val="0"/>
        <w:adjustRightInd w:val="0"/>
        <w:jc w:val="right"/>
        <w:rPr>
          <w:b/>
          <w:noProof/>
        </w:rPr>
      </w:pPr>
      <w:r>
        <w:rPr>
          <w:b/>
          <w:noProof/>
        </w:rPr>
        <w:t>ПРОЕКТ</w:t>
      </w:r>
    </w:p>
    <w:p w:rsidR="008959B0" w:rsidRDefault="008959B0" w:rsidP="00BD19E2">
      <w:pPr>
        <w:widowControl w:val="0"/>
        <w:autoSpaceDE w:val="0"/>
        <w:autoSpaceDN w:val="0"/>
        <w:adjustRightInd w:val="0"/>
        <w:jc w:val="both"/>
        <w:rPr>
          <w:b/>
          <w:noProof/>
        </w:rPr>
      </w:pPr>
    </w:p>
    <w:p w:rsidR="008959B0" w:rsidRPr="00BD19E2" w:rsidRDefault="008959B0" w:rsidP="0098701C">
      <w:pPr>
        <w:widowControl w:val="0"/>
        <w:autoSpaceDE w:val="0"/>
        <w:autoSpaceDN w:val="0"/>
        <w:adjustRightInd w:val="0"/>
        <w:jc w:val="center"/>
        <w:rPr>
          <w:b/>
          <w:noProof/>
        </w:rPr>
      </w:pPr>
      <w:r w:rsidRPr="004D43E6">
        <w:rPr>
          <w:b/>
          <w:noProof/>
        </w:rPr>
        <w:pict>
          <v:shape id="_x0000_i1026" type="#_x0000_t75" alt="Герб Мордовии" style="width:45pt;height:48pt;visibility:visible">
            <v:imagedata r:id="rId7" o:title=""/>
          </v:shape>
        </w:pict>
      </w:r>
    </w:p>
    <w:p w:rsidR="008959B0" w:rsidRPr="00BD19E2" w:rsidRDefault="008959B0" w:rsidP="00BD19E2">
      <w:pPr>
        <w:widowControl w:val="0"/>
        <w:autoSpaceDE w:val="0"/>
        <w:autoSpaceDN w:val="0"/>
        <w:adjustRightInd w:val="0"/>
        <w:ind w:firstLine="720"/>
        <w:jc w:val="center"/>
      </w:pPr>
    </w:p>
    <w:p w:rsidR="008959B0" w:rsidRPr="004D0070" w:rsidRDefault="008959B0" w:rsidP="00FF32E5">
      <w:pPr>
        <w:jc w:val="center"/>
        <w:rPr>
          <w:sz w:val="28"/>
        </w:rPr>
      </w:pPr>
      <w:r w:rsidRPr="004D0070">
        <w:rPr>
          <w:sz w:val="28"/>
        </w:rPr>
        <w:t xml:space="preserve">Совет депутатов </w:t>
      </w:r>
      <w:r>
        <w:rPr>
          <w:sz w:val="28"/>
        </w:rPr>
        <w:t>Старочамзинского</w:t>
      </w:r>
      <w:r w:rsidRPr="004D0070">
        <w:rPr>
          <w:sz w:val="28"/>
        </w:rPr>
        <w:t xml:space="preserve"> сельского поселения</w:t>
      </w:r>
    </w:p>
    <w:p w:rsidR="008959B0" w:rsidRPr="004D0070" w:rsidRDefault="008959B0" w:rsidP="00FF32E5">
      <w:pPr>
        <w:jc w:val="center"/>
        <w:rPr>
          <w:sz w:val="28"/>
        </w:rPr>
      </w:pPr>
      <w:r w:rsidRPr="004D0070">
        <w:rPr>
          <w:sz w:val="28"/>
        </w:rPr>
        <w:t>Большеигнатовского муниципального района</w:t>
      </w:r>
    </w:p>
    <w:p w:rsidR="008959B0" w:rsidRPr="004D0070" w:rsidRDefault="008959B0" w:rsidP="00FF32E5">
      <w:pPr>
        <w:keepNext/>
        <w:jc w:val="center"/>
        <w:outlineLvl w:val="0"/>
        <w:rPr>
          <w:sz w:val="28"/>
        </w:rPr>
      </w:pPr>
      <w:r w:rsidRPr="004D0070">
        <w:rPr>
          <w:sz w:val="28"/>
        </w:rPr>
        <w:t>Республики Мордовия</w:t>
      </w:r>
    </w:p>
    <w:p w:rsidR="008959B0" w:rsidRPr="004D0070" w:rsidRDefault="008959B0" w:rsidP="00FF32E5">
      <w:pPr>
        <w:tabs>
          <w:tab w:val="left" w:pos="2595"/>
        </w:tabs>
        <w:rPr>
          <w:sz w:val="28"/>
        </w:rPr>
      </w:pPr>
    </w:p>
    <w:p w:rsidR="008959B0" w:rsidRPr="004D0070" w:rsidRDefault="008959B0" w:rsidP="00FF32E5">
      <w:pPr>
        <w:tabs>
          <w:tab w:val="left" w:pos="2595"/>
        </w:tabs>
        <w:rPr>
          <w:sz w:val="28"/>
        </w:rPr>
      </w:pPr>
      <w:r w:rsidRPr="004D0070">
        <w:rPr>
          <w:sz w:val="28"/>
        </w:rPr>
        <w:tab/>
      </w:r>
    </w:p>
    <w:p w:rsidR="008959B0" w:rsidRPr="004D0070" w:rsidRDefault="008959B0" w:rsidP="00FF32E5">
      <w:pPr>
        <w:keepNext/>
        <w:tabs>
          <w:tab w:val="left" w:pos="2595"/>
        </w:tabs>
        <w:jc w:val="center"/>
        <w:outlineLvl w:val="0"/>
        <w:rPr>
          <w:sz w:val="28"/>
        </w:rPr>
      </w:pPr>
      <w:r w:rsidRPr="004D0070">
        <w:rPr>
          <w:sz w:val="28"/>
        </w:rPr>
        <w:t xml:space="preserve">РЕШЕНИЕ </w:t>
      </w:r>
    </w:p>
    <w:p w:rsidR="008959B0" w:rsidRPr="004D0070" w:rsidRDefault="008959B0" w:rsidP="00FF32E5">
      <w:pPr>
        <w:tabs>
          <w:tab w:val="left" w:pos="2595"/>
        </w:tabs>
        <w:jc w:val="center"/>
        <w:rPr>
          <w:b/>
          <w:bCs/>
        </w:rPr>
      </w:pPr>
      <w:r w:rsidRPr="004D0070">
        <w:rPr>
          <w:b/>
          <w:bCs/>
        </w:rPr>
        <w:t xml:space="preserve">Совета депутатов </w:t>
      </w:r>
      <w:r>
        <w:rPr>
          <w:b/>
          <w:bCs/>
        </w:rPr>
        <w:t>Старочамзинского</w:t>
      </w:r>
      <w:r w:rsidRPr="004D0070">
        <w:rPr>
          <w:b/>
          <w:bCs/>
        </w:rPr>
        <w:t xml:space="preserve"> сельского поселения </w:t>
      </w:r>
    </w:p>
    <w:p w:rsidR="008959B0" w:rsidRPr="004D0070" w:rsidRDefault="008959B0" w:rsidP="00FF32E5">
      <w:pPr>
        <w:tabs>
          <w:tab w:val="left" w:pos="2595"/>
        </w:tabs>
        <w:jc w:val="center"/>
        <w:rPr>
          <w:b/>
          <w:bCs/>
        </w:rPr>
      </w:pPr>
      <w:r w:rsidRPr="004D0070">
        <w:rPr>
          <w:b/>
          <w:bCs/>
        </w:rPr>
        <w:t>Большеигнатовского муниципального района Республики Мордовия</w:t>
      </w:r>
    </w:p>
    <w:p w:rsidR="008959B0" w:rsidRPr="004D0070" w:rsidRDefault="008959B0" w:rsidP="00FF32E5">
      <w:pPr>
        <w:tabs>
          <w:tab w:val="left" w:pos="2595"/>
        </w:tabs>
        <w:jc w:val="center"/>
        <w:rPr>
          <w:b/>
          <w:bCs/>
        </w:rPr>
      </w:pPr>
      <w:r w:rsidRPr="004D0070">
        <w:rPr>
          <w:b/>
          <w:bCs/>
        </w:rPr>
        <w:t>шестого созыва</w:t>
      </w:r>
    </w:p>
    <w:p w:rsidR="008959B0" w:rsidRPr="004D0070" w:rsidRDefault="008959B0" w:rsidP="00FF32E5"/>
    <w:p w:rsidR="008959B0" w:rsidRPr="004D0070" w:rsidRDefault="008959B0" w:rsidP="00FF32E5">
      <w:pPr>
        <w:jc w:val="center"/>
        <w:rPr>
          <w:sz w:val="20"/>
        </w:rPr>
      </w:pPr>
      <w:r w:rsidRPr="004D0070">
        <w:rPr>
          <w:sz w:val="20"/>
        </w:rPr>
        <w:t>с.</w:t>
      </w:r>
      <w:r>
        <w:rPr>
          <w:sz w:val="20"/>
        </w:rPr>
        <w:t>Андреевка</w:t>
      </w:r>
    </w:p>
    <w:p w:rsidR="008959B0" w:rsidRPr="004D0070" w:rsidRDefault="008959B0" w:rsidP="00FF32E5">
      <w:pPr>
        <w:rPr>
          <w:sz w:val="20"/>
        </w:rPr>
      </w:pPr>
    </w:p>
    <w:p w:rsidR="008959B0" w:rsidRPr="004D0070" w:rsidRDefault="008959B0" w:rsidP="00FF32E5">
      <w:pPr>
        <w:rPr>
          <w:b/>
          <w:bCs/>
        </w:rPr>
      </w:pPr>
    </w:p>
    <w:p w:rsidR="008959B0" w:rsidRPr="00FF32E5" w:rsidRDefault="008959B0" w:rsidP="00FF32E5">
      <w:pPr>
        <w:tabs>
          <w:tab w:val="left" w:pos="-2552"/>
          <w:tab w:val="right" w:pos="10632"/>
        </w:tabs>
        <w:rPr>
          <w:color w:val="000000"/>
          <w:spacing w:val="8"/>
          <w:sz w:val="28"/>
          <w:szCs w:val="28"/>
        </w:rPr>
      </w:pPr>
      <w:r w:rsidRPr="00FF32E5">
        <w:rPr>
          <w:b/>
          <w:bCs/>
          <w:color w:val="000000"/>
          <w:sz w:val="28"/>
        </w:rPr>
        <w:t xml:space="preserve">от  ___________  2020 года                                                                          № </w:t>
      </w:r>
    </w:p>
    <w:p w:rsidR="008959B0" w:rsidRDefault="008959B0" w:rsidP="00FF32E5">
      <w:pPr>
        <w:pStyle w:val="Default"/>
        <w:rPr>
          <w:sz w:val="28"/>
          <w:szCs w:val="28"/>
        </w:rPr>
      </w:pPr>
    </w:p>
    <w:p w:rsidR="008959B0" w:rsidRDefault="008959B0" w:rsidP="00FF32E5">
      <w:pPr>
        <w:pStyle w:val="Default"/>
        <w:jc w:val="right"/>
        <w:rPr>
          <w:sz w:val="28"/>
          <w:szCs w:val="28"/>
        </w:rPr>
      </w:pPr>
    </w:p>
    <w:p w:rsidR="008959B0" w:rsidRPr="004D0070" w:rsidRDefault="008959B0" w:rsidP="00FF32E5">
      <w:pPr>
        <w:widowControl w:val="0"/>
        <w:spacing w:line="322" w:lineRule="exact"/>
        <w:ind w:right="-1"/>
        <w:rPr>
          <w:rFonts w:eastAsia="Arial Unicode MS"/>
          <w:b/>
          <w:bCs/>
          <w:sz w:val="28"/>
          <w:szCs w:val="28"/>
        </w:rPr>
      </w:pPr>
      <w:r w:rsidRPr="00BB64F8">
        <w:rPr>
          <w:rFonts w:eastAsia="Arial Unicode MS"/>
          <w:b/>
          <w:bCs/>
          <w:color w:val="000000"/>
          <w:sz w:val="28"/>
          <w:szCs w:val="28"/>
        </w:rPr>
        <w:t>Об утв</w:t>
      </w:r>
      <w:r>
        <w:rPr>
          <w:rFonts w:eastAsia="Arial Unicode MS"/>
          <w:b/>
          <w:bCs/>
          <w:color w:val="000000"/>
          <w:sz w:val="28"/>
          <w:szCs w:val="28"/>
        </w:rPr>
        <w:t xml:space="preserve">ерждении Правил благоустройства </w:t>
      </w:r>
      <w:r w:rsidRPr="00BB64F8">
        <w:rPr>
          <w:rFonts w:eastAsia="Arial Unicode MS"/>
          <w:b/>
          <w:bCs/>
          <w:color w:val="000000"/>
          <w:sz w:val="28"/>
          <w:szCs w:val="28"/>
        </w:rPr>
        <w:t xml:space="preserve">территории </w:t>
      </w:r>
      <w:r>
        <w:rPr>
          <w:rFonts w:eastAsia="Arial Unicode MS"/>
          <w:b/>
          <w:bCs/>
          <w:color w:val="000000"/>
          <w:sz w:val="28"/>
          <w:szCs w:val="28"/>
        </w:rPr>
        <w:t>Старочамзинского</w:t>
      </w:r>
      <w:r w:rsidRPr="00BB64F8">
        <w:rPr>
          <w:rFonts w:eastAsia="Arial Unicode MS"/>
          <w:b/>
          <w:bCs/>
          <w:color w:val="000000"/>
          <w:sz w:val="28"/>
          <w:szCs w:val="28"/>
        </w:rPr>
        <w:t xml:space="preserve"> сельского поселения Большеигнатовского муниципального района Республики Мордовия</w:t>
      </w:r>
    </w:p>
    <w:p w:rsidR="008959B0" w:rsidRDefault="008959B0" w:rsidP="00FF32E5">
      <w:pPr>
        <w:pStyle w:val="Default"/>
        <w:jc w:val="right"/>
        <w:rPr>
          <w:sz w:val="28"/>
          <w:szCs w:val="28"/>
        </w:rPr>
      </w:pPr>
    </w:p>
    <w:p w:rsidR="008959B0" w:rsidRDefault="008959B0" w:rsidP="00FF32E5">
      <w:pPr>
        <w:pStyle w:val="Default"/>
        <w:jc w:val="right"/>
        <w:rPr>
          <w:sz w:val="28"/>
          <w:szCs w:val="28"/>
        </w:rPr>
      </w:pPr>
    </w:p>
    <w:p w:rsidR="008959B0" w:rsidRDefault="008959B0" w:rsidP="00FF32E5">
      <w:pPr>
        <w:widowControl w:val="0"/>
        <w:spacing w:line="317" w:lineRule="exact"/>
        <w:ind w:firstLine="780"/>
        <w:jc w:val="both"/>
        <w:rPr>
          <w:rFonts w:eastAsia="Arial Unicode MS"/>
          <w:color w:val="000000"/>
          <w:sz w:val="28"/>
          <w:szCs w:val="28"/>
        </w:rPr>
      </w:pPr>
      <w:r w:rsidRPr="00BB64F8">
        <w:rPr>
          <w:rFonts w:eastAsia="Arial Unicode MS"/>
          <w:color w:val="000000"/>
          <w:sz w:val="28"/>
          <w:szCs w:val="28"/>
        </w:rPr>
        <w:t>Руководству</w:t>
      </w:r>
      <w:r>
        <w:rPr>
          <w:rFonts w:eastAsia="Arial Unicode MS"/>
          <w:color w:val="000000"/>
          <w:sz w:val="28"/>
          <w:szCs w:val="28"/>
        </w:rPr>
        <w:t>ясь Федеральным законом «Об общ</w:t>
      </w:r>
      <w:r w:rsidRPr="00BB64F8">
        <w:rPr>
          <w:rFonts w:eastAsia="Arial Unicode MS"/>
          <w:color w:val="000000"/>
          <w:sz w:val="28"/>
          <w:szCs w:val="28"/>
        </w:rPr>
        <w:t xml:space="preserve">их принципах организации местного самоуправления в Российской Федерации», Уставом </w:t>
      </w:r>
      <w:r>
        <w:rPr>
          <w:rFonts w:eastAsia="Arial Unicode MS"/>
          <w:color w:val="000000"/>
          <w:sz w:val="28"/>
          <w:szCs w:val="28"/>
        </w:rPr>
        <w:t>Старочамзинского</w:t>
      </w:r>
      <w:r w:rsidRPr="00BB64F8">
        <w:rPr>
          <w:rFonts w:eastAsia="Arial Unicode MS"/>
          <w:color w:val="000000"/>
          <w:sz w:val="28"/>
          <w:szCs w:val="28"/>
        </w:rPr>
        <w:t xml:space="preserve"> сельского поселения Большеигнатовского муниципального района Республики Мордовия, учитывая Методические рекомендации по подготовке правил благоустройства территории поселений, утвержденных Приказом Министерства строительства и жилигцно- коммунального хозяйства Российской Федерации от 13 апреля </w:t>
      </w:r>
      <w:smartTag w:uri="urn:schemas-microsoft-com:office:smarttags" w:element="metricconverter">
        <w:smartTagPr>
          <w:attr w:name="ProductID" w:val="2017 г"/>
        </w:smartTagPr>
        <w:r w:rsidRPr="00BB64F8">
          <w:rPr>
            <w:rFonts w:eastAsia="Arial Unicode MS"/>
            <w:color w:val="000000"/>
            <w:sz w:val="28"/>
            <w:szCs w:val="28"/>
          </w:rPr>
          <w:t>2017 г</w:t>
        </w:r>
      </w:smartTag>
      <w:r w:rsidRPr="00BB64F8">
        <w:rPr>
          <w:rFonts w:eastAsia="Arial Unicode MS"/>
          <w:color w:val="000000"/>
          <w:sz w:val="28"/>
          <w:szCs w:val="28"/>
        </w:rPr>
        <w:t xml:space="preserve">. №711/пр Совет депутатов </w:t>
      </w:r>
      <w:r>
        <w:rPr>
          <w:rFonts w:eastAsia="Arial Unicode MS"/>
          <w:color w:val="000000"/>
          <w:sz w:val="28"/>
          <w:szCs w:val="28"/>
        </w:rPr>
        <w:t>Старочамзинского</w:t>
      </w:r>
      <w:r w:rsidRPr="00BB64F8">
        <w:rPr>
          <w:rFonts w:eastAsia="Arial Unicode MS"/>
          <w:color w:val="000000"/>
          <w:sz w:val="28"/>
          <w:szCs w:val="28"/>
        </w:rPr>
        <w:t xml:space="preserve"> сельского поселения </w:t>
      </w:r>
    </w:p>
    <w:p w:rsidR="008959B0" w:rsidRPr="00BB64F8" w:rsidRDefault="008959B0" w:rsidP="00FF32E5">
      <w:pPr>
        <w:widowControl w:val="0"/>
        <w:spacing w:line="317" w:lineRule="exact"/>
        <w:jc w:val="both"/>
        <w:rPr>
          <w:rFonts w:eastAsia="Arial Unicode MS"/>
          <w:sz w:val="28"/>
          <w:szCs w:val="28"/>
        </w:rPr>
      </w:pPr>
      <w:r w:rsidRPr="00BB64F8">
        <w:rPr>
          <w:rFonts w:eastAsia="Arial Unicode MS"/>
          <w:b/>
          <w:bCs/>
          <w:color w:val="000000"/>
          <w:sz w:val="28"/>
          <w:szCs w:val="28"/>
        </w:rPr>
        <w:t>РЕШИЛ:</w:t>
      </w:r>
    </w:p>
    <w:p w:rsidR="008959B0" w:rsidRPr="00BB64F8" w:rsidRDefault="008959B0" w:rsidP="00FF32E5">
      <w:pPr>
        <w:widowControl w:val="0"/>
        <w:numPr>
          <w:ilvl w:val="0"/>
          <w:numId w:val="79"/>
        </w:numPr>
        <w:tabs>
          <w:tab w:val="left" w:pos="0"/>
        </w:tabs>
        <w:spacing w:after="300" w:line="317" w:lineRule="exact"/>
        <w:ind w:left="-142" w:firstLine="602"/>
        <w:jc w:val="both"/>
        <w:rPr>
          <w:rFonts w:eastAsia="Arial Unicode MS"/>
          <w:sz w:val="28"/>
          <w:szCs w:val="28"/>
        </w:rPr>
      </w:pPr>
      <w:r w:rsidRPr="00BB64F8">
        <w:rPr>
          <w:rFonts w:eastAsia="Arial Unicode MS"/>
          <w:color w:val="000000"/>
          <w:sz w:val="28"/>
          <w:szCs w:val="28"/>
        </w:rPr>
        <w:t xml:space="preserve">Утвердить Правила благоустройства территории </w:t>
      </w:r>
      <w:r>
        <w:rPr>
          <w:rFonts w:eastAsia="Arial Unicode MS"/>
          <w:color w:val="000000"/>
          <w:sz w:val="28"/>
          <w:szCs w:val="28"/>
        </w:rPr>
        <w:t>Старочамзинского</w:t>
      </w:r>
      <w:r w:rsidRPr="00BB64F8">
        <w:rPr>
          <w:rFonts w:eastAsia="Arial Unicode MS"/>
          <w:color w:val="000000"/>
          <w:sz w:val="28"/>
          <w:szCs w:val="28"/>
        </w:rPr>
        <w:t xml:space="preserve"> сельского поселения Большеигнатовского муниципального района Республики Мордовия (прилагаются).</w:t>
      </w:r>
    </w:p>
    <w:p w:rsidR="008959B0" w:rsidRPr="00BB64F8" w:rsidRDefault="008959B0" w:rsidP="00FF32E5">
      <w:pPr>
        <w:widowControl w:val="0"/>
        <w:tabs>
          <w:tab w:val="left" w:pos="0"/>
        </w:tabs>
        <w:spacing w:line="317" w:lineRule="exact"/>
        <w:jc w:val="both"/>
        <w:rPr>
          <w:rFonts w:eastAsia="Arial Unicode MS"/>
          <w:sz w:val="28"/>
          <w:szCs w:val="28"/>
        </w:rPr>
      </w:pPr>
      <w:r>
        <w:rPr>
          <w:rFonts w:eastAsia="Arial Unicode MS"/>
          <w:color w:val="000000"/>
          <w:sz w:val="28"/>
          <w:szCs w:val="28"/>
        </w:rPr>
        <w:t xml:space="preserve">      2.</w:t>
      </w:r>
      <w:r w:rsidRPr="00BB64F8">
        <w:rPr>
          <w:rFonts w:eastAsia="Arial Unicode MS"/>
          <w:color w:val="000000"/>
          <w:sz w:val="28"/>
          <w:szCs w:val="28"/>
        </w:rPr>
        <w:t>Признать утратившими силу:</w:t>
      </w:r>
    </w:p>
    <w:p w:rsidR="008959B0" w:rsidRPr="009B6DE4" w:rsidRDefault="008959B0" w:rsidP="00FF32E5">
      <w:pPr>
        <w:widowControl w:val="0"/>
        <w:tabs>
          <w:tab w:val="left" w:pos="0"/>
        </w:tabs>
        <w:spacing w:line="317" w:lineRule="exact"/>
        <w:ind w:left="-142" w:firstLine="142"/>
        <w:jc w:val="both"/>
        <w:rPr>
          <w:rFonts w:eastAsia="Arial Unicode MS"/>
          <w:sz w:val="28"/>
          <w:szCs w:val="28"/>
        </w:rPr>
      </w:pPr>
      <w:r w:rsidRPr="00BB64F8">
        <w:rPr>
          <w:rFonts w:eastAsia="Arial Unicode MS"/>
          <w:color w:val="000000"/>
          <w:sz w:val="28"/>
          <w:szCs w:val="28"/>
        </w:rPr>
        <w:t xml:space="preserve">Решение Совета депутатов </w:t>
      </w:r>
      <w:r>
        <w:rPr>
          <w:rFonts w:eastAsia="Arial Unicode MS"/>
          <w:color w:val="000000"/>
          <w:sz w:val="28"/>
          <w:szCs w:val="28"/>
        </w:rPr>
        <w:t xml:space="preserve">Старочамзинского </w:t>
      </w:r>
      <w:r w:rsidRPr="00BB64F8">
        <w:rPr>
          <w:rFonts w:eastAsia="Arial Unicode MS"/>
          <w:color w:val="000000"/>
          <w:sz w:val="28"/>
          <w:szCs w:val="28"/>
        </w:rPr>
        <w:t>сельского поселения</w:t>
      </w:r>
      <w:r>
        <w:rPr>
          <w:rFonts w:eastAsia="Arial Unicode MS"/>
          <w:color w:val="000000"/>
          <w:sz w:val="28"/>
          <w:szCs w:val="28"/>
        </w:rPr>
        <w:t xml:space="preserve">    от </w:t>
      </w:r>
      <w:r w:rsidRPr="00914337">
        <w:rPr>
          <w:rFonts w:eastAsia="Arial Unicode MS"/>
          <w:color w:val="FF0000"/>
          <w:sz w:val="28"/>
          <w:szCs w:val="28"/>
        </w:rPr>
        <w:t>20.07.2012 г. №25</w:t>
      </w:r>
      <w:r w:rsidRPr="00BB64F8">
        <w:rPr>
          <w:rFonts w:eastAsia="Arial Unicode MS"/>
          <w:color w:val="000000"/>
          <w:sz w:val="28"/>
          <w:szCs w:val="28"/>
        </w:rPr>
        <w:t xml:space="preserve"> «Об утверждении правил благоустройства и содержания территории </w:t>
      </w:r>
      <w:r>
        <w:rPr>
          <w:rFonts w:eastAsia="Arial Unicode MS"/>
          <w:color w:val="000000"/>
          <w:sz w:val="28"/>
          <w:szCs w:val="28"/>
        </w:rPr>
        <w:t xml:space="preserve">Старочамзинского сельского поселения </w:t>
      </w:r>
      <w:r w:rsidRPr="00BB64F8">
        <w:rPr>
          <w:rFonts w:eastAsia="Arial Unicode MS"/>
          <w:color w:val="000000"/>
          <w:sz w:val="28"/>
          <w:szCs w:val="28"/>
        </w:rPr>
        <w:t>Большеигнатовского муниципального района Республики Мордовия»</w:t>
      </w:r>
    </w:p>
    <w:p w:rsidR="008959B0" w:rsidRDefault="008959B0" w:rsidP="00FF32E5">
      <w:pPr>
        <w:pStyle w:val="Default"/>
        <w:jc w:val="right"/>
        <w:rPr>
          <w:sz w:val="28"/>
          <w:szCs w:val="28"/>
        </w:rPr>
      </w:pPr>
    </w:p>
    <w:p w:rsidR="008959B0" w:rsidRPr="009B6DE4" w:rsidRDefault="008959B0" w:rsidP="00FF32E5">
      <w:pPr>
        <w:widowControl w:val="0"/>
        <w:spacing w:line="322" w:lineRule="exact"/>
        <w:ind w:left="-142" w:firstLine="702"/>
        <w:rPr>
          <w:rFonts w:eastAsia="Arial Unicode MS"/>
          <w:sz w:val="28"/>
          <w:szCs w:val="28"/>
        </w:rPr>
      </w:pPr>
      <w:r w:rsidRPr="00BB64F8">
        <w:rPr>
          <w:rFonts w:eastAsia="Arial Unicode MS"/>
          <w:color w:val="000000"/>
          <w:sz w:val="28"/>
          <w:szCs w:val="28"/>
        </w:rPr>
        <w:t xml:space="preserve">3. Настоящее решение </w:t>
      </w:r>
      <w:r>
        <w:rPr>
          <w:rFonts w:eastAsia="Arial Unicode MS"/>
          <w:color w:val="000000"/>
          <w:sz w:val="28"/>
          <w:szCs w:val="28"/>
        </w:rPr>
        <w:t>вступает в силу со дня его официального  опубликования</w:t>
      </w:r>
      <w:r w:rsidRPr="00BB64F8">
        <w:rPr>
          <w:rFonts w:eastAsia="Arial Unicode MS"/>
          <w:color w:val="000000"/>
          <w:sz w:val="28"/>
          <w:szCs w:val="28"/>
        </w:rPr>
        <w:t>.</w:t>
      </w:r>
    </w:p>
    <w:p w:rsidR="008959B0" w:rsidRDefault="008959B0" w:rsidP="00FF32E5">
      <w:pPr>
        <w:pStyle w:val="Default"/>
        <w:jc w:val="right"/>
        <w:rPr>
          <w:sz w:val="28"/>
          <w:szCs w:val="28"/>
        </w:rPr>
      </w:pPr>
    </w:p>
    <w:p w:rsidR="008959B0" w:rsidRPr="009B6DE4" w:rsidRDefault="008959B0" w:rsidP="00FF32E5">
      <w:pPr>
        <w:pStyle w:val="Default"/>
        <w:jc w:val="right"/>
        <w:rPr>
          <w:sz w:val="28"/>
          <w:szCs w:val="28"/>
        </w:rPr>
      </w:pPr>
    </w:p>
    <w:p w:rsidR="008959B0" w:rsidRDefault="008959B0" w:rsidP="00FF32E5">
      <w:pPr>
        <w:pStyle w:val="NoSpacing"/>
        <w:rPr>
          <w:rFonts w:ascii="Times New Roman" w:eastAsia="Arial Unicode MS" w:hAnsi="Times New Roman"/>
        </w:rPr>
      </w:pPr>
      <w:bookmarkStart w:id="0" w:name="bookmark0"/>
      <w:r w:rsidRPr="00FF32E5">
        <w:rPr>
          <w:rFonts w:ascii="Times New Roman" w:eastAsia="Arial Unicode MS" w:hAnsi="Times New Roman"/>
          <w:sz w:val="28"/>
          <w:szCs w:val="28"/>
        </w:rPr>
        <w:t xml:space="preserve">Глава </w:t>
      </w:r>
      <w:r>
        <w:rPr>
          <w:rFonts w:ascii="Times New Roman" w:eastAsia="Arial Unicode MS" w:hAnsi="Times New Roman"/>
          <w:sz w:val="28"/>
          <w:szCs w:val="28"/>
        </w:rPr>
        <w:t>Старочамзинского</w:t>
      </w:r>
      <w:r w:rsidRPr="00FF32E5">
        <w:rPr>
          <w:rFonts w:ascii="Times New Roman" w:eastAsia="Arial Unicode MS" w:hAnsi="Times New Roman"/>
          <w:sz w:val="28"/>
          <w:szCs w:val="28"/>
        </w:rPr>
        <w:t xml:space="preserve"> сельского поселения</w:t>
      </w:r>
      <w:bookmarkEnd w:id="0"/>
      <w:r w:rsidRPr="00FF32E5">
        <w:rPr>
          <w:rFonts w:ascii="Times New Roman" w:eastAsia="Arial Unicode MS" w:hAnsi="Times New Roman"/>
        </w:rPr>
        <w:t xml:space="preserve">                             </w:t>
      </w:r>
      <w:r>
        <w:rPr>
          <w:rFonts w:ascii="Times New Roman" w:eastAsia="Arial Unicode MS" w:hAnsi="Times New Roman"/>
          <w:sz w:val="28"/>
          <w:szCs w:val="28"/>
        </w:rPr>
        <w:t>Т.Н.Куманева</w:t>
      </w:r>
      <w:r w:rsidRPr="00FF32E5">
        <w:rPr>
          <w:rFonts w:ascii="Times New Roman" w:eastAsia="Arial Unicode MS" w:hAnsi="Times New Roman"/>
        </w:rPr>
        <w:t xml:space="preserve">                            </w:t>
      </w:r>
    </w:p>
    <w:p w:rsidR="008959B0" w:rsidRPr="00FF32E5" w:rsidRDefault="008959B0" w:rsidP="00FF32E5">
      <w:pPr>
        <w:pStyle w:val="NoSpacing"/>
        <w:rPr>
          <w:rFonts w:ascii="Times New Roman" w:eastAsia="Arial Unicode MS" w:hAnsi="Times New Roman"/>
        </w:rPr>
      </w:pPr>
      <w:r w:rsidRPr="00FF32E5">
        <w:rPr>
          <w:rFonts w:ascii="Times New Roman" w:eastAsia="Arial Unicode MS" w:hAnsi="Times New Roman"/>
        </w:rPr>
        <w:t xml:space="preserve">    </w:t>
      </w:r>
    </w:p>
    <w:p w:rsidR="008959B0" w:rsidRDefault="008959B0" w:rsidP="00FF32E5">
      <w:pPr>
        <w:pStyle w:val="Default"/>
        <w:rPr>
          <w:sz w:val="28"/>
          <w:szCs w:val="28"/>
        </w:rPr>
      </w:pPr>
    </w:p>
    <w:p w:rsidR="008959B0" w:rsidRDefault="008959B0" w:rsidP="00FF32E5">
      <w:pPr>
        <w:pStyle w:val="Default"/>
        <w:jc w:val="right"/>
        <w:rPr>
          <w:sz w:val="28"/>
          <w:szCs w:val="28"/>
        </w:rPr>
      </w:pPr>
      <w:r>
        <w:rPr>
          <w:sz w:val="28"/>
          <w:szCs w:val="28"/>
        </w:rPr>
        <w:t>Утверждены</w:t>
      </w:r>
    </w:p>
    <w:p w:rsidR="008959B0" w:rsidRDefault="008959B0" w:rsidP="00FF32E5">
      <w:pPr>
        <w:pStyle w:val="Default"/>
        <w:jc w:val="right"/>
        <w:rPr>
          <w:sz w:val="28"/>
          <w:szCs w:val="28"/>
        </w:rPr>
      </w:pPr>
      <w:r>
        <w:rPr>
          <w:sz w:val="28"/>
          <w:szCs w:val="28"/>
        </w:rPr>
        <w:t>решением Совета депутатов</w:t>
      </w:r>
    </w:p>
    <w:p w:rsidR="008959B0" w:rsidRDefault="008959B0" w:rsidP="00FF32E5">
      <w:pPr>
        <w:pStyle w:val="Default"/>
        <w:jc w:val="right"/>
        <w:rPr>
          <w:sz w:val="28"/>
          <w:szCs w:val="28"/>
        </w:rPr>
      </w:pPr>
      <w:r>
        <w:rPr>
          <w:rFonts w:eastAsia="Arial Unicode MS"/>
          <w:sz w:val="28"/>
          <w:szCs w:val="28"/>
        </w:rPr>
        <w:t>Старочамзинского</w:t>
      </w:r>
      <w:r>
        <w:rPr>
          <w:sz w:val="28"/>
          <w:szCs w:val="28"/>
        </w:rPr>
        <w:t xml:space="preserve"> сельского поселения</w:t>
      </w:r>
    </w:p>
    <w:p w:rsidR="008959B0" w:rsidRDefault="008959B0" w:rsidP="00FF32E5">
      <w:pPr>
        <w:pStyle w:val="Default"/>
        <w:jc w:val="right"/>
        <w:rPr>
          <w:sz w:val="28"/>
          <w:szCs w:val="28"/>
        </w:rPr>
      </w:pPr>
      <w:r>
        <w:rPr>
          <w:sz w:val="28"/>
          <w:szCs w:val="28"/>
        </w:rPr>
        <w:t xml:space="preserve">Большеигнатовского муниципального района </w:t>
      </w:r>
    </w:p>
    <w:p w:rsidR="008959B0" w:rsidRDefault="008959B0" w:rsidP="00FF32E5">
      <w:pPr>
        <w:pStyle w:val="Default"/>
        <w:jc w:val="right"/>
        <w:rPr>
          <w:sz w:val="28"/>
          <w:szCs w:val="28"/>
        </w:rPr>
      </w:pPr>
      <w:r>
        <w:rPr>
          <w:sz w:val="28"/>
          <w:szCs w:val="28"/>
        </w:rPr>
        <w:t>Республики Мордовия</w:t>
      </w:r>
    </w:p>
    <w:p w:rsidR="008959B0" w:rsidRPr="00FF32E5" w:rsidRDefault="008959B0" w:rsidP="00FF32E5">
      <w:pPr>
        <w:pStyle w:val="Default"/>
        <w:jc w:val="right"/>
        <w:rPr>
          <w:sz w:val="28"/>
          <w:szCs w:val="28"/>
        </w:rPr>
      </w:pPr>
      <w:r w:rsidRPr="00FF32E5">
        <w:rPr>
          <w:sz w:val="28"/>
          <w:szCs w:val="28"/>
        </w:rPr>
        <w:t xml:space="preserve">от  _________ </w:t>
      </w:r>
      <w:smartTag w:uri="urn:schemas-microsoft-com:office:smarttags" w:element="metricconverter">
        <w:smartTagPr>
          <w:attr w:name="ProductID" w:val="2020 г"/>
        </w:smartTagPr>
        <w:r w:rsidRPr="00FF32E5">
          <w:rPr>
            <w:sz w:val="28"/>
            <w:szCs w:val="28"/>
          </w:rPr>
          <w:t>2020 г</w:t>
        </w:r>
      </w:smartTag>
      <w:r w:rsidRPr="00FF32E5">
        <w:rPr>
          <w:sz w:val="28"/>
          <w:szCs w:val="28"/>
        </w:rPr>
        <w:t xml:space="preserve">. №  </w:t>
      </w:r>
    </w:p>
    <w:p w:rsidR="008959B0" w:rsidRDefault="008959B0" w:rsidP="00FF32E5">
      <w:pPr>
        <w:pStyle w:val="Default"/>
        <w:jc w:val="right"/>
        <w:rPr>
          <w:sz w:val="28"/>
          <w:szCs w:val="28"/>
        </w:rPr>
      </w:pPr>
    </w:p>
    <w:p w:rsidR="008959B0" w:rsidRDefault="008959B0" w:rsidP="00FF32E5">
      <w:pPr>
        <w:pStyle w:val="Default"/>
        <w:jc w:val="right"/>
        <w:rPr>
          <w:sz w:val="23"/>
          <w:szCs w:val="23"/>
        </w:rPr>
      </w:pPr>
    </w:p>
    <w:p w:rsidR="008959B0" w:rsidRDefault="008959B0" w:rsidP="00FF32E5">
      <w:pPr>
        <w:pStyle w:val="Default"/>
        <w:jc w:val="center"/>
        <w:rPr>
          <w:sz w:val="28"/>
          <w:szCs w:val="28"/>
        </w:rPr>
      </w:pPr>
      <w:r>
        <w:rPr>
          <w:b/>
          <w:bCs/>
          <w:sz w:val="28"/>
          <w:szCs w:val="28"/>
        </w:rPr>
        <w:t>ПРАВИЛА БЛАГОУСТРОЙСТВА ТЕРРИТОРИИ</w:t>
      </w:r>
    </w:p>
    <w:p w:rsidR="008959B0" w:rsidRDefault="008959B0" w:rsidP="00FF32E5">
      <w:pPr>
        <w:pStyle w:val="Default"/>
        <w:jc w:val="center"/>
        <w:rPr>
          <w:b/>
          <w:bCs/>
          <w:sz w:val="28"/>
          <w:szCs w:val="28"/>
        </w:rPr>
      </w:pPr>
      <w:r>
        <w:rPr>
          <w:b/>
          <w:bCs/>
          <w:sz w:val="28"/>
          <w:szCs w:val="28"/>
        </w:rPr>
        <w:t>СТАРОЧАМЗИНСКОГО СЕЛЬСКОГО ПОСЕЛЕНИЯ</w:t>
      </w:r>
    </w:p>
    <w:p w:rsidR="008959B0" w:rsidRDefault="008959B0" w:rsidP="00FF32E5">
      <w:pPr>
        <w:pStyle w:val="Default"/>
        <w:jc w:val="center"/>
        <w:rPr>
          <w:b/>
          <w:bCs/>
          <w:sz w:val="28"/>
          <w:szCs w:val="28"/>
        </w:rPr>
      </w:pPr>
      <w:r>
        <w:rPr>
          <w:b/>
          <w:bCs/>
          <w:sz w:val="28"/>
          <w:szCs w:val="28"/>
        </w:rPr>
        <w:t>БОЛЬШЕИГНАТОВСКОГО МУНИЦИПАЛЬНОГО РАЙОНА</w:t>
      </w:r>
      <w:r>
        <w:rPr>
          <w:b/>
          <w:bCs/>
          <w:sz w:val="28"/>
          <w:szCs w:val="28"/>
        </w:rPr>
        <w:br/>
        <w:t>РЕСПУБЛИКИ МОРДОВИЯ</w:t>
      </w:r>
    </w:p>
    <w:p w:rsidR="008959B0" w:rsidRDefault="008959B0" w:rsidP="00FF32E5">
      <w:pPr>
        <w:pStyle w:val="Default"/>
        <w:jc w:val="center"/>
        <w:rPr>
          <w:sz w:val="28"/>
          <w:szCs w:val="28"/>
        </w:rPr>
      </w:pPr>
    </w:p>
    <w:p w:rsidR="008959B0" w:rsidRDefault="008959B0" w:rsidP="00FF32E5">
      <w:pPr>
        <w:pStyle w:val="Default"/>
        <w:numPr>
          <w:ilvl w:val="0"/>
          <w:numId w:val="78"/>
        </w:numPr>
        <w:jc w:val="center"/>
        <w:rPr>
          <w:b/>
          <w:bCs/>
          <w:sz w:val="28"/>
          <w:szCs w:val="28"/>
        </w:rPr>
      </w:pPr>
      <w:r>
        <w:rPr>
          <w:b/>
          <w:bCs/>
          <w:sz w:val="28"/>
          <w:szCs w:val="28"/>
        </w:rPr>
        <w:t>Общие положения</w:t>
      </w:r>
    </w:p>
    <w:p w:rsidR="008959B0" w:rsidRDefault="008959B0" w:rsidP="00FF32E5">
      <w:pPr>
        <w:pStyle w:val="Default"/>
        <w:ind w:left="720"/>
        <w:rPr>
          <w:sz w:val="28"/>
          <w:szCs w:val="28"/>
        </w:rPr>
      </w:pPr>
    </w:p>
    <w:p w:rsidR="008959B0" w:rsidRDefault="008959B0" w:rsidP="00FF32E5">
      <w:pPr>
        <w:pStyle w:val="Default"/>
        <w:jc w:val="both"/>
        <w:rPr>
          <w:sz w:val="28"/>
          <w:szCs w:val="28"/>
        </w:rPr>
      </w:pPr>
      <w:r>
        <w:rPr>
          <w:sz w:val="28"/>
          <w:szCs w:val="28"/>
        </w:rPr>
        <w:t xml:space="preserve">1.1. Настоящие Правила благоустройства территории </w:t>
      </w:r>
      <w:r>
        <w:rPr>
          <w:rFonts w:eastAsia="Arial Unicode MS"/>
          <w:sz w:val="28"/>
          <w:szCs w:val="28"/>
        </w:rPr>
        <w:t>Старочамзинского</w:t>
      </w:r>
      <w:r>
        <w:rPr>
          <w:sz w:val="28"/>
          <w:szCs w:val="28"/>
        </w:rPr>
        <w:t xml:space="preserve"> сельского поселения Большеигнатовского муниципального района Республики Мордовия (далее по тексту - Правила) устанавливают основные требования по содержанию объектов благоустройства муниципального образования. </w:t>
      </w:r>
    </w:p>
    <w:p w:rsidR="008959B0" w:rsidRDefault="008959B0" w:rsidP="00FF32E5">
      <w:pPr>
        <w:pStyle w:val="Default"/>
        <w:jc w:val="both"/>
        <w:rPr>
          <w:sz w:val="28"/>
          <w:szCs w:val="28"/>
        </w:rPr>
      </w:pPr>
      <w:r>
        <w:rPr>
          <w:sz w:val="28"/>
          <w:szCs w:val="28"/>
        </w:rPr>
        <w:t xml:space="preserve">1.2. Правила направлены на повышение уровня благоустройства территории </w:t>
      </w:r>
      <w:r>
        <w:rPr>
          <w:rFonts w:eastAsia="Arial Unicode MS"/>
          <w:sz w:val="28"/>
          <w:szCs w:val="28"/>
        </w:rPr>
        <w:t>Старочамзинского</w:t>
      </w:r>
      <w:r>
        <w:rPr>
          <w:sz w:val="28"/>
          <w:szCs w:val="28"/>
        </w:rPr>
        <w:t xml:space="preserve"> сельского поселения и создание благоприятной для жизни и здоровья людей среды обитания. </w:t>
      </w:r>
    </w:p>
    <w:p w:rsidR="008959B0" w:rsidRDefault="008959B0" w:rsidP="00FF32E5">
      <w:pPr>
        <w:pStyle w:val="Default"/>
        <w:jc w:val="both"/>
        <w:rPr>
          <w:sz w:val="28"/>
          <w:szCs w:val="28"/>
        </w:rPr>
      </w:pPr>
      <w:r>
        <w:rPr>
          <w:sz w:val="28"/>
          <w:szCs w:val="28"/>
        </w:rPr>
        <w:t xml:space="preserve">1.3. Настоящие Правила устанавливают порядок и требования по содержанию и уборке территории </w:t>
      </w:r>
      <w:r>
        <w:rPr>
          <w:rFonts w:eastAsia="Arial Unicode MS"/>
          <w:sz w:val="28"/>
          <w:szCs w:val="28"/>
        </w:rPr>
        <w:t>Старочамзинского</w:t>
      </w:r>
      <w:r>
        <w:rPr>
          <w:sz w:val="28"/>
          <w:szCs w:val="28"/>
        </w:rPr>
        <w:t xml:space="preserve"> сельского поселения, в том числе по сезонам года, порядок содержания зеленых насаждений, малых архитектурных форм, нестационарных торговых объектов, нестационарных объектов сферы услуг, элементов благоустройства, определяют порядок выполнения работ по ремонту и окраске фасадов зданий, порядок сбора и вывоза твердых бытовых отходов, эксплуатации дорог, освещения территории, доступности среды территории, праздничного оформления территории, а также предусматривают ответственность за нарушение настоящих Правил. </w:t>
      </w:r>
    </w:p>
    <w:p w:rsidR="008959B0" w:rsidRDefault="008959B0" w:rsidP="00FF32E5">
      <w:pPr>
        <w:pStyle w:val="Default"/>
        <w:jc w:val="both"/>
        <w:rPr>
          <w:sz w:val="28"/>
          <w:szCs w:val="28"/>
        </w:rPr>
      </w:pPr>
      <w:r>
        <w:rPr>
          <w:sz w:val="28"/>
          <w:szCs w:val="28"/>
        </w:rPr>
        <w:t xml:space="preserve">1.4. Правовое регулирование отношений в сфере благоустройства и содержания территории </w:t>
      </w:r>
      <w:r>
        <w:rPr>
          <w:rFonts w:eastAsia="Arial Unicode MS"/>
          <w:sz w:val="28"/>
          <w:szCs w:val="28"/>
        </w:rPr>
        <w:t>Старочамзинского</w:t>
      </w:r>
      <w:r>
        <w:rPr>
          <w:sz w:val="28"/>
          <w:szCs w:val="28"/>
        </w:rPr>
        <w:t xml:space="preserve"> сельского поселения осуществляется в соответствии с Конституцией Российской Федерации, Гражданским кодексом Российской Федерации, Федеральным законом от 06.10.2003 N 131-ФЗ "Об общих принципах организации местного самоуправления в Российской Федерации", иными федеральными законами и нормативными правовыми актами Российской Федерации,  Методическими рекомендациями по разработке норм и правил по благоустройству территорий муниципальных образований, утвержденными приказом Министерства строительства и жилищно-коммунального хозяйства РФ от 13.04. 2017 № 711-/пр, иными законами и нормативными правовыми актами Республики Мордовия, Большеигнатовского муниципального района, Уставом </w:t>
      </w:r>
      <w:r>
        <w:rPr>
          <w:rFonts w:eastAsia="Arial Unicode MS"/>
          <w:sz w:val="28"/>
          <w:szCs w:val="28"/>
        </w:rPr>
        <w:t>Старочамзинского</w:t>
      </w:r>
      <w:r>
        <w:rPr>
          <w:sz w:val="28"/>
          <w:szCs w:val="28"/>
        </w:rPr>
        <w:t xml:space="preserve"> сельского поселения, иными муниципальными правовыми актами </w:t>
      </w:r>
      <w:r>
        <w:rPr>
          <w:rFonts w:eastAsia="Arial Unicode MS"/>
          <w:sz w:val="28"/>
          <w:szCs w:val="28"/>
        </w:rPr>
        <w:t>Старочамзинского</w:t>
      </w:r>
      <w:r>
        <w:rPr>
          <w:sz w:val="28"/>
          <w:szCs w:val="28"/>
        </w:rPr>
        <w:t xml:space="preserve"> сельского поселения и настоящими Правилами. </w:t>
      </w:r>
    </w:p>
    <w:p w:rsidR="008959B0" w:rsidRDefault="008959B0" w:rsidP="00FF32E5">
      <w:pPr>
        <w:pStyle w:val="Default"/>
        <w:jc w:val="both"/>
        <w:rPr>
          <w:sz w:val="28"/>
          <w:szCs w:val="28"/>
        </w:rPr>
      </w:pPr>
    </w:p>
    <w:p w:rsidR="008959B0" w:rsidRDefault="008959B0" w:rsidP="00FF32E5">
      <w:pPr>
        <w:pStyle w:val="Default"/>
        <w:jc w:val="center"/>
        <w:rPr>
          <w:sz w:val="28"/>
          <w:szCs w:val="28"/>
        </w:rPr>
      </w:pPr>
      <w:r>
        <w:rPr>
          <w:b/>
          <w:bCs/>
          <w:sz w:val="28"/>
          <w:szCs w:val="28"/>
        </w:rPr>
        <w:t>2. Основные понятия</w:t>
      </w:r>
    </w:p>
    <w:p w:rsidR="008959B0" w:rsidRDefault="008959B0" w:rsidP="00FF32E5">
      <w:pPr>
        <w:pStyle w:val="Default"/>
      </w:pPr>
    </w:p>
    <w:p w:rsidR="008959B0" w:rsidRPr="000A0133" w:rsidRDefault="008959B0" w:rsidP="00FF32E5">
      <w:pPr>
        <w:ind w:left="-567"/>
        <w:jc w:val="both"/>
        <w:rPr>
          <w:spacing w:val="2"/>
          <w:sz w:val="28"/>
          <w:szCs w:val="28"/>
          <w:lang w:eastAsia="en-US"/>
        </w:rPr>
      </w:pPr>
      <w:r w:rsidRPr="000A0133">
        <w:rPr>
          <w:b/>
          <w:sz w:val="28"/>
          <w:szCs w:val="28"/>
        </w:rPr>
        <w:t>благоустройство территории</w:t>
      </w:r>
      <w:r w:rsidRPr="000A0133">
        <w:rPr>
          <w:sz w:val="28"/>
          <w:szCs w:val="28"/>
        </w:rPr>
        <w:t xml:space="preserve"> - </w:t>
      </w:r>
      <w:r w:rsidRPr="000A0133">
        <w:rPr>
          <w:spacing w:val="2"/>
          <w:sz w:val="28"/>
          <w:szCs w:val="28"/>
          <w:lang w:eastAsia="en-US"/>
        </w:rPr>
        <w:t>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поддержание и улучшение санитарного и эстетического состояния территории муниципального образования, содержание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rsidR="008959B0" w:rsidRPr="000A0133" w:rsidRDefault="008959B0" w:rsidP="00FF32E5">
      <w:pPr>
        <w:autoSpaceDE w:val="0"/>
        <w:autoSpaceDN w:val="0"/>
        <w:adjustRightInd w:val="0"/>
        <w:ind w:left="-567"/>
        <w:jc w:val="both"/>
        <w:rPr>
          <w:color w:val="000000"/>
          <w:sz w:val="28"/>
          <w:szCs w:val="28"/>
          <w:lang w:eastAsia="en-US"/>
        </w:rPr>
      </w:pPr>
      <w:r w:rsidRPr="000A0133">
        <w:rPr>
          <w:color w:val="000000"/>
          <w:sz w:val="28"/>
          <w:szCs w:val="28"/>
          <w:lang w:eastAsia="en-US"/>
        </w:rPr>
        <w:t xml:space="preserve">      </w:t>
      </w:r>
      <w:r w:rsidRPr="000A0133">
        <w:rPr>
          <w:b/>
          <w:color w:val="000000"/>
          <w:sz w:val="28"/>
          <w:szCs w:val="28"/>
          <w:lang w:eastAsia="en-US"/>
        </w:rPr>
        <w:t>земельные участки</w:t>
      </w:r>
      <w:r w:rsidRPr="000A0133">
        <w:rPr>
          <w:color w:val="000000"/>
          <w:sz w:val="28"/>
          <w:szCs w:val="28"/>
          <w:lang w:eastAsia="en-US"/>
        </w:rPr>
        <w:t xml:space="preserve"> (территории) общего пользования - объекты улично-дорожной сети, автомобильных дорог в границах населенных пунктов, пешеходных переходов, площадей, проездов;</w:t>
      </w:r>
    </w:p>
    <w:p w:rsidR="008959B0" w:rsidRPr="000A0133" w:rsidRDefault="008959B0" w:rsidP="00FF32E5">
      <w:pPr>
        <w:autoSpaceDE w:val="0"/>
        <w:autoSpaceDN w:val="0"/>
        <w:adjustRightInd w:val="0"/>
        <w:ind w:left="-567"/>
        <w:jc w:val="both"/>
        <w:rPr>
          <w:color w:val="000000"/>
          <w:sz w:val="28"/>
          <w:szCs w:val="28"/>
          <w:lang w:eastAsia="en-US"/>
        </w:rPr>
      </w:pPr>
      <w:r w:rsidRPr="000A0133">
        <w:rPr>
          <w:color w:val="000000"/>
          <w:sz w:val="28"/>
          <w:szCs w:val="28"/>
          <w:lang w:eastAsia="en-US"/>
        </w:rPr>
        <w:t xml:space="preserve">       </w:t>
      </w:r>
      <w:r w:rsidRPr="000A0133">
        <w:rPr>
          <w:b/>
          <w:color w:val="000000"/>
          <w:sz w:val="28"/>
          <w:szCs w:val="28"/>
          <w:lang w:eastAsia="en-US"/>
        </w:rPr>
        <w:t>владелец объекта благоустройства</w:t>
      </w:r>
      <w:r w:rsidRPr="000A0133">
        <w:rPr>
          <w:color w:val="000000"/>
          <w:sz w:val="28"/>
          <w:szCs w:val="28"/>
          <w:lang w:eastAsia="en-US"/>
        </w:rPr>
        <w:t xml:space="preserve"> (далее по тексту - владелец) - физическое лицо, юридическое лицо или индивидуальный предприниматель, обладающее на праве собственности, хозяйственного ведения, оперативного управления или иных правах, переданных ему по договору, зданием, строением, сооружением, объектом благоустройства и (или) обладающее правом собственности, постоянного (бессрочного) пользования, аренды и иного вида права на земельный участок, на котором расположено здание, строение, сооружение или объект благоустройства; </w:t>
      </w:r>
    </w:p>
    <w:p w:rsidR="008959B0" w:rsidRPr="000A0133" w:rsidRDefault="008959B0" w:rsidP="00FF32E5">
      <w:pPr>
        <w:autoSpaceDE w:val="0"/>
        <w:autoSpaceDN w:val="0"/>
        <w:adjustRightInd w:val="0"/>
        <w:ind w:left="-567"/>
        <w:jc w:val="both"/>
        <w:rPr>
          <w:color w:val="000000"/>
          <w:sz w:val="28"/>
          <w:szCs w:val="28"/>
          <w:lang w:eastAsia="en-US"/>
        </w:rPr>
      </w:pPr>
      <w:r w:rsidRPr="000A0133">
        <w:rPr>
          <w:color w:val="000000"/>
          <w:sz w:val="28"/>
          <w:szCs w:val="28"/>
          <w:lang w:eastAsia="en-US"/>
        </w:rPr>
        <w:t xml:space="preserve">     </w:t>
      </w:r>
      <w:r w:rsidRPr="000A0133">
        <w:rPr>
          <w:b/>
          <w:color w:val="000000"/>
          <w:sz w:val="28"/>
          <w:szCs w:val="28"/>
          <w:lang w:eastAsia="en-US"/>
        </w:rPr>
        <w:t>выжигание сухой растительности</w:t>
      </w:r>
      <w:r w:rsidRPr="000A0133">
        <w:rPr>
          <w:color w:val="000000"/>
          <w:sz w:val="28"/>
          <w:szCs w:val="28"/>
          <w:lang w:eastAsia="en-US"/>
        </w:rPr>
        <w:t xml:space="preserve"> - повреждение или уничтожение вследствие пожаров травянистой и древесно-кустарниковой растительности и, как следствие, уничтожение плодородного слоя почвы, среды обитания объектов животного мира, загрязнение атмосферного воздуха; </w:t>
      </w:r>
    </w:p>
    <w:p w:rsidR="008959B0" w:rsidRPr="000A0133" w:rsidRDefault="008959B0" w:rsidP="00FF32E5">
      <w:pPr>
        <w:autoSpaceDE w:val="0"/>
        <w:autoSpaceDN w:val="0"/>
        <w:adjustRightInd w:val="0"/>
        <w:ind w:left="-567"/>
        <w:jc w:val="both"/>
        <w:rPr>
          <w:color w:val="000000"/>
          <w:sz w:val="28"/>
          <w:szCs w:val="28"/>
          <w:lang w:eastAsia="en-US"/>
        </w:rPr>
      </w:pPr>
      <w:r w:rsidRPr="000A0133">
        <w:rPr>
          <w:b/>
          <w:color w:val="000000"/>
          <w:sz w:val="28"/>
          <w:szCs w:val="28"/>
          <w:lang w:eastAsia="en-US"/>
        </w:rPr>
        <w:t xml:space="preserve">     зеленые насаждения</w:t>
      </w:r>
      <w:r w:rsidRPr="000A0133">
        <w:rPr>
          <w:color w:val="000000"/>
          <w:sz w:val="28"/>
          <w:szCs w:val="28"/>
          <w:lang w:eastAsia="en-US"/>
        </w:rPr>
        <w:t xml:space="preserve"> - древесно-кустарниковая и травянистая растительность, расположенная в населенных пунктах, выполняющая </w:t>
      </w:r>
      <w:r>
        <w:rPr>
          <w:color w:val="000000"/>
          <w:sz w:val="28"/>
          <w:szCs w:val="28"/>
          <w:lang w:eastAsia="en-US"/>
        </w:rPr>
        <w:t xml:space="preserve"> </w:t>
      </w:r>
      <w:r w:rsidRPr="000A0133">
        <w:rPr>
          <w:color w:val="000000"/>
          <w:sz w:val="28"/>
          <w:szCs w:val="28"/>
          <w:lang w:eastAsia="en-US"/>
        </w:rPr>
        <w:t xml:space="preserve">сред образующие, рекреационные, санитарно-гигиенические и экологические функции; </w:t>
      </w:r>
    </w:p>
    <w:p w:rsidR="008959B0" w:rsidRPr="000A0133" w:rsidRDefault="008959B0" w:rsidP="00FF32E5">
      <w:pPr>
        <w:autoSpaceDE w:val="0"/>
        <w:autoSpaceDN w:val="0"/>
        <w:adjustRightInd w:val="0"/>
        <w:ind w:left="-567"/>
        <w:jc w:val="both"/>
        <w:rPr>
          <w:color w:val="000000"/>
          <w:sz w:val="28"/>
          <w:szCs w:val="28"/>
          <w:lang w:eastAsia="en-US"/>
        </w:rPr>
      </w:pPr>
      <w:r w:rsidRPr="000A0133">
        <w:rPr>
          <w:color w:val="000000"/>
          <w:sz w:val="28"/>
          <w:szCs w:val="28"/>
          <w:lang w:eastAsia="en-US"/>
        </w:rPr>
        <w:t xml:space="preserve">     </w:t>
      </w:r>
      <w:r w:rsidRPr="000A0133">
        <w:rPr>
          <w:b/>
          <w:color w:val="000000"/>
          <w:sz w:val="28"/>
          <w:szCs w:val="28"/>
          <w:lang w:eastAsia="en-US"/>
        </w:rPr>
        <w:t>крупногабаритные отходы</w:t>
      </w:r>
      <w:r w:rsidRPr="000A0133">
        <w:rPr>
          <w:color w:val="000000"/>
          <w:sz w:val="28"/>
          <w:szCs w:val="28"/>
          <w:lang w:eastAsia="en-US"/>
        </w:rPr>
        <w:t xml:space="preserve"> - старая мебель, велосипеды, остатки от текущего ремонта квартир и т.п.; </w:t>
      </w:r>
    </w:p>
    <w:p w:rsidR="008959B0" w:rsidRPr="000A0133" w:rsidRDefault="008959B0" w:rsidP="00FF32E5">
      <w:pPr>
        <w:autoSpaceDE w:val="0"/>
        <w:autoSpaceDN w:val="0"/>
        <w:adjustRightInd w:val="0"/>
        <w:ind w:left="-567"/>
        <w:jc w:val="both"/>
        <w:rPr>
          <w:color w:val="000000"/>
          <w:sz w:val="28"/>
          <w:szCs w:val="28"/>
          <w:lang w:eastAsia="en-US"/>
        </w:rPr>
      </w:pPr>
      <w:r w:rsidRPr="000A0133">
        <w:rPr>
          <w:color w:val="000000"/>
          <w:sz w:val="28"/>
          <w:szCs w:val="28"/>
          <w:lang w:eastAsia="en-US"/>
        </w:rPr>
        <w:t xml:space="preserve">     </w:t>
      </w:r>
      <w:r w:rsidRPr="000A0133">
        <w:rPr>
          <w:b/>
          <w:color w:val="000000"/>
          <w:sz w:val="28"/>
          <w:szCs w:val="28"/>
          <w:lang w:eastAsia="en-US"/>
        </w:rPr>
        <w:t>малые архитектурные формы</w:t>
      </w:r>
      <w:r w:rsidRPr="000A0133">
        <w:rPr>
          <w:color w:val="000000"/>
          <w:sz w:val="28"/>
          <w:szCs w:val="28"/>
          <w:lang w:eastAsia="en-US"/>
        </w:rPr>
        <w:t xml:space="preserve"> - киоски, павильоны, палатки, летние кафе, ограды, заборы, газонные ограждения, остановочные транспортные павильоны, телефонные кабины, гаражи, ограждения тротуаров, детские спортивные площадки, стенды, не являющиеся рекламными конструкциями, щиты для газет, афиш и объявлений, иные объекты. Малые архитектурные формы и элементы внешнего благоустройства могут быть стационарными и мобильными; </w:t>
      </w:r>
    </w:p>
    <w:p w:rsidR="008959B0" w:rsidRPr="000A0133" w:rsidRDefault="008959B0" w:rsidP="00FF32E5">
      <w:pPr>
        <w:autoSpaceDE w:val="0"/>
        <w:autoSpaceDN w:val="0"/>
        <w:adjustRightInd w:val="0"/>
        <w:ind w:left="-567"/>
        <w:jc w:val="both"/>
        <w:rPr>
          <w:color w:val="000000"/>
          <w:sz w:val="28"/>
          <w:szCs w:val="28"/>
          <w:lang w:eastAsia="en-US"/>
        </w:rPr>
      </w:pPr>
      <w:r w:rsidRPr="000A0133">
        <w:rPr>
          <w:b/>
          <w:color w:val="000000"/>
          <w:sz w:val="28"/>
          <w:szCs w:val="28"/>
          <w:lang w:eastAsia="en-US"/>
        </w:rPr>
        <w:t xml:space="preserve">     нестационарный объект торговли, нестационарный объект сферы услуг</w:t>
      </w:r>
      <w:r w:rsidRPr="000A0133">
        <w:rPr>
          <w:color w:val="000000"/>
          <w:sz w:val="28"/>
          <w:szCs w:val="28"/>
          <w:lang w:eastAsia="en-US"/>
        </w:rPr>
        <w:t xml:space="preserve"> - объект, представляющий собой временное сооружение или временную конструкцию, не связанную прочно с земельным участком вне зависимости от присоединения или неприсоединения к сетям инженерно-технического обеспечения, в том числе передвижное сооружение; </w:t>
      </w:r>
    </w:p>
    <w:p w:rsidR="008959B0" w:rsidRPr="000A0133" w:rsidRDefault="008959B0" w:rsidP="00FF32E5">
      <w:pPr>
        <w:autoSpaceDE w:val="0"/>
        <w:autoSpaceDN w:val="0"/>
        <w:adjustRightInd w:val="0"/>
        <w:ind w:left="-567"/>
        <w:jc w:val="both"/>
        <w:rPr>
          <w:color w:val="000000"/>
          <w:sz w:val="28"/>
          <w:szCs w:val="28"/>
          <w:lang w:eastAsia="en-US"/>
        </w:rPr>
      </w:pPr>
      <w:r w:rsidRPr="000A0133">
        <w:rPr>
          <w:color w:val="000000"/>
          <w:sz w:val="28"/>
          <w:szCs w:val="28"/>
          <w:lang w:eastAsia="en-US"/>
        </w:rPr>
        <w:t xml:space="preserve">    </w:t>
      </w:r>
      <w:r w:rsidRPr="000A0133">
        <w:rPr>
          <w:b/>
          <w:color w:val="000000"/>
          <w:sz w:val="28"/>
          <w:szCs w:val="28"/>
          <w:lang w:eastAsia="en-US"/>
        </w:rPr>
        <w:t>организация работ по благоустройству, содержанию и уборке</w:t>
      </w:r>
      <w:r w:rsidRPr="000A0133">
        <w:rPr>
          <w:color w:val="000000"/>
          <w:sz w:val="28"/>
          <w:szCs w:val="28"/>
          <w:lang w:eastAsia="en-US"/>
        </w:rPr>
        <w:t xml:space="preserve"> - это как непосредственное выполнение работ владельцем объекта благоустройства, так и выполнение их путем привлечения на договорных условиях подрядной организации либо физическими лицами;</w:t>
      </w:r>
    </w:p>
    <w:p w:rsidR="008959B0" w:rsidRPr="000A0133" w:rsidRDefault="008959B0" w:rsidP="00FF32E5">
      <w:pPr>
        <w:autoSpaceDE w:val="0"/>
        <w:autoSpaceDN w:val="0"/>
        <w:adjustRightInd w:val="0"/>
        <w:ind w:left="-567"/>
        <w:jc w:val="both"/>
        <w:rPr>
          <w:color w:val="000000"/>
          <w:sz w:val="28"/>
          <w:szCs w:val="28"/>
          <w:lang w:eastAsia="en-US"/>
        </w:rPr>
      </w:pPr>
      <w:r w:rsidRPr="000A0133">
        <w:rPr>
          <w:color w:val="000000"/>
          <w:sz w:val="28"/>
          <w:szCs w:val="28"/>
          <w:lang w:eastAsia="en-US"/>
        </w:rPr>
        <w:t xml:space="preserve">    </w:t>
      </w:r>
      <w:r>
        <w:rPr>
          <w:color w:val="000000"/>
          <w:sz w:val="28"/>
          <w:szCs w:val="28"/>
          <w:lang w:eastAsia="en-US"/>
        </w:rPr>
        <w:t xml:space="preserve"> </w:t>
      </w:r>
      <w:r w:rsidRPr="000A0133">
        <w:rPr>
          <w:color w:val="000000"/>
          <w:sz w:val="28"/>
          <w:szCs w:val="28"/>
          <w:lang w:eastAsia="en-US"/>
        </w:rPr>
        <w:t xml:space="preserve"> </w:t>
      </w:r>
      <w:r w:rsidRPr="000A0133">
        <w:rPr>
          <w:b/>
          <w:color w:val="000000"/>
          <w:sz w:val="28"/>
          <w:szCs w:val="28"/>
          <w:lang w:eastAsia="en-US"/>
        </w:rPr>
        <w:t>объект озеленения</w:t>
      </w:r>
      <w:r w:rsidRPr="000A0133">
        <w:rPr>
          <w:color w:val="000000"/>
          <w:sz w:val="28"/>
          <w:szCs w:val="28"/>
          <w:lang w:eastAsia="en-US"/>
        </w:rPr>
        <w:t xml:space="preserve"> - озелененная территория, организованная по принципам ландшафтной архитектуры, включающая в себя в соответствии с функциональным назначением все необходимые элементы благоустройства (дорожно-тропиночную сеть, площадки, скамейки, малые архитектурные формы); </w:t>
      </w:r>
    </w:p>
    <w:p w:rsidR="008959B0" w:rsidRPr="000A0133" w:rsidRDefault="008959B0" w:rsidP="00FF32E5">
      <w:pPr>
        <w:autoSpaceDE w:val="0"/>
        <w:autoSpaceDN w:val="0"/>
        <w:adjustRightInd w:val="0"/>
        <w:ind w:left="-567"/>
        <w:jc w:val="both"/>
        <w:rPr>
          <w:color w:val="000000"/>
          <w:sz w:val="28"/>
          <w:szCs w:val="28"/>
          <w:lang w:eastAsia="en-US"/>
        </w:rPr>
      </w:pPr>
      <w:r w:rsidRPr="000A0133">
        <w:rPr>
          <w:color w:val="000000"/>
          <w:sz w:val="28"/>
          <w:szCs w:val="28"/>
          <w:lang w:eastAsia="en-US"/>
        </w:rPr>
        <w:t xml:space="preserve">   </w:t>
      </w:r>
      <w:r>
        <w:rPr>
          <w:color w:val="000000"/>
          <w:sz w:val="28"/>
          <w:szCs w:val="28"/>
          <w:lang w:eastAsia="en-US"/>
        </w:rPr>
        <w:t xml:space="preserve">   </w:t>
      </w:r>
      <w:r w:rsidRPr="000A0133">
        <w:rPr>
          <w:color w:val="000000"/>
          <w:sz w:val="28"/>
          <w:szCs w:val="28"/>
          <w:lang w:eastAsia="en-US"/>
        </w:rPr>
        <w:t xml:space="preserve"> </w:t>
      </w:r>
      <w:r w:rsidRPr="000A0133">
        <w:rPr>
          <w:b/>
          <w:color w:val="000000"/>
          <w:sz w:val="28"/>
          <w:szCs w:val="28"/>
          <w:lang w:eastAsia="en-US"/>
        </w:rPr>
        <w:t>твердые бытовые отходы и жидкие бытовые отходы</w:t>
      </w:r>
      <w:r w:rsidRPr="000A0133">
        <w:rPr>
          <w:color w:val="000000"/>
          <w:sz w:val="28"/>
          <w:szCs w:val="28"/>
          <w:lang w:eastAsia="en-US"/>
        </w:rPr>
        <w:t xml:space="preserve"> - отходы, образующиеся в результате жизнедеятельности населения (приготовление пищи, упаковка товаров, уборка и текущий ремонт жилых помещений, крупногабаритные предметы домашнего обихода, фекальные отходы нецентрализованной канализации и другие); </w:t>
      </w:r>
    </w:p>
    <w:p w:rsidR="008959B0" w:rsidRPr="000A0133" w:rsidRDefault="008959B0" w:rsidP="00FF32E5">
      <w:pPr>
        <w:autoSpaceDE w:val="0"/>
        <w:autoSpaceDN w:val="0"/>
        <w:adjustRightInd w:val="0"/>
        <w:ind w:left="-567"/>
        <w:jc w:val="both"/>
        <w:rPr>
          <w:color w:val="000000"/>
          <w:sz w:val="28"/>
          <w:szCs w:val="28"/>
          <w:lang w:eastAsia="en-US"/>
        </w:rPr>
      </w:pPr>
      <w:r w:rsidRPr="000A0133">
        <w:rPr>
          <w:color w:val="000000"/>
          <w:sz w:val="28"/>
          <w:szCs w:val="28"/>
          <w:lang w:eastAsia="en-US"/>
        </w:rPr>
        <w:t xml:space="preserve"> </w:t>
      </w:r>
      <w:r>
        <w:rPr>
          <w:color w:val="000000"/>
          <w:sz w:val="28"/>
          <w:szCs w:val="28"/>
          <w:lang w:eastAsia="en-US"/>
        </w:rPr>
        <w:t xml:space="preserve">   </w:t>
      </w:r>
      <w:r w:rsidRPr="000A0133">
        <w:rPr>
          <w:color w:val="000000"/>
          <w:sz w:val="28"/>
          <w:szCs w:val="28"/>
          <w:lang w:eastAsia="en-US"/>
        </w:rPr>
        <w:t xml:space="preserve">  </w:t>
      </w:r>
      <w:r w:rsidRPr="000A0133">
        <w:rPr>
          <w:b/>
          <w:sz w:val="28"/>
          <w:szCs w:val="28"/>
        </w:rPr>
        <w:t>придомовая территория</w:t>
      </w:r>
      <w:r w:rsidRPr="000A0133">
        <w:rPr>
          <w:sz w:val="28"/>
          <w:szCs w:val="28"/>
        </w:rPr>
        <w:t xml:space="preserve"> - территория, отведенная в установленном порядке под жилой дом (здание, строение) и связанные с ним хозяйственные и технические сооружения. 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
    <w:p w:rsidR="008959B0" w:rsidRPr="000A0133" w:rsidRDefault="008959B0" w:rsidP="00FF32E5">
      <w:pPr>
        <w:ind w:left="-567"/>
        <w:jc w:val="both"/>
        <w:rPr>
          <w:sz w:val="28"/>
          <w:szCs w:val="28"/>
        </w:rPr>
      </w:pPr>
      <w:r>
        <w:rPr>
          <w:b/>
          <w:sz w:val="28"/>
          <w:szCs w:val="28"/>
        </w:rPr>
        <w:t xml:space="preserve">     </w:t>
      </w:r>
      <w:r w:rsidRPr="000A0133">
        <w:rPr>
          <w:b/>
          <w:sz w:val="28"/>
          <w:szCs w:val="28"/>
        </w:rPr>
        <w:t>прилегающая территория</w:t>
      </w:r>
      <w:r w:rsidRPr="000A0133">
        <w:rPr>
          <w:sz w:val="28"/>
          <w:szCs w:val="28"/>
        </w:rPr>
        <w:t xml:space="preserve"> - </w:t>
      </w:r>
      <w:r w:rsidRPr="000A0133">
        <w:rPr>
          <w:spacing w:val="2"/>
          <w:sz w:val="28"/>
          <w:szCs w:val="28"/>
          <w:lang w:eastAsia="en-US"/>
        </w:rPr>
        <w:t>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p w:rsidR="008959B0" w:rsidRPr="000A0133" w:rsidRDefault="008959B0" w:rsidP="00FF32E5">
      <w:pPr>
        <w:ind w:left="-567"/>
        <w:jc w:val="both"/>
        <w:rPr>
          <w:b/>
          <w:sz w:val="28"/>
          <w:szCs w:val="28"/>
        </w:rPr>
      </w:pPr>
      <w:r>
        <w:rPr>
          <w:b/>
          <w:sz w:val="28"/>
          <w:szCs w:val="28"/>
        </w:rPr>
        <w:t xml:space="preserve">    территория</w:t>
      </w:r>
      <w:r w:rsidRPr="000A0133">
        <w:rPr>
          <w:b/>
          <w:sz w:val="28"/>
          <w:szCs w:val="28"/>
        </w:rPr>
        <w:t xml:space="preserve"> общего пользования</w:t>
      </w:r>
      <w:r>
        <w:rPr>
          <w:sz w:val="28"/>
          <w:szCs w:val="28"/>
        </w:rPr>
        <w:t xml:space="preserve"> – территория</w:t>
      </w:r>
      <w:r w:rsidRPr="000A0133">
        <w:rPr>
          <w:sz w:val="28"/>
          <w:szCs w:val="28"/>
        </w:rPr>
        <w:t xml:space="preserve"> </w:t>
      </w:r>
      <w:r>
        <w:rPr>
          <w:sz w:val="28"/>
          <w:szCs w:val="28"/>
        </w:rPr>
        <w:t>Старочамзинского</w:t>
      </w:r>
      <w:r w:rsidRPr="000A0133">
        <w:rPr>
          <w:sz w:val="28"/>
          <w:szCs w:val="28"/>
        </w:rPr>
        <w:t xml:space="preserve"> сельского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8959B0" w:rsidRPr="000A0133" w:rsidRDefault="008959B0" w:rsidP="00FF32E5">
      <w:pPr>
        <w:ind w:left="-567"/>
        <w:jc w:val="both"/>
        <w:rPr>
          <w:sz w:val="28"/>
          <w:szCs w:val="28"/>
        </w:rPr>
      </w:pPr>
      <w:r>
        <w:rPr>
          <w:b/>
          <w:sz w:val="28"/>
          <w:szCs w:val="28"/>
        </w:rPr>
        <w:t xml:space="preserve">    </w:t>
      </w:r>
      <w:r w:rsidRPr="000A0133">
        <w:rPr>
          <w:b/>
          <w:sz w:val="28"/>
          <w:szCs w:val="28"/>
        </w:rPr>
        <w:t>улица</w:t>
      </w:r>
      <w:r w:rsidRPr="000A0133">
        <w:rPr>
          <w:sz w:val="28"/>
          <w:szCs w:val="28"/>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8959B0" w:rsidRPr="000A0133" w:rsidRDefault="008959B0" w:rsidP="00FF32E5">
      <w:pPr>
        <w:ind w:left="-567"/>
        <w:jc w:val="both"/>
        <w:rPr>
          <w:sz w:val="28"/>
          <w:szCs w:val="28"/>
        </w:rPr>
      </w:pPr>
      <w:r>
        <w:rPr>
          <w:b/>
          <w:sz w:val="28"/>
          <w:szCs w:val="28"/>
        </w:rPr>
        <w:t xml:space="preserve">     </w:t>
      </w:r>
      <w:r w:rsidRPr="000A0133">
        <w:rPr>
          <w:b/>
          <w:sz w:val="28"/>
          <w:szCs w:val="28"/>
        </w:rPr>
        <w:t>автомобильная дорога</w:t>
      </w:r>
      <w:r w:rsidRPr="000A0133">
        <w:rPr>
          <w:sz w:val="28"/>
          <w:szCs w:val="28"/>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8959B0" w:rsidRPr="000A0133" w:rsidRDefault="008959B0" w:rsidP="00FF32E5">
      <w:pPr>
        <w:ind w:left="-567"/>
        <w:jc w:val="both"/>
        <w:rPr>
          <w:color w:val="000000"/>
          <w:sz w:val="28"/>
          <w:szCs w:val="28"/>
        </w:rPr>
      </w:pPr>
      <w:r>
        <w:rPr>
          <w:b/>
          <w:color w:val="000000"/>
          <w:sz w:val="28"/>
          <w:szCs w:val="28"/>
        </w:rPr>
        <w:t xml:space="preserve">     </w:t>
      </w:r>
      <w:r w:rsidRPr="000A0133">
        <w:rPr>
          <w:b/>
          <w:color w:val="000000"/>
          <w:sz w:val="28"/>
          <w:szCs w:val="28"/>
        </w:rPr>
        <w:t>тротуар</w:t>
      </w:r>
      <w:r w:rsidRPr="000A0133">
        <w:rPr>
          <w:color w:val="000000"/>
          <w:sz w:val="28"/>
          <w:szCs w:val="28"/>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8959B0" w:rsidRPr="000A0133" w:rsidRDefault="008959B0" w:rsidP="00FF32E5">
      <w:pPr>
        <w:ind w:left="-567"/>
        <w:jc w:val="both"/>
        <w:rPr>
          <w:bCs/>
          <w:sz w:val="28"/>
          <w:szCs w:val="28"/>
        </w:rPr>
      </w:pPr>
      <w:r w:rsidRPr="000A0133">
        <w:rPr>
          <w:bCs/>
          <w:sz w:val="28"/>
          <w:szCs w:val="28"/>
        </w:rPr>
        <w:t xml:space="preserve">      </w:t>
      </w:r>
      <w:r w:rsidRPr="000A0133">
        <w:rPr>
          <w:b/>
          <w:bCs/>
          <w:sz w:val="28"/>
          <w:szCs w:val="28"/>
        </w:rPr>
        <w:t>Санитарно-защитная зона (СЗЗ)</w:t>
      </w:r>
      <w:r w:rsidRPr="000A0133">
        <w:rPr>
          <w:bCs/>
          <w:sz w:val="28"/>
          <w:szCs w:val="28"/>
        </w:rPr>
        <w:t xml:space="preserve"> - территория, отделяющая предприятия, их отдельные здания и сооружения с технологическими процессами, являющимися источниками воздействия на среду обитания и здоровье человека, от жилой застройки. Территория СЗЗ предназначена для обеспечения снижения уровня воздействия до требуемых гигиенических нормативов по всем факторам воздействия за ее пределами, создания санитарно-защитного и эстетического барьера между территорией предприятия (группы предприятий) и территорией жилой застройки, организации дополнительных озелененных площадей, обеспечивающих экранирование, ассимиляцию, фильтрацию загрязнителей атмосферного воздуха и повышение комфортности микроклимата.</w:t>
      </w:r>
    </w:p>
    <w:p w:rsidR="008959B0" w:rsidRPr="000A0133" w:rsidRDefault="008959B0" w:rsidP="00FF32E5">
      <w:pPr>
        <w:ind w:left="-567"/>
        <w:jc w:val="both"/>
        <w:rPr>
          <w:bCs/>
          <w:sz w:val="28"/>
          <w:szCs w:val="28"/>
        </w:rPr>
      </w:pPr>
      <w:r>
        <w:rPr>
          <w:b/>
          <w:bCs/>
          <w:sz w:val="28"/>
          <w:szCs w:val="28"/>
        </w:rPr>
        <w:t xml:space="preserve">      </w:t>
      </w:r>
      <w:r w:rsidRPr="000A0133">
        <w:rPr>
          <w:b/>
          <w:bCs/>
          <w:sz w:val="28"/>
          <w:szCs w:val="28"/>
        </w:rPr>
        <w:t>Зеленая зона</w:t>
      </w:r>
      <w:r w:rsidRPr="000A0133">
        <w:rPr>
          <w:bCs/>
          <w:sz w:val="28"/>
          <w:szCs w:val="28"/>
        </w:rPr>
        <w:t xml:space="preserve"> -  территория, на которой произрастают древесно-кустарниковые, травянистые и цветочные растения (как искусственных посадок, так и естественного произрастания).</w:t>
      </w:r>
    </w:p>
    <w:p w:rsidR="008959B0" w:rsidRPr="000A0133" w:rsidRDefault="008959B0" w:rsidP="00FF32E5">
      <w:pPr>
        <w:ind w:left="-567"/>
        <w:jc w:val="both"/>
        <w:rPr>
          <w:bCs/>
          <w:sz w:val="28"/>
          <w:szCs w:val="28"/>
        </w:rPr>
      </w:pPr>
      <w:r>
        <w:rPr>
          <w:b/>
          <w:bCs/>
          <w:sz w:val="28"/>
          <w:szCs w:val="28"/>
        </w:rPr>
        <w:t xml:space="preserve">      </w:t>
      </w:r>
      <w:r w:rsidRPr="000A0133">
        <w:rPr>
          <w:b/>
          <w:bCs/>
          <w:sz w:val="28"/>
          <w:szCs w:val="28"/>
        </w:rPr>
        <w:t>Лотковая зона</w:t>
      </w:r>
      <w:r w:rsidRPr="000A0133">
        <w:rPr>
          <w:bCs/>
          <w:sz w:val="28"/>
          <w:szCs w:val="28"/>
        </w:rPr>
        <w:t xml:space="preserve"> – часть дорожного полотна, примыкающая к бордюру на расстоянии 1,5 метров, предназначенная для сбора осадков и пропуска поверхностных вод с проезжей части дороги, тротуара или газона.</w:t>
      </w:r>
    </w:p>
    <w:p w:rsidR="008959B0" w:rsidRPr="000A0133" w:rsidRDefault="008959B0" w:rsidP="00FF32E5">
      <w:pPr>
        <w:ind w:left="-567" w:hanging="142"/>
        <w:jc w:val="both"/>
        <w:rPr>
          <w:color w:val="000000"/>
          <w:sz w:val="28"/>
          <w:szCs w:val="28"/>
        </w:rPr>
      </w:pPr>
      <w:r>
        <w:rPr>
          <w:b/>
          <w:color w:val="000000"/>
          <w:sz w:val="28"/>
          <w:szCs w:val="28"/>
        </w:rPr>
        <w:t xml:space="preserve">        </w:t>
      </w:r>
      <w:r w:rsidRPr="000A0133">
        <w:rPr>
          <w:b/>
          <w:color w:val="000000"/>
          <w:sz w:val="28"/>
          <w:szCs w:val="28"/>
        </w:rPr>
        <w:t>объекты благоустройства</w:t>
      </w:r>
      <w:r w:rsidRPr="000A0133">
        <w:rPr>
          <w:b/>
          <w:color w:val="2D2D2D"/>
          <w:sz w:val="28"/>
          <w:szCs w:val="28"/>
        </w:rPr>
        <w:t xml:space="preserve"> – </w:t>
      </w:r>
      <w:r w:rsidRPr="000A0133">
        <w:rPr>
          <w:color w:val="000000"/>
          <w:sz w:val="28"/>
          <w:szCs w:val="28"/>
        </w:rPr>
        <w:t>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водоохранные зоны, контейнерные площадки и площадки для складирования отдельных групп коммунальных отходов;</w:t>
      </w:r>
    </w:p>
    <w:p w:rsidR="008959B0" w:rsidRPr="000A0133" w:rsidRDefault="008959B0" w:rsidP="00FF32E5">
      <w:pPr>
        <w:ind w:left="-567" w:hanging="142"/>
        <w:jc w:val="both"/>
        <w:rPr>
          <w:sz w:val="28"/>
          <w:szCs w:val="28"/>
        </w:rPr>
      </w:pPr>
      <w:r>
        <w:rPr>
          <w:b/>
          <w:sz w:val="28"/>
          <w:szCs w:val="28"/>
        </w:rPr>
        <w:t xml:space="preserve">        </w:t>
      </w:r>
      <w:r w:rsidRPr="000A0133">
        <w:rPr>
          <w:b/>
          <w:sz w:val="28"/>
          <w:szCs w:val="28"/>
        </w:rPr>
        <w:t>элементы благоустройства территории</w:t>
      </w:r>
      <w:r w:rsidRPr="000A0133">
        <w:rPr>
          <w:sz w:val="28"/>
          <w:szCs w:val="28"/>
        </w:rPr>
        <w:t xml:space="preserve"> - </w:t>
      </w:r>
      <w:r w:rsidRPr="000A0133">
        <w:rPr>
          <w:spacing w:val="2"/>
          <w:sz w:val="28"/>
          <w:szCs w:val="28"/>
          <w:lang w:eastAsia="en-US"/>
        </w:rPr>
        <w:t>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r w:rsidRPr="000A0133">
        <w:rPr>
          <w:sz w:val="28"/>
          <w:szCs w:val="28"/>
        </w:rPr>
        <w:t>;</w:t>
      </w:r>
    </w:p>
    <w:p w:rsidR="008959B0" w:rsidRPr="000A0133" w:rsidRDefault="008959B0" w:rsidP="00FF32E5">
      <w:pPr>
        <w:ind w:left="-567" w:hanging="142"/>
        <w:jc w:val="both"/>
        <w:rPr>
          <w:sz w:val="28"/>
          <w:szCs w:val="28"/>
        </w:rPr>
      </w:pPr>
      <w:r>
        <w:rPr>
          <w:b/>
          <w:sz w:val="28"/>
          <w:szCs w:val="28"/>
        </w:rPr>
        <w:t xml:space="preserve">        </w:t>
      </w:r>
      <w:r w:rsidRPr="000A0133">
        <w:rPr>
          <w:b/>
          <w:sz w:val="28"/>
          <w:szCs w:val="28"/>
        </w:rPr>
        <w:t>нормируемый комплекс элементов благоустройства</w:t>
      </w:r>
      <w:r w:rsidRPr="000A0133">
        <w:rPr>
          <w:sz w:val="28"/>
          <w:szCs w:val="28"/>
        </w:rPr>
        <w:t xml:space="preserve"> - необходимое минимальное сочетание элементов благоустройства для создания на территории поселения удобной и привлекательной среды;</w:t>
      </w:r>
    </w:p>
    <w:p w:rsidR="008959B0" w:rsidRPr="000A0133" w:rsidRDefault="008959B0" w:rsidP="00FF32E5">
      <w:pPr>
        <w:ind w:left="-567" w:hanging="142"/>
        <w:jc w:val="both"/>
        <w:rPr>
          <w:sz w:val="28"/>
          <w:szCs w:val="28"/>
        </w:rPr>
      </w:pPr>
      <w:r>
        <w:rPr>
          <w:b/>
          <w:sz w:val="28"/>
          <w:szCs w:val="28"/>
        </w:rPr>
        <w:t xml:space="preserve">      </w:t>
      </w:r>
      <w:r w:rsidRPr="000A0133">
        <w:rPr>
          <w:b/>
          <w:sz w:val="28"/>
          <w:szCs w:val="28"/>
        </w:rPr>
        <w:t>содержание объекта благоустройства</w:t>
      </w:r>
      <w:r w:rsidRPr="000A0133">
        <w:rPr>
          <w:sz w:val="28"/>
          <w:szCs w:val="28"/>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
    <w:p w:rsidR="008959B0" w:rsidRPr="000A0133" w:rsidRDefault="008959B0" w:rsidP="00FF32E5">
      <w:pPr>
        <w:ind w:left="-567" w:hanging="142"/>
        <w:jc w:val="both"/>
        <w:rPr>
          <w:sz w:val="28"/>
          <w:szCs w:val="28"/>
        </w:rPr>
      </w:pPr>
      <w:r>
        <w:rPr>
          <w:b/>
          <w:sz w:val="28"/>
          <w:szCs w:val="28"/>
        </w:rPr>
        <w:t xml:space="preserve">       </w:t>
      </w:r>
      <w:r w:rsidRPr="000A0133">
        <w:rPr>
          <w:b/>
          <w:sz w:val="28"/>
          <w:szCs w:val="28"/>
        </w:rPr>
        <w:t>фасад здания, сооружения</w:t>
      </w:r>
      <w:r w:rsidRPr="000A0133">
        <w:rPr>
          <w:sz w:val="28"/>
          <w:szCs w:val="28"/>
        </w:rPr>
        <w:t xml:space="preserve"> - наружная сторона здания или сооружения;</w:t>
      </w:r>
    </w:p>
    <w:p w:rsidR="008959B0" w:rsidRPr="000A0133" w:rsidRDefault="008959B0" w:rsidP="00FF32E5">
      <w:pPr>
        <w:ind w:left="-567" w:hanging="142"/>
        <w:jc w:val="both"/>
        <w:rPr>
          <w:sz w:val="28"/>
          <w:szCs w:val="28"/>
        </w:rPr>
      </w:pPr>
      <w:r>
        <w:rPr>
          <w:b/>
          <w:sz w:val="28"/>
          <w:szCs w:val="28"/>
        </w:rPr>
        <w:t xml:space="preserve">       </w:t>
      </w:r>
      <w:r w:rsidRPr="000A0133">
        <w:rPr>
          <w:b/>
          <w:sz w:val="28"/>
          <w:szCs w:val="28"/>
        </w:rPr>
        <w:t>вывески, не содержащие сведений рекламного характера</w:t>
      </w:r>
      <w:r w:rsidRPr="000A0133">
        <w:rPr>
          <w:sz w:val="28"/>
          <w:szCs w:val="28"/>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
    <w:p w:rsidR="008959B0" w:rsidRPr="000A0133" w:rsidRDefault="008959B0" w:rsidP="00FF32E5">
      <w:pPr>
        <w:ind w:left="-567" w:hanging="398"/>
        <w:jc w:val="both"/>
        <w:rPr>
          <w:color w:val="000000"/>
          <w:sz w:val="28"/>
          <w:szCs w:val="28"/>
        </w:rPr>
      </w:pPr>
      <w:r>
        <w:rPr>
          <w:b/>
          <w:sz w:val="28"/>
          <w:szCs w:val="28"/>
        </w:rPr>
        <w:t xml:space="preserve">           </w:t>
      </w:r>
      <w:r w:rsidRPr="000A0133">
        <w:rPr>
          <w:b/>
          <w:sz w:val="28"/>
          <w:szCs w:val="28"/>
        </w:rPr>
        <w:t>информационные конструкции, размещаемые на внешних фасадах зданий и сооружений</w:t>
      </w:r>
      <w:r w:rsidRPr="000A0133">
        <w:rPr>
          <w:sz w:val="28"/>
          <w:szCs w:val="28"/>
        </w:rPr>
        <w:t xml:space="preserve"> - конструкции, предназначенные для размещения информации нерекламного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r w:rsidRPr="000A0133">
        <w:rPr>
          <w:color w:val="000000"/>
          <w:sz w:val="28"/>
          <w:szCs w:val="28"/>
        </w:rPr>
        <w:t>;</w:t>
      </w:r>
    </w:p>
    <w:p w:rsidR="008959B0" w:rsidRPr="000A0133" w:rsidRDefault="008959B0" w:rsidP="00FF32E5">
      <w:pPr>
        <w:ind w:left="-567" w:hanging="398"/>
        <w:jc w:val="both"/>
        <w:rPr>
          <w:sz w:val="28"/>
          <w:szCs w:val="28"/>
        </w:rPr>
      </w:pPr>
      <w:r>
        <w:rPr>
          <w:b/>
          <w:sz w:val="28"/>
          <w:szCs w:val="28"/>
        </w:rPr>
        <w:t xml:space="preserve">          </w:t>
      </w:r>
      <w:r w:rsidRPr="000A0133">
        <w:rPr>
          <w:b/>
          <w:sz w:val="28"/>
          <w:szCs w:val="28"/>
        </w:rPr>
        <w:t>уборка территорий</w:t>
      </w:r>
      <w:r w:rsidRPr="000A0133">
        <w:rPr>
          <w:sz w:val="28"/>
          <w:szCs w:val="28"/>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8959B0" w:rsidRPr="000A0133" w:rsidRDefault="008959B0" w:rsidP="00FF32E5">
      <w:pPr>
        <w:ind w:left="-567" w:hanging="398"/>
        <w:jc w:val="both"/>
        <w:rPr>
          <w:sz w:val="28"/>
          <w:szCs w:val="28"/>
        </w:rPr>
      </w:pPr>
      <w:r w:rsidRPr="000A0133">
        <w:rPr>
          <w:b/>
          <w:sz w:val="28"/>
          <w:szCs w:val="28"/>
        </w:rPr>
        <w:t xml:space="preserve">   </w:t>
      </w:r>
      <w:r>
        <w:rPr>
          <w:b/>
          <w:sz w:val="28"/>
          <w:szCs w:val="28"/>
        </w:rPr>
        <w:t xml:space="preserve">     </w:t>
      </w:r>
      <w:r w:rsidRPr="000A0133">
        <w:rPr>
          <w:b/>
          <w:sz w:val="28"/>
          <w:szCs w:val="28"/>
        </w:rPr>
        <w:t xml:space="preserve"> территории общего пользования</w:t>
      </w:r>
      <w:r w:rsidRPr="000A0133">
        <w:rPr>
          <w:sz w:val="28"/>
          <w:szCs w:val="28"/>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8959B0" w:rsidRPr="000A0133" w:rsidRDefault="008959B0" w:rsidP="00FF32E5">
      <w:pPr>
        <w:shd w:val="clear" w:color="auto" w:fill="FFFFFF"/>
        <w:ind w:left="-567" w:hanging="398"/>
        <w:jc w:val="both"/>
        <w:rPr>
          <w:sz w:val="28"/>
          <w:szCs w:val="28"/>
        </w:rPr>
      </w:pPr>
      <w:r w:rsidRPr="000A0133">
        <w:rPr>
          <w:b/>
          <w:sz w:val="28"/>
          <w:szCs w:val="28"/>
        </w:rPr>
        <w:t xml:space="preserve">        </w:t>
      </w:r>
      <w:r>
        <w:rPr>
          <w:b/>
          <w:sz w:val="28"/>
          <w:szCs w:val="28"/>
        </w:rPr>
        <w:t xml:space="preserve">    </w:t>
      </w:r>
      <w:r w:rsidRPr="000A0133">
        <w:rPr>
          <w:b/>
          <w:sz w:val="28"/>
          <w:szCs w:val="28"/>
        </w:rPr>
        <w:t>границы прилегающей территории</w:t>
      </w:r>
      <w:r w:rsidRPr="000A0133">
        <w:rPr>
          <w:sz w:val="28"/>
          <w:szCs w:val="28"/>
        </w:rPr>
        <w:t xml:space="preserve"> – местоположение прилегающей территории, установленное посредством определения координат характерных точек ее границ;</w:t>
      </w:r>
    </w:p>
    <w:p w:rsidR="008959B0" w:rsidRPr="000A0133" w:rsidRDefault="008959B0" w:rsidP="00FF32E5">
      <w:pPr>
        <w:shd w:val="clear" w:color="auto" w:fill="FFFFFF"/>
        <w:ind w:left="-567"/>
        <w:jc w:val="both"/>
        <w:rPr>
          <w:sz w:val="28"/>
          <w:szCs w:val="28"/>
        </w:rPr>
      </w:pPr>
      <w:r>
        <w:rPr>
          <w:b/>
          <w:sz w:val="28"/>
          <w:szCs w:val="28"/>
        </w:rPr>
        <w:t xml:space="preserve">      </w:t>
      </w:r>
      <w:r w:rsidRPr="000A0133">
        <w:rPr>
          <w:b/>
          <w:sz w:val="28"/>
          <w:szCs w:val="28"/>
        </w:rPr>
        <w:t>внутренняя часть границ прилегающей территории</w:t>
      </w:r>
      <w:r w:rsidRPr="000A0133">
        <w:rPr>
          <w:sz w:val="28"/>
          <w:szCs w:val="28"/>
        </w:rPr>
        <w:t xml:space="preserve"> - часть границ прилегающей территории, непосредственно примыкающая к границе здания, строения, сооружения, земельного участка, в отношении которого установлены границы прилегающей территории, то есть являющаяся их общей границей;</w:t>
      </w:r>
    </w:p>
    <w:p w:rsidR="008959B0" w:rsidRPr="000A0133" w:rsidRDefault="008959B0" w:rsidP="00FF32E5">
      <w:pPr>
        <w:shd w:val="clear" w:color="auto" w:fill="FFFFFF"/>
        <w:ind w:left="-567"/>
        <w:jc w:val="both"/>
        <w:rPr>
          <w:sz w:val="28"/>
          <w:szCs w:val="28"/>
        </w:rPr>
      </w:pPr>
      <w:r>
        <w:rPr>
          <w:b/>
          <w:sz w:val="28"/>
          <w:szCs w:val="28"/>
        </w:rPr>
        <w:t xml:space="preserve">       </w:t>
      </w:r>
      <w:r w:rsidRPr="000A0133">
        <w:rPr>
          <w:b/>
          <w:sz w:val="28"/>
          <w:szCs w:val="28"/>
        </w:rPr>
        <w:t>внешняя часть границ прилегающей территории</w:t>
      </w:r>
      <w:r w:rsidRPr="000A0133">
        <w:rPr>
          <w:sz w:val="28"/>
          <w:szCs w:val="28"/>
        </w:rPr>
        <w:t xml:space="preserve"> - часть границ прилегающей территории, не примыкающая непосредственно к зданию, строению, сооружению, земельному участку, в отношении которого установлены границы прилегающей территории, то есть не являющаяся их общей границей;</w:t>
      </w:r>
    </w:p>
    <w:p w:rsidR="008959B0" w:rsidRPr="000A0133" w:rsidRDefault="008959B0" w:rsidP="00FF32E5">
      <w:pPr>
        <w:shd w:val="clear" w:color="auto" w:fill="FFFFFF"/>
        <w:ind w:left="-567"/>
        <w:jc w:val="both"/>
        <w:rPr>
          <w:sz w:val="28"/>
          <w:szCs w:val="28"/>
        </w:rPr>
      </w:pPr>
      <w:r w:rsidRPr="000A0133">
        <w:rPr>
          <w:b/>
          <w:sz w:val="28"/>
          <w:szCs w:val="28"/>
        </w:rPr>
        <w:t xml:space="preserve">        площадь прилегающей территории</w:t>
      </w:r>
      <w:r w:rsidRPr="000A0133">
        <w:rPr>
          <w:sz w:val="28"/>
          <w:szCs w:val="28"/>
        </w:rPr>
        <w:t xml:space="preserve"> - площадь геометрической фигуры, образованной проекцией границ прилегающей террито</w:t>
      </w:r>
      <w:r>
        <w:rPr>
          <w:sz w:val="28"/>
          <w:szCs w:val="28"/>
        </w:rPr>
        <w:t>рии на горизонтальную плоскость;</w:t>
      </w:r>
    </w:p>
    <w:p w:rsidR="008959B0" w:rsidRDefault="008959B0" w:rsidP="00FF32E5">
      <w:pPr>
        <w:autoSpaceDE w:val="0"/>
        <w:autoSpaceDN w:val="0"/>
        <w:adjustRightInd w:val="0"/>
        <w:ind w:left="-567"/>
        <w:jc w:val="both"/>
        <w:rPr>
          <w:color w:val="000000"/>
          <w:sz w:val="28"/>
          <w:szCs w:val="28"/>
          <w:lang w:eastAsia="en-US"/>
        </w:rPr>
      </w:pPr>
      <w:r w:rsidRPr="000A0133">
        <w:rPr>
          <w:color w:val="000000"/>
          <w:sz w:val="28"/>
          <w:szCs w:val="28"/>
          <w:lang w:eastAsia="en-US"/>
        </w:rPr>
        <w:t xml:space="preserve">       </w:t>
      </w:r>
      <w:r w:rsidRPr="000A0133">
        <w:rPr>
          <w:b/>
          <w:color w:val="000000"/>
          <w:sz w:val="28"/>
          <w:szCs w:val="28"/>
          <w:lang w:eastAsia="en-US"/>
        </w:rPr>
        <w:t>ночное время</w:t>
      </w:r>
      <w:r>
        <w:rPr>
          <w:color w:val="000000"/>
          <w:sz w:val="28"/>
          <w:szCs w:val="28"/>
          <w:lang w:eastAsia="en-US"/>
        </w:rPr>
        <w:t xml:space="preserve"> - период с 23 до 7 часов;</w:t>
      </w:r>
    </w:p>
    <w:p w:rsidR="008959B0" w:rsidRDefault="008959B0" w:rsidP="00FF32E5">
      <w:pPr>
        <w:autoSpaceDE w:val="0"/>
        <w:autoSpaceDN w:val="0"/>
        <w:adjustRightInd w:val="0"/>
        <w:ind w:left="-567"/>
        <w:jc w:val="both"/>
        <w:rPr>
          <w:color w:val="000000"/>
          <w:sz w:val="28"/>
          <w:szCs w:val="28"/>
          <w:lang w:eastAsia="en-US"/>
        </w:rPr>
      </w:pPr>
      <w:r>
        <w:rPr>
          <w:b/>
          <w:bCs/>
          <w:snapToGrid w:val="0"/>
          <w:color w:val="000000"/>
          <w:sz w:val="28"/>
          <w:szCs w:val="28"/>
        </w:rPr>
        <w:t xml:space="preserve">     </w:t>
      </w:r>
      <w:r w:rsidRPr="00F1498D">
        <w:rPr>
          <w:b/>
          <w:bCs/>
          <w:snapToGrid w:val="0"/>
          <w:color w:val="000000"/>
          <w:sz w:val="28"/>
          <w:szCs w:val="28"/>
        </w:rPr>
        <w:t xml:space="preserve">площадка для выгула собак – </w:t>
      </w:r>
      <w:r w:rsidRPr="00F1498D">
        <w:rPr>
          <w:snapToGrid w:val="0"/>
          <w:color w:val="000000"/>
          <w:sz w:val="28"/>
          <w:szCs w:val="28"/>
        </w:rPr>
        <w:t>площадка, имеющая выровненную</w:t>
      </w:r>
      <w:r w:rsidRPr="00F1498D">
        <w:rPr>
          <w:snapToGrid w:val="0"/>
          <w:color w:val="000000"/>
          <w:sz w:val="28"/>
          <w:szCs w:val="28"/>
        </w:rPr>
        <w:br/>
        <w:t>поверхность и покрытие, обеспечивающее хороший дренаж, не</w:t>
      </w:r>
      <w:r w:rsidRPr="00F1498D">
        <w:rPr>
          <w:snapToGrid w:val="0"/>
          <w:color w:val="000000"/>
          <w:sz w:val="28"/>
          <w:szCs w:val="28"/>
        </w:rPr>
        <w:br/>
        <w:t>травмирующее конечности животного, удобное для регулярной уборки и</w:t>
      </w:r>
      <w:r w:rsidRPr="00F1498D">
        <w:rPr>
          <w:snapToGrid w:val="0"/>
          <w:color w:val="000000"/>
          <w:sz w:val="28"/>
          <w:szCs w:val="28"/>
        </w:rPr>
        <w:br/>
        <w:t>обновления;</w:t>
      </w:r>
      <w:r w:rsidRPr="00F1498D">
        <w:rPr>
          <w:snapToGrid w:val="0"/>
          <w:color w:val="000000"/>
          <w:sz w:val="28"/>
          <w:szCs w:val="28"/>
        </w:rPr>
        <w:br/>
      </w:r>
      <w:r w:rsidRPr="00F1498D">
        <w:rPr>
          <w:b/>
          <w:bCs/>
          <w:snapToGrid w:val="0"/>
          <w:color w:val="000000"/>
          <w:sz w:val="28"/>
          <w:szCs w:val="28"/>
        </w:rPr>
        <w:t xml:space="preserve"> </w:t>
      </w:r>
      <w:r>
        <w:rPr>
          <w:b/>
          <w:bCs/>
          <w:snapToGrid w:val="0"/>
          <w:color w:val="000000"/>
          <w:sz w:val="28"/>
          <w:szCs w:val="28"/>
        </w:rPr>
        <w:t xml:space="preserve">   площадка для </w:t>
      </w:r>
      <w:r w:rsidRPr="00F1498D">
        <w:rPr>
          <w:b/>
          <w:bCs/>
          <w:snapToGrid w:val="0"/>
          <w:color w:val="000000"/>
          <w:sz w:val="28"/>
          <w:szCs w:val="28"/>
        </w:rPr>
        <w:t xml:space="preserve">дрессировки собак – </w:t>
      </w:r>
      <w:r w:rsidRPr="00F1498D">
        <w:rPr>
          <w:snapToGrid w:val="0"/>
          <w:color w:val="000000"/>
          <w:sz w:val="28"/>
          <w:szCs w:val="28"/>
        </w:rPr>
        <w:t>площадка, имеющая</w:t>
      </w:r>
      <w:r w:rsidRPr="00F1498D">
        <w:rPr>
          <w:snapToGrid w:val="0"/>
          <w:color w:val="000000"/>
          <w:sz w:val="28"/>
          <w:szCs w:val="28"/>
        </w:rPr>
        <w:br/>
        <w:t>выровненную поверхность и покрытие, обеспечивающее хороший дренаж, не</w:t>
      </w:r>
      <w:r w:rsidRPr="00F1498D">
        <w:rPr>
          <w:snapToGrid w:val="0"/>
          <w:color w:val="000000"/>
          <w:sz w:val="28"/>
          <w:szCs w:val="28"/>
        </w:rPr>
        <w:br/>
        <w:t>травмирующее конечности животного, удобное для регулярной уборки и</w:t>
      </w:r>
      <w:r w:rsidRPr="00F1498D">
        <w:rPr>
          <w:snapToGrid w:val="0"/>
          <w:color w:val="000000"/>
          <w:sz w:val="28"/>
          <w:szCs w:val="28"/>
        </w:rPr>
        <w:br/>
        <w:t>обновления, оборудованная учебными, тренировочными, спортивными</w:t>
      </w:r>
      <w:r w:rsidRPr="00F1498D">
        <w:rPr>
          <w:snapToGrid w:val="0"/>
          <w:color w:val="000000"/>
          <w:sz w:val="28"/>
          <w:szCs w:val="28"/>
        </w:rPr>
        <w:br/>
        <w:t>снарядами и сооружениями</w:t>
      </w:r>
      <w:r>
        <w:rPr>
          <w:snapToGrid w:val="0"/>
          <w:color w:val="000000"/>
          <w:sz w:val="28"/>
          <w:szCs w:val="28"/>
        </w:rPr>
        <w:t>.</w:t>
      </w:r>
    </w:p>
    <w:p w:rsidR="008959B0" w:rsidRPr="000A0133" w:rsidRDefault="008959B0" w:rsidP="00FF32E5">
      <w:pPr>
        <w:autoSpaceDE w:val="0"/>
        <w:autoSpaceDN w:val="0"/>
        <w:adjustRightInd w:val="0"/>
        <w:ind w:left="-567"/>
        <w:jc w:val="both"/>
        <w:rPr>
          <w:color w:val="000000"/>
          <w:sz w:val="28"/>
          <w:szCs w:val="28"/>
          <w:lang w:eastAsia="en-US"/>
        </w:rPr>
      </w:pPr>
    </w:p>
    <w:p w:rsidR="008959B0" w:rsidRPr="008B4968" w:rsidRDefault="008959B0" w:rsidP="00FF32E5">
      <w:pPr>
        <w:widowControl w:val="0"/>
        <w:shd w:val="clear" w:color="auto" w:fill="FFFFFF"/>
        <w:ind w:left="-567"/>
        <w:jc w:val="center"/>
        <w:rPr>
          <w:b/>
          <w:bCs/>
          <w:sz w:val="28"/>
          <w:szCs w:val="28"/>
        </w:rPr>
      </w:pPr>
      <w:r w:rsidRPr="008B4968">
        <w:rPr>
          <w:b/>
          <w:bCs/>
          <w:sz w:val="28"/>
          <w:szCs w:val="28"/>
        </w:rPr>
        <w:t>3. ПОРЯДОК ОПРЕДЕЛЕНИЯ ГРАНИЦ ПРИЛЕГАЮЩИХ ТЕРРИТОРИЙ.</w:t>
      </w:r>
    </w:p>
    <w:p w:rsidR="008959B0" w:rsidRPr="001F14A9" w:rsidRDefault="008959B0" w:rsidP="00FF32E5">
      <w:pPr>
        <w:widowControl w:val="0"/>
        <w:shd w:val="clear" w:color="auto" w:fill="FFFFFF"/>
        <w:ind w:left="-567"/>
        <w:jc w:val="center"/>
        <w:rPr>
          <w:bCs/>
          <w:sz w:val="28"/>
          <w:szCs w:val="28"/>
        </w:rPr>
      </w:pPr>
    </w:p>
    <w:p w:rsidR="008959B0" w:rsidRPr="000A0133" w:rsidRDefault="008959B0" w:rsidP="00FF32E5">
      <w:pPr>
        <w:shd w:val="clear" w:color="auto" w:fill="FFFFFF"/>
        <w:ind w:left="-567"/>
        <w:jc w:val="both"/>
        <w:rPr>
          <w:sz w:val="28"/>
          <w:szCs w:val="28"/>
        </w:rPr>
      </w:pPr>
      <w:r>
        <w:rPr>
          <w:sz w:val="28"/>
          <w:szCs w:val="28"/>
        </w:rPr>
        <w:t xml:space="preserve">   3</w:t>
      </w:r>
      <w:r w:rsidRPr="000A0133">
        <w:rPr>
          <w:sz w:val="28"/>
          <w:szCs w:val="28"/>
        </w:rPr>
        <w:t>.1.</w:t>
      </w:r>
      <w:r w:rsidRPr="000A0133">
        <w:rPr>
          <w:b/>
          <w:bCs/>
          <w:sz w:val="28"/>
          <w:szCs w:val="28"/>
        </w:rPr>
        <w:t xml:space="preserve"> </w:t>
      </w:r>
      <w:r w:rsidRPr="000A0133">
        <w:rPr>
          <w:sz w:val="28"/>
          <w:szCs w:val="28"/>
        </w:rPr>
        <w:t>Настоящим разделом устанавливается порядок определения границ прилегающих территорий в целях организации</w:t>
      </w:r>
      <w:r>
        <w:rPr>
          <w:sz w:val="28"/>
          <w:szCs w:val="28"/>
        </w:rPr>
        <w:t xml:space="preserve"> благоустройства территории</w:t>
      </w:r>
      <w:r w:rsidRPr="000A0133">
        <w:rPr>
          <w:sz w:val="28"/>
          <w:szCs w:val="28"/>
        </w:rPr>
        <w:t xml:space="preserve"> </w:t>
      </w:r>
      <w:r>
        <w:rPr>
          <w:sz w:val="28"/>
          <w:szCs w:val="28"/>
        </w:rPr>
        <w:t>Старочамзинского</w:t>
      </w:r>
      <w:r w:rsidRPr="000A0133">
        <w:rPr>
          <w:sz w:val="28"/>
          <w:szCs w:val="28"/>
        </w:rPr>
        <w:t xml:space="preserve"> сельского поселения Большеигнатовского муниципального района Республики Мордовия.</w:t>
      </w:r>
    </w:p>
    <w:p w:rsidR="008959B0" w:rsidRPr="000A0133" w:rsidRDefault="008959B0" w:rsidP="00FF32E5">
      <w:pPr>
        <w:shd w:val="clear" w:color="auto" w:fill="FFFFFF"/>
        <w:ind w:left="-567"/>
        <w:jc w:val="both"/>
        <w:rPr>
          <w:sz w:val="28"/>
          <w:szCs w:val="28"/>
        </w:rPr>
      </w:pPr>
      <w:r>
        <w:rPr>
          <w:sz w:val="28"/>
          <w:szCs w:val="28"/>
        </w:rPr>
        <w:t xml:space="preserve">    3.</w:t>
      </w:r>
      <w:r w:rsidRPr="000A0133">
        <w:rPr>
          <w:sz w:val="28"/>
          <w:szCs w:val="28"/>
        </w:rPr>
        <w:t>2 Установленный настоящим разделом порядок определения границ прилегающих территорий не распространяется на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w:t>
      </w:r>
    </w:p>
    <w:p w:rsidR="008959B0" w:rsidRPr="000A0133" w:rsidRDefault="008959B0" w:rsidP="00FF32E5">
      <w:pPr>
        <w:shd w:val="clear" w:color="auto" w:fill="FFFFFF"/>
        <w:ind w:left="-567"/>
        <w:jc w:val="both"/>
        <w:textAlignment w:val="baseline"/>
        <w:rPr>
          <w:spacing w:val="2"/>
          <w:sz w:val="28"/>
          <w:szCs w:val="28"/>
        </w:rPr>
      </w:pPr>
      <w:r>
        <w:rPr>
          <w:sz w:val="28"/>
          <w:szCs w:val="28"/>
        </w:rPr>
        <w:t xml:space="preserve">    3</w:t>
      </w:r>
      <w:r w:rsidRPr="000A0133">
        <w:rPr>
          <w:sz w:val="28"/>
          <w:szCs w:val="28"/>
        </w:rPr>
        <w:t>.</w:t>
      </w:r>
      <w:r w:rsidRPr="000A0133">
        <w:rPr>
          <w:spacing w:val="2"/>
          <w:sz w:val="28"/>
          <w:szCs w:val="28"/>
        </w:rPr>
        <w:t>3. Границы прилегающих территорий определяются в случае, если к зданию, строению, сооружению, земельному участку в случае, если такой земельный участок образован (далее - образованный земельный участок), прилегает территория общего пользования.</w:t>
      </w:r>
    </w:p>
    <w:p w:rsidR="008959B0" w:rsidRPr="000A0133" w:rsidRDefault="008959B0" w:rsidP="00FF32E5">
      <w:pPr>
        <w:shd w:val="clear" w:color="auto" w:fill="FFFFFF"/>
        <w:ind w:left="-567"/>
        <w:jc w:val="both"/>
        <w:textAlignment w:val="baseline"/>
        <w:rPr>
          <w:spacing w:val="2"/>
          <w:sz w:val="28"/>
          <w:szCs w:val="28"/>
        </w:rPr>
      </w:pPr>
      <w:r>
        <w:rPr>
          <w:sz w:val="28"/>
          <w:szCs w:val="28"/>
        </w:rPr>
        <w:t xml:space="preserve">    3</w:t>
      </w:r>
      <w:r w:rsidRPr="000A0133">
        <w:rPr>
          <w:sz w:val="28"/>
          <w:szCs w:val="28"/>
        </w:rPr>
        <w:t>.</w:t>
      </w:r>
      <w:r w:rsidRPr="000A0133">
        <w:rPr>
          <w:spacing w:val="2"/>
          <w:sz w:val="28"/>
          <w:szCs w:val="28"/>
        </w:rPr>
        <w:t xml:space="preserve">4. Границы прилегающих территорий определяются с соблюдением ограничений, установленных частью </w:t>
      </w:r>
      <w:r w:rsidRPr="000A0133">
        <w:rPr>
          <w:sz w:val="28"/>
          <w:szCs w:val="28"/>
        </w:rPr>
        <w:t>2.1</w:t>
      </w:r>
      <w:r w:rsidRPr="000A0133">
        <w:rPr>
          <w:spacing w:val="2"/>
          <w:sz w:val="28"/>
          <w:szCs w:val="28"/>
        </w:rPr>
        <w:t>.5 настоящей статьи, с учетом следующих требований:</w:t>
      </w:r>
    </w:p>
    <w:p w:rsidR="008959B0" w:rsidRPr="000A0133" w:rsidRDefault="008959B0" w:rsidP="00FF32E5">
      <w:pPr>
        <w:shd w:val="clear" w:color="auto" w:fill="FFFFFF"/>
        <w:ind w:left="-567"/>
        <w:jc w:val="both"/>
        <w:textAlignment w:val="baseline"/>
        <w:rPr>
          <w:spacing w:val="2"/>
          <w:sz w:val="28"/>
          <w:szCs w:val="28"/>
        </w:rPr>
      </w:pPr>
      <w:r w:rsidRPr="000A0133">
        <w:rPr>
          <w:spacing w:val="2"/>
          <w:sz w:val="28"/>
          <w:szCs w:val="28"/>
        </w:rPr>
        <w:t>1) границы прилегающих территорий не могут выходить за пределы территорий общего пользования;</w:t>
      </w:r>
    </w:p>
    <w:p w:rsidR="008959B0" w:rsidRPr="000A0133" w:rsidRDefault="008959B0" w:rsidP="00FF32E5">
      <w:pPr>
        <w:shd w:val="clear" w:color="auto" w:fill="FFFFFF"/>
        <w:ind w:left="-567"/>
        <w:jc w:val="both"/>
        <w:textAlignment w:val="baseline"/>
        <w:rPr>
          <w:spacing w:val="2"/>
          <w:sz w:val="28"/>
          <w:szCs w:val="28"/>
        </w:rPr>
      </w:pPr>
      <w:r w:rsidRPr="000A0133">
        <w:rPr>
          <w:spacing w:val="2"/>
          <w:sz w:val="28"/>
          <w:szCs w:val="28"/>
        </w:rPr>
        <w:t>2) 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правовыми актами Российской Федерации;</w:t>
      </w:r>
    </w:p>
    <w:p w:rsidR="008959B0" w:rsidRPr="000A0133" w:rsidRDefault="008959B0" w:rsidP="00FF32E5">
      <w:pPr>
        <w:shd w:val="clear" w:color="auto" w:fill="FFFFFF"/>
        <w:ind w:left="-567"/>
        <w:jc w:val="both"/>
        <w:textAlignment w:val="baseline"/>
        <w:rPr>
          <w:spacing w:val="2"/>
          <w:sz w:val="28"/>
          <w:szCs w:val="28"/>
        </w:rPr>
      </w:pPr>
      <w:r w:rsidRPr="000A0133">
        <w:rPr>
          <w:spacing w:val="2"/>
          <w:sz w:val="28"/>
          <w:szCs w:val="28"/>
        </w:rPr>
        <w:t>3) в границах прилегающих территорий не могут располагаться иные здания, строения, сооружения, объекты незавершенного строительства, которые не принадлежат на праве собственности либо на ином законном основании собственникам или иным законным владельцам зданий, строений, сооружений, в отношении которых определяются прилегающие территории;</w:t>
      </w:r>
    </w:p>
    <w:p w:rsidR="008959B0" w:rsidRPr="000A0133" w:rsidRDefault="008959B0" w:rsidP="00FF32E5">
      <w:pPr>
        <w:shd w:val="clear" w:color="auto" w:fill="FFFFFF"/>
        <w:ind w:left="-567"/>
        <w:jc w:val="both"/>
        <w:textAlignment w:val="baseline"/>
        <w:rPr>
          <w:spacing w:val="2"/>
          <w:sz w:val="28"/>
          <w:szCs w:val="28"/>
        </w:rPr>
      </w:pPr>
      <w:r w:rsidRPr="000A0133">
        <w:rPr>
          <w:spacing w:val="2"/>
          <w:sz w:val="28"/>
          <w:szCs w:val="28"/>
        </w:rPr>
        <w:t>4) 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w:t>
      </w:r>
    </w:p>
    <w:p w:rsidR="008959B0" w:rsidRPr="000A0133" w:rsidRDefault="008959B0" w:rsidP="00FF32E5">
      <w:pPr>
        <w:shd w:val="clear" w:color="auto" w:fill="FFFFFF"/>
        <w:ind w:left="-567"/>
        <w:jc w:val="both"/>
        <w:textAlignment w:val="baseline"/>
        <w:rPr>
          <w:spacing w:val="2"/>
          <w:sz w:val="28"/>
          <w:szCs w:val="28"/>
        </w:rPr>
      </w:pPr>
      <w:r w:rsidRPr="000A0133">
        <w:rPr>
          <w:spacing w:val="2"/>
          <w:sz w:val="28"/>
          <w:szCs w:val="28"/>
        </w:rPr>
        <w:t>5) границы прилегающих территорий определяются с использованием природных объектов или объектов искусственного происхождения, в том числе стен, ограждений, дорожных и тротуарных бордюров, а также по возможности имеют общие границы с другими прилегающими территориями;</w:t>
      </w:r>
    </w:p>
    <w:p w:rsidR="008959B0" w:rsidRPr="000A0133" w:rsidRDefault="008959B0" w:rsidP="00FF32E5">
      <w:pPr>
        <w:shd w:val="clear" w:color="auto" w:fill="FFFFFF"/>
        <w:ind w:left="-567"/>
        <w:jc w:val="both"/>
        <w:textAlignment w:val="baseline"/>
        <w:rPr>
          <w:spacing w:val="2"/>
          <w:sz w:val="28"/>
          <w:szCs w:val="28"/>
        </w:rPr>
      </w:pPr>
      <w:r w:rsidRPr="000A0133">
        <w:rPr>
          <w:spacing w:val="2"/>
          <w:sz w:val="28"/>
          <w:szCs w:val="28"/>
        </w:rPr>
        <w:t>6) пересечение границ прилегающих территорий не допускается.</w:t>
      </w:r>
    </w:p>
    <w:p w:rsidR="008959B0" w:rsidRPr="000A0133" w:rsidRDefault="008959B0" w:rsidP="00FF32E5">
      <w:pPr>
        <w:shd w:val="clear" w:color="auto" w:fill="FFFFFF"/>
        <w:ind w:left="-567"/>
        <w:jc w:val="both"/>
        <w:textAlignment w:val="baseline"/>
        <w:rPr>
          <w:spacing w:val="2"/>
          <w:sz w:val="28"/>
          <w:szCs w:val="28"/>
        </w:rPr>
      </w:pPr>
      <w:r w:rsidRPr="000A0133">
        <w:rPr>
          <w:spacing w:val="2"/>
          <w:sz w:val="28"/>
          <w:szCs w:val="28"/>
        </w:rPr>
        <w:t xml:space="preserve">  </w:t>
      </w:r>
      <w:r>
        <w:rPr>
          <w:spacing w:val="2"/>
          <w:sz w:val="28"/>
          <w:szCs w:val="28"/>
        </w:rPr>
        <w:t xml:space="preserve">   </w:t>
      </w:r>
      <w:r>
        <w:rPr>
          <w:sz w:val="28"/>
          <w:szCs w:val="28"/>
        </w:rPr>
        <w:t>3</w:t>
      </w:r>
      <w:r w:rsidRPr="000A0133">
        <w:rPr>
          <w:sz w:val="28"/>
          <w:szCs w:val="28"/>
        </w:rPr>
        <w:t>.</w:t>
      </w:r>
      <w:r w:rsidRPr="000A0133">
        <w:rPr>
          <w:spacing w:val="2"/>
          <w:sz w:val="28"/>
          <w:szCs w:val="28"/>
        </w:rPr>
        <w:t>5</w:t>
      </w:r>
      <w:r>
        <w:rPr>
          <w:spacing w:val="2"/>
          <w:sz w:val="28"/>
          <w:szCs w:val="28"/>
        </w:rPr>
        <w:t>.</w:t>
      </w:r>
      <w:r w:rsidRPr="000A0133">
        <w:rPr>
          <w:spacing w:val="2"/>
          <w:sz w:val="28"/>
          <w:szCs w:val="28"/>
        </w:rPr>
        <w:t xml:space="preserve"> Границы прилегающих территорий определяются правилами благоустройства территорий муниципальных образований дифференцированно с учетом следующих ограничений:</w:t>
      </w:r>
    </w:p>
    <w:p w:rsidR="008959B0" w:rsidRPr="000A0133" w:rsidRDefault="008959B0" w:rsidP="00FF32E5">
      <w:pPr>
        <w:shd w:val="clear" w:color="auto" w:fill="FFFFFF"/>
        <w:ind w:left="-567"/>
        <w:jc w:val="both"/>
        <w:textAlignment w:val="baseline"/>
        <w:rPr>
          <w:spacing w:val="2"/>
          <w:sz w:val="28"/>
          <w:szCs w:val="28"/>
        </w:rPr>
      </w:pPr>
      <w:r w:rsidRPr="000A0133">
        <w:rPr>
          <w:spacing w:val="2"/>
          <w:sz w:val="28"/>
          <w:szCs w:val="28"/>
        </w:rPr>
        <w:t>1) для многоквартирных домов - в границах земельного участка, входящего в соответствии с жилищным законодательством в состав общего имущества в многоквартирном доме;</w:t>
      </w:r>
    </w:p>
    <w:p w:rsidR="008959B0" w:rsidRPr="000A0133" w:rsidRDefault="008959B0" w:rsidP="00FF32E5">
      <w:pPr>
        <w:shd w:val="clear" w:color="auto" w:fill="FFFFFF"/>
        <w:ind w:left="-567"/>
        <w:jc w:val="both"/>
        <w:textAlignment w:val="baseline"/>
        <w:rPr>
          <w:spacing w:val="2"/>
          <w:sz w:val="28"/>
          <w:szCs w:val="28"/>
        </w:rPr>
      </w:pPr>
      <w:r w:rsidRPr="000A0133">
        <w:rPr>
          <w:spacing w:val="2"/>
          <w:sz w:val="28"/>
          <w:szCs w:val="28"/>
        </w:rPr>
        <w:t>2) для индивидуальных жилых домов, жилых домов блокированной застройки, расположенных на образованном земельном участке, - на расстоянии не более шести метров от границы данного земельного участка, а в случае если земельный участок под ними не образован, - на расстоянии не более десяти метров от границы жилого дома;</w:t>
      </w:r>
    </w:p>
    <w:p w:rsidR="008959B0" w:rsidRPr="000A0133" w:rsidRDefault="008959B0" w:rsidP="00FF32E5">
      <w:pPr>
        <w:shd w:val="clear" w:color="auto" w:fill="FFFFFF"/>
        <w:ind w:left="-567"/>
        <w:jc w:val="both"/>
        <w:textAlignment w:val="baseline"/>
        <w:rPr>
          <w:spacing w:val="2"/>
          <w:sz w:val="28"/>
          <w:szCs w:val="28"/>
        </w:rPr>
      </w:pPr>
      <w:r w:rsidRPr="000A0133">
        <w:rPr>
          <w:spacing w:val="2"/>
          <w:sz w:val="28"/>
          <w:szCs w:val="28"/>
        </w:rPr>
        <w:t>3) для зданий, строений, сооружений, являющихся объектами капитального строительства, расположенных на образованном земельном участке, - на расстоянии не более шести метров от границы данного земельного участка, а в случае если земельный участок под ними не образован, - на расстоянии не более 30 метров от границы здания, строения, сооружения;</w:t>
      </w:r>
    </w:p>
    <w:p w:rsidR="008959B0" w:rsidRPr="000A0133" w:rsidRDefault="008959B0" w:rsidP="00FF32E5">
      <w:pPr>
        <w:shd w:val="clear" w:color="auto" w:fill="FFFFFF"/>
        <w:ind w:left="-567"/>
        <w:jc w:val="both"/>
        <w:textAlignment w:val="baseline"/>
        <w:rPr>
          <w:spacing w:val="2"/>
          <w:sz w:val="28"/>
          <w:szCs w:val="28"/>
        </w:rPr>
      </w:pPr>
      <w:r w:rsidRPr="000A0133">
        <w:rPr>
          <w:spacing w:val="2"/>
          <w:sz w:val="28"/>
          <w:szCs w:val="28"/>
        </w:rPr>
        <w:t>4) для некапитальных строений, сооружений, расположенных на образованном земельном участке, - на расстоянии не более шести метров от границы данного земельного участка, а в случае если земельный участок под ними не образован, - на расстоянии не более 15 метров от границы некапитального строения, сооружения;</w:t>
      </w:r>
    </w:p>
    <w:p w:rsidR="008959B0" w:rsidRPr="000A0133" w:rsidRDefault="008959B0" w:rsidP="00FF32E5">
      <w:pPr>
        <w:shd w:val="clear" w:color="auto" w:fill="FFFFFF"/>
        <w:ind w:left="-567"/>
        <w:jc w:val="both"/>
        <w:textAlignment w:val="baseline"/>
        <w:rPr>
          <w:spacing w:val="2"/>
          <w:sz w:val="28"/>
          <w:szCs w:val="28"/>
        </w:rPr>
      </w:pPr>
      <w:r w:rsidRPr="000A0133">
        <w:rPr>
          <w:spacing w:val="2"/>
          <w:sz w:val="28"/>
          <w:szCs w:val="28"/>
        </w:rPr>
        <w:t>5) для образованных земельных участков, на которых отсутствуют здания, строения, сооружения, - на расстоянии не более 30 метров от границы образованного земельного участка;</w:t>
      </w:r>
    </w:p>
    <w:p w:rsidR="008959B0" w:rsidRDefault="008959B0" w:rsidP="00FF32E5">
      <w:pPr>
        <w:shd w:val="clear" w:color="auto" w:fill="FFFFFF"/>
        <w:ind w:left="-567"/>
        <w:jc w:val="both"/>
        <w:textAlignment w:val="baseline"/>
        <w:rPr>
          <w:spacing w:val="2"/>
          <w:sz w:val="28"/>
          <w:szCs w:val="28"/>
        </w:rPr>
      </w:pPr>
      <w:r w:rsidRPr="000A0133">
        <w:rPr>
          <w:spacing w:val="2"/>
          <w:sz w:val="28"/>
          <w:szCs w:val="28"/>
        </w:rPr>
        <w:t>6) в случае если фактическое расстояние между зданиями, строениями, сооружениями, образованными земельными участками меньше суммарного расстояния, определенного в соответствии с настоящей частью, - пропорционально площади образованных земельных участков, а в случае если земельный участок не образован, - площади соответствующего здания, строения, сооружения.</w:t>
      </w:r>
    </w:p>
    <w:p w:rsidR="008959B0" w:rsidRDefault="008959B0" w:rsidP="00FF32E5">
      <w:pPr>
        <w:shd w:val="clear" w:color="auto" w:fill="FFFFFF"/>
        <w:ind w:left="-567"/>
        <w:jc w:val="both"/>
        <w:textAlignment w:val="baseline"/>
        <w:rPr>
          <w:spacing w:val="2"/>
          <w:sz w:val="28"/>
          <w:szCs w:val="28"/>
        </w:rPr>
      </w:pPr>
      <w:r>
        <w:rPr>
          <w:spacing w:val="2"/>
          <w:sz w:val="28"/>
          <w:szCs w:val="28"/>
        </w:rPr>
        <w:t xml:space="preserve"> </w:t>
      </w:r>
      <w:r>
        <w:rPr>
          <w:sz w:val="28"/>
          <w:szCs w:val="28"/>
        </w:rPr>
        <w:t>3</w:t>
      </w:r>
      <w:r w:rsidRPr="000A0133">
        <w:rPr>
          <w:sz w:val="28"/>
          <w:szCs w:val="28"/>
        </w:rPr>
        <w:t>.</w:t>
      </w:r>
      <w:r w:rsidRPr="000A0133">
        <w:rPr>
          <w:spacing w:val="2"/>
          <w:sz w:val="28"/>
          <w:szCs w:val="28"/>
        </w:rPr>
        <w:t>6</w:t>
      </w:r>
      <w:r>
        <w:rPr>
          <w:spacing w:val="2"/>
          <w:sz w:val="28"/>
          <w:szCs w:val="28"/>
        </w:rPr>
        <w:t>.</w:t>
      </w:r>
      <w:r w:rsidRPr="000A0133">
        <w:rPr>
          <w:spacing w:val="2"/>
          <w:sz w:val="28"/>
          <w:szCs w:val="28"/>
        </w:rPr>
        <w:t xml:space="preserve"> </w:t>
      </w:r>
      <w:r>
        <w:rPr>
          <w:spacing w:val="2"/>
          <w:sz w:val="28"/>
          <w:szCs w:val="28"/>
        </w:rPr>
        <w:t xml:space="preserve"> </w:t>
      </w:r>
      <w:r w:rsidRPr="000A0133">
        <w:rPr>
          <w:spacing w:val="2"/>
          <w:sz w:val="28"/>
          <w:szCs w:val="28"/>
        </w:rPr>
        <w:t xml:space="preserve">Правилами благоустройства территории муниципального образования размеры прилегающих территорий могут быть дифференцированы в зависимости от вида разрешенного и фактического использования зданий, строений, сооружений, образованных земельных участков в пределах ограничений, установленных частью </w:t>
      </w:r>
      <w:r>
        <w:rPr>
          <w:sz w:val="28"/>
          <w:szCs w:val="28"/>
        </w:rPr>
        <w:t>3.</w:t>
      </w:r>
      <w:r w:rsidRPr="000A0133">
        <w:rPr>
          <w:spacing w:val="2"/>
          <w:sz w:val="28"/>
          <w:szCs w:val="28"/>
        </w:rPr>
        <w:t>5</w:t>
      </w:r>
      <w:r>
        <w:rPr>
          <w:spacing w:val="2"/>
          <w:sz w:val="28"/>
          <w:szCs w:val="28"/>
        </w:rPr>
        <w:t xml:space="preserve">. </w:t>
      </w:r>
      <w:r w:rsidRPr="000A0133">
        <w:rPr>
          <w:spacing w:val="2"/>
          <w:sz w:val="28"/>
          <w:szCs w:val="28"/>
        </w:rPr>
        <w:t xml:space="preserve"> настоящей статьи</w:t>
      </w:r>
    </w:p>
    <w:p w:rsidR="008959B0" w:rsidRPr="008B4968" w:rsidRDefault="008959B0" w:rsidP="00FF32E5">
      <w:pPr>
        <w:shd w:val="clear" w:color="auto" w:fill="FFFFFF"/>
        <w:ind w:left="-567"/>
        <w:jc w:val="both"/>
        <w:textAlignment w:val="baseline"/>
        <w:rPr>
          <w:spacing w:val="2"/>
          <w:sz w:val="28"/>
          <w:szCs w:val="28"/>
        </w:rPr>
      </w:pPr>
    </w:p>
    <w:p w:rsidR="008959B0" w:rsidRDefault="008959B0" w:rsidP="00FF32E5">
      <w:pPr>
        <w:pStyle w:val="Default"/>
        <w:ind w:left="360"/>
        <w:jc w:val="center"/>
        <w:rPr>
          <w:b/>
          <w:bCs/>
          <w:sz w:val="28"/>
          <w:szCs w:val="28"/>
        </w:rPr>
      </w:pPr>
    </w:p>
    <w:p w:rsidR="008959B0" w:rsidRPr="008B4968" w:rsidRDefault="008959B0" w:rsidP="00FF32E5">
      <w:pPr>
        <w:shd w:val="clear" w:color="auto" w:fill="FFFFFF"/>
        <w:ind w:left="-567"/>
        <w:jc w:val="center"/>
        <w:textAlignment w:val="baseline"/>
        <w:rPr>
          <w:b/>
          <w:spacing w:val="2"/>
          <w:sz w:val="28"/>
          <w:szCs w:val="28"/>
        </w:rPr>
      </w:pPr>
      <w:r w:rsidRPr="008B4968">
        <w:rPr>
          <w:b/>
          <w:spacing w:val="2"/>
          <w:sz w:val="28"/>
          <w:szCs w:val="28"/>
        </w:rPr>
        <w:t>4. Схемы границ прилегающих территорий</w:t>
      </w:r>
    </w:p>
    <w:p w:rsidR="008959B0" w:rsidRPr="001F14A9" w:rsidRDefault="008959B0" w:rsidP="00FF32E5">
      <w:pPr>
        <w:shd w:val="clear" w:color="auto" w:fill="FFFFFF"/>
        <w:ind w:left="-567"/>
        <w:textAlignment w:val="baseline"/>
        <w:rPr>
          <w:spacing w:val="2"/>
          <w:sz w:val="28"/>
          <w:szCs w:val="28"/>
        </w:rPr>
      </w:pPr>
    </w:p>
    <w:p w:rsidR="008959B0" w:rsidRPr="000A0133" w:rsidRDefault="008959B0" w:rsidP="00FF32E5">
      <w:pPr>
        <w:shd w:val="clear" w:color="auto" w:fill="FFFFFF"/>
        <w:ind w:left="-567"/>
        <w:jc w:val="both"/>
        <w:textAlignment w:val="baseline"/>
        <w:rPr>
          <w:spacing w:val="2"/>
          <w:sz w:val="28"/>
          <w:szCs w:val="28"/>
        </w:rPr>
      </w:pPr>
      <w:r>
        <w:rPr>
          <w:spacing w:val="2"/>
          <w:sz w:val="28"/>
          <w:szCs w:val="28"/>
        </w:rPr>
        <w:t xml:space="preserve">   4.</w:t>
      </w:r>
      <w:r w:rsidRPr="000A0133">
        <w:rPr>
          <w:spacing w:val="2"/>
          <w:sz w:val="28"/>
          <w:szCs w:val="28"/>
        </w:rPr>
        <w:t>1. Границы прилегающих территорий отображаются на схемах границ прилегающих территорий.</w:t>
      </w:r>
    </w:p>
    <w:p w:rsidR="008959B0" w:rsidRPr="000A0133" w:rsidRDefault="008959B0" w:rsidP="00FF32E5">
      <w:pPr>
        <w:shd w:val="clear" w:color="auto" w:fill="FFFFFF"/>
        <w:ind w:left="-567"/>
        <w:jc w:val="both"/>
        <w:textAlignment w:val="baseline"/>
        <w:rPr>
          <w:spacing w:val="2"/>
          <w:sz w:val="28"/>
          <w:szCs w:val="28"/>
        </w:rPr>
      </w:pPr>
      <w:r>
        <w:rPr>
          <w:spacing w:val="2"/>
          <w:sz w:val="28"/>
          <w:szCs w:val="28"/>
        </w:rPr>
        <w:t xml:space="preserve">  4</w:t>
      </w:r>
      <w:r w:rsidRPr="000A0133">
        <w:rPr>
          <w:spacing w:val="2"/>
          <w:sz w:val="28"/>
          <w:szCs w:val="28"/>
        </w:rPr>
        <w:t>.2. Схемы границ прилегающих территорий включают графический и текстовый материалы. Графический материал должен содержать схему (чертеж) границ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соответственно от границы здания, строения, сооружения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rsidR="008959B0" w:rsidRDefault="008959B0" w:rsidP="00FF32E5">
      <w:pPr>
        <w:shd w:val="clear" w:color="auto" w:fill="FFFFFF"/>
        <w:ind w:left="-567"/>
        <w:jc w:val="both"/>
        <w:textAlignment w:val="baseline"/>
        <w:rPr>
          <w:spacing w:val="2"/>
          <w:sz w:val="28"/>
          <w:szCs w:val="28"/>
        </w:rPr>
      </w:pPr>
      <w:r>
        <w:rPr>
          <w:spacing w:val="2"/>
          <w:sz w:val="28"/>
          <w:szCs w:val="28"/>
        </w:rPr>
        <w:t xml:space="preserve">  4.</w:t>
      </w:r>
      <w:r w:rsidRPr="000A0133">
        <w:rPr>
          <w:spacing w:val="2"/>
          <w:sz w:val="28"/>
          <w:szCs w:val="28"/>
        </w:rPr>
        <w:t>3. Утвержденные схемы границ прилегающих территорий подлежат размещению на официальном сайте органа местного самоуправления в информационно-телекоммуникационной сети «Интернет» не позднее 30 дней со дня их утверждения.</w:t>
      </w:r>
    </w:p>
    <w:p w:rsidR="008959B0" w:rsidRPr="008B4968" w:rsidRDefault="008959B0" w:rsidP="00FF32E5">
      <w:pPr>
        <w:shd w:val="clear" w:color="auto" w:fill="FFFFFF"/>
        <w:ind w:left="-567"/>
        <w:jc w:val="both"/>
        <w:textAlignment w:val="baseline"/>
        <w:rPr>
          <w:spacing w:val="2"/>
          <w:sz w:val="28"/>
          <w:szCs w:val="28"/>
        </w:rPr>
      </w:pPr>
      <w:r>
        <w:rPr>
          <w:spacing w:val="2"/>
          <w:sz w:val="28"/>
          <w:szCs w:val="28"/>
        </w:rPr>
        <w:t>4.</w:t>
      </w:r>
      <w:r w:rsidRPr="000A0133">
        <w:rPr>
          <w:spacing w:val="2"/>
          <w:sz w:val="28"/>
          <w:szCs w:val="28"/>
        </w:rPr>
        <w:t>4. Порядок подготовки и утверждения схем границ, прилегающих территорий устанавливается муниципальными правовыми актами</w:t>
      </w:r>
    </w:p>
    <w:p w:rsidR="008959B0" w:rsidRDefault="008959B0" w:rsidP="00FF32E5">
      <w:pPr>
        <w:pStyle w:val="Default"/>
        <w:ind w:left="360"/>
        <w:jc w:val="center"/>
        <w:rPr>
          <w:b/>
          <w:bCs/>
          <w:sz w:val="28"/>
          <w:szCs w:val="28"/>
        </w:rPr>
      </w:pPr>
    </w:p>
    <w:p w:rsidR="008959B0" w:rsidRPr="004D0070" w:rsidRDefault="008959B0" w:rsidP="00FF32E5">
      <w:pPr>
        <w:pStyle w:val="Default"/>
        <w:ind w:left="360"/>
        <w:jc w:val="center"/>
        <w:rPr>
          <w:b/>
          <w:bCs/>
          <w:sz w:val="28"/>
          <w:szCs w:val="28"/>
        </w:rPr>
      </w:pPr>
      <w:r>
        <w:rPr>
          <w:b/>
          <w:bCs/>
          <w:sz w:val="28"/>
          <w:szCs w:val="28"/>
        </w:rPr>
        <w:t>5.Порядок уборки и содержания территории</w:t>
      </w:r>
      <w:bookmarkStart w:id="1" w:name="_GoBack"/>
      <w:bookmarkEnd w:id="1"/>
    </w:p>
    <w:p w:rsidR="008959B0" w:rsidRDefault="008959B0" w:rsidP="00FF32E5">
      <w:pPr>
        <w:pStyle w:val="Default"/>
        <w:jc w:val="both"/>
        <w:rPr>
          <w:sz w:val="28"/>
          <w:szCs w:val="28"/>
        </w:rPr>
      </w:pPr>
      <w:r>
        <w:rPr>
          <w:sz w:val="28"/>
          <w:szCs w:val="28"/>
        </w:rPr>
        <w:t xml:space="preserve">5.1. Ответственными за содержание объектов в чистоте, согласно настоящих Правил, и соблюдение установленного санитарного порядка являются: </w:t>
      </w:r>
    </w:p>
    <w:p w:rsidR="008959B0" w:rsidRDefault="008959B0" w:rsidP="00FF32E5">
      <w:pPr>
        <w:pStyle w:val="Default"/>
        <w:jc w:val="both"/>
        <w:rPr>
          <w:sz w:val="28"/>
          <w:szCs w:val="28"/>
        </w:rPr>
      </w:pPr>
      <w:r>
        <w:rPr>
          <w:sz w:val="28"/>
          <w:szCs w:val="28"/>
        </w:rPr>
        <w:t xml:space="preserve">- на предприятиях, организациях и учреждениях их руководители, если иное не установлено внутренним распорядительным документом; </w:t>
      </w:r>
    </w:p>
    <w:p w:rsidR="008959B0" w:rsidRDefault="008959B0" w:rsidP="00FF32E5">
      <w:pPr>
        <w:pStyle w:val="Default"/>
        <w:jc w:val="both"/>
        <w:rPr>
          <w:sz w:val="28"/>
          <w:szCs w:val="28"/>
        </w:rPr>
      </w:pPr>
      <w:r>
        <w:rPr>
          <w:sz w:val="28"/>
          <w:szCs w:val="28"/>
        </w:rPr>
        <w:t xml:space="preserve">- на объектах торговли, оказания услуг руководители объектов торговли (оказания услуг), индивидуальные предприниматели; </w:t>
      </w:r>
    </w:p>
    <w:p w:rsidR="008959B0" w:rsidRDefault="008959B0" w:rsidP="00FF32E5">
      <w:pPr>
        <w:pStyle w:val="Default"/>
        <w:jc w:val="both"/>
        <w:rPr>
          <w:sz w:val="28"/>
          <w:szCs w:val="28"/>
        </w:rPr>
      </w:pPr>
      <w:r>
        <w:rPr>
          <w:sz w:val="28"/>
          <w:szCs w:val="28"/>
        </w:rPr>
        <w:t xml:space="preserve">- на незастроенных территориях – владельцы земельных участков; </w:t>
      </w:r>
    </w:p>
    <w:p w:rsidR="008959B0" w:rsidRDefault="008959B0" w:rsidP="00FF32E5">
      <w:pPr>
        <w:pStyle w:val="Default"/>
        <w:jc w:val="both"/>
        <w:rPr>
          <w:sz w:val="28"/>
          <w:szCs w:val="28"/>
        </w:rPr>
      </w:pPr>
      <w:r>
        <w:rPr>
          <w:sz w:val="28"/>
          <w:szCs w:val="28"/>
        </w:rPr>
        <w:t xml:space="preserve">- на строительных площадках – владельцы земельных участков или руководители организации-подрядчика; </w:t>
      </w:r>
    </w:p>
    <w:p w:rsidR="008959B0" w:rsidRDefault="008959B0" w:rsidP="00FF32E5">
      <w:pPr>
        <w:pStyle w:val="Default"/>
        <w:jc w:val="both"/>
        <w:rPr>
          <w:sz w:val="28"/>
          <w:szCs w:val="28"/>
        </w:rPr>
      </w:pPr>
      <w:r>
        <w:rPr>
          <w:sz w:val="28"/>
          <w:szCs w:val="28"/>
        </w:rPr>
        <w:t xml:space="preserve">- в частных домовладениях и прочих объектах владельцы домов, объектов, либо лица ими уполномоченные. </w:t>
      </w:r>
    </w:p>
    <w:p w:rsidR="008959B0" w:rsidRDefault="008959B0" w:rsidP="00FF32E5">
      <w:pPr>
        <w:pStyle w:val="Default"/>
        <w:jc w:val="both"/>
        <w:rPr>
          <w:sz w:val="28"/>
          <w:szCs w:val="28"/>
        </w:rPr>
      </w:pPr>
      <w:r>
        <w:rPr>
          <w:sz w:val="28"/>
          <w:szCs w:val="28"/>
        </w:rPr>
        <w:t xml:space="preserve">5.2. </w:t>
      </w:r>
      <w:r w:rsidRPr="000A0133">
        <w:rPr>
          <w:sz w:val="28"/>
          <w:szCs w:val="28"/>
        </w:rPr>
        <w:t>Физическим и юридическим лицам, независимо от организационно-правовых форм, рекомендуется принимать меры по своевременному и качественному содержанию, включая полный комплекс работ по зимнему и летнему содержанию, принадлежащих им на праве собственности, аренды или ином вещном праве земельных участков и имеющихся на них объектов, а также прилегающих территорий в соответствии с действующим законодательством и настоящими Правилами благоустройства</w:t>
      </w:r>
      <w:r>
        <w:rPr>
          <w:sz w:val="28"/>
          <w:szCs w:val="28"/>
        </w:rPr>
        <w:t xml:space="preserve">. </w:t>
      </w:r>
    </w:p>
    <w:p w:rsidR="008959B0" w:rsidRDefault="008959B0" w:rsidP="00FF32E5">
      <w:pPr>
        <w:pStyle w:val="Default"/>
        <w:jc w:val="both"/>
        <w:rPr>
          <w:sz w:val="28"/>
          <w:szCs w:val="28"/>
        </w:rPr>
      </w:pPr>
      <w:r>
        <w:rPr>
          <w:sz w:val="28"/>
          <w:szCs w:val="28"/>
        </w:rPr>
        <w:t xml:space="preserve">5.3. Определение границ уборки территорий, закрепленных за юридическими и физическими лицами, осуществляется правовыми актами администрации Большеигнатовского муниципального района с составлением схематических карт уборки и уведомлением юридических и физических лиц. При отсутствии закрепленных границ юридические и физические лица производят уборку, выкос сорной и карантинной растительности, и благоустройство на своих земельных участках и прилегающих к ним территориях, в следующей зависимости: </w:t>
      </w:r>
    </w:p>
    <w:p w:rsidR="008959B0" w:rsidRDefault="008959B0" w:rsidP="00FF32E5">
      <w:pPr>
        <w:pStyle w:val="Default"/>
        <w:jc w:val="both"/>
        <w:rPr>
          <w:sz w:val="28"/>
          <w:szCs w:val="28"/>
        </w:rPr>
      </w:pPr>
      <w:r>
        <w:rPr>
          <w:sz w:val="28"/>
          <w:szCs w:val="28"/>
        </w:rPr>
        <w:t xml:space="preserve">5.3.1. Объекты коммунального назначения (насосные, газораспределительные станции, электрические подстанции, котельные и т.д.): на площади в радиусе до 25м; </w:t>
      </w:r>
    </w:p>
    <w:p w:rsidR="008959B0" w:rsidRDefault="008959B0" w:rsidP="00FF32E5">
      <w:pPr>
        <w:pStyle w:val="Default"/>
        <w:jc w:val="both"/>
        <w:rPr>
          <w:sz w:val="28"/>
          <w:szCs w:val="28"/>
        </w:rPr>
      </w:pPr>
      <w:r>
        <w:rPr>
          <w:sz w:val="28"/>
          <w:szCs w:val="28"/>
        </w:rPr>
        <w:t xml:space="preserve">5.3.2. Гаражи, хозяйственные постройки в зоне жилой застройки населенных пунктов: на площади в радиусе до 15м; </w:t>
      </w:r>
    </w:p>
    <w:p w:rsidR="008959B0" w:rsidRDefault="008959B0" w:rsidP="00FF32E5">
      <w:pPr>
        <w:pStyle w:val="Default"/>
        <w:jc w:val="both"/>
        <w:rPr>
          <w:sz w:val="28"/>
          <w:szCs w:val="28"/>
        </w:rPr>
      </w:pPr>
      <w:r>
        <w:rPr>
          <w:sz w:val="28"/>
          <w:szCs w:val="28"/>
        </w:rPr>
        <w:t xml:space="preserve">5.3.3. Линии электропередач 220 В: вокруг опор в радиусе 2 м; </w:t>
      </w:r>
    </w:p>
    <w:p w:rsidR="008959B0" w:rsidRDefault="008959B0" w:rsidP="00FF32E5">
      <w:pPr>
        <w:pStyle w:val="Default"/>
        <w:jc w:val="both"/>
        <w:rPr>
          <w:sz w:val="28"/>
          <w:szCs w:val="28"/>
        </w:rPr>
      </w:pPr>
      <w:r>
        <w:rPr>
          <w:sz w:val="28"/>
          <w:szCs w:val="28"/>
        </w:rPr>
        <w:t xml:space="preserve">5.3.4. Воздушные теплотрассы и высоковольтные линии электропередач: вдоль их прохождения по 5 м в каждую сторону от теплотрассы или проекции крайнего провода; </w:t>
      </w:r>
    </w:p>
    <w:p w:rsidR="008959B0" w:rsidRDefault="008959B0" w:rsidP="00FF32E5">
      <w:pPr>
        <w:pStyle w:val="Default"/>
        <w:jc w:val="both"/>
        <w:rPr>
          <w:sz w:val="28"/>
          <w:szCs w:val="28"/>
        </w:rPr>
      </w:pPr>
      <w:r>
        <w:rPr>
          <w:sz w:val="28"/>
          <w:szCs w:val="28"/>
        </w:rPr>
        <w:t xml:space="preserve">5.3.5. Другие предприятия, лица, содержащие социальные, административные, промышленные, рекреационные, торговые и прочие здания, строения и сооружения, независимо от их формы собственности и ведомственной принадлежности, в т.ч. палатки, павильоны, киоски, лотки и пр. - на площади до 25 м по периметру; </w:t>
      </w:r>
    </w:p>
    <w:p w:rsidR="008959B0" w:rsidRDefault="008959B0" w:rsidP="00FF32E5">
      <w:pPr>
        <w:pStyle w:val="Default"/>
        <w:jc w:val="both"/>
        <w:rPr>
          <w:sz w:val="28"/>
          <w:szCs w:val="28"/>
        </w:rPr>
      </w:pPr>
      <w:r>
        <w:rPr>
          <w:sz w:val="28"/>
          <w:szCs w:val="28"/>
        </w:rPr>
        <w:t xml:space="preserve">5.3.6. Школы, дошкольные учреждения, иные учебные заведения, а также владельцы индивидуальных жилых домов: в длину – в пределах границ их участков, в ширину – до проезжей части дороги. В случае обособленного расположения объекта: по фасаду – до проезжей части дороги, с остальных сторон уборке подлежит 5 м прилегающей территории с каждой стороны; 5.3.7. Уборка вокруг остановочных павильонов пассажирского транспорта в радиусе 10м, а также их ремонт, кроме случаев, когда в остановочном павильоне функционирует торговая точка, осуществляется соответствующими транспортными предприятиями, за которыми они закреплены; </w:t>
      </w:r>
    </w:p>
    <w:p w:rsidR="008959B0" w:rsidRDefault="008959B0" w:rsidP="00FF32E5">
      <w:pPr>
        <w:pStyle w:val="Default"/>
        <w:jc w:val="both"/>
        <w:rPr>
          <w:sz w:val="28"/>
          <w:szCs w:val="28"/>
        </w:rPr>
      </w:pPr>
      <w:r>
        <w:rPr>
          <w:sz w:val="28"/>
          <w:szCs w:val="28"/>
        </w:rPr>
        <w:t xml:space="preserve">5.3.8. Уборка и очистка канав, труб дренажей, предназначенных для отвода талых, дождевых и грунтовых вод с улиц и дорог, очистка коллекторов ливневых канализаций и дождеприемных колодцев производится соответствующими предприятиями, эксплуатирующими эти сооружения; во дворах, домовладельцами, застройщиками; на территориях предприятий и организаций – предприятиями и организациями. Ведомственные водоотводные сооружения обслуживаются дорожными организациями соответствующих ведомств; </w:t>
      </w:r>
    </w:p>
    <w:p w:rsidR="008959B0" w:rsidRDefault="008959B0" w:rsidP="00FF32E5">
      <w:pPr>
        <w:pStyle w:val="Default"/>
        <w:jc w:val="both"/>
        <w:rPr>
          <w:sz w:val="28"/>
          <w:szCs w:val="28"/>
        </w:rPr>
      </w:pPr>
      <w:r>
        <w:rPr>
          <w:sz w:val="28"/>
          <w:szCs w:val="28"/>
        </w:rPr>
        <w:t xml:space="preserve">5.3.9. Организацию уборки иных территорий </w:t>
      </w:r>
      <w:r>
        <w:rPr>
          <w:rFonts w:eastAsia="Arial Unicode MS"/>
          <w:sz w:val="28"/>
          <w:szCs w:val="28"/>
        </w:rPr>
        <w:t>Старочамзинского</w:t>
      </w:r>
      <w:r>
        <w:rPr>
          <w:sz w:val="28"/>
          <w:szCs w:val="28"/>
        </w:rPr>
        <w:t xml:space="preserve"> сельского поселения, осуществляет администрация Старочамзинского сельского поселения Большеигнатовского муниципального района.</w:t>
      </w:r>
    </w:p>
    <w:p w:rsidR="008959B0" w:rsidRDefault="008959B0" w:rsidP="00FF32E5">
      <w:pPr>
        <w:pStyle w:val="Default"/>
        <w:rPr>
          <w:b/>
          <w:bCs/>
          <w:sz w:val="28"/>
          <w:szCs w:val="28"/>
        </w:rPr>
      </w:pPr>
    </w:p>
    <w:p w:rsidR="008959B0" w:rsidRDefault="008959B0" w:rsidP="00FF32E5">
      <w:pPr>
        <w:pStyle w:val="Default"/>
        <w:ind w:left="360"/>
        <w:jc w:val="center"/>
        <w:rPr>
          <w:b/>
          <w:bCs/>
          <w:sz w:val="28"/>
          <w:szCs w:val="28"/>
        </w:rPr>
      </w:pPr>
      <w:r>
        <w:rPr>
          <w:b/>
          <w:bCs/>
          <w:sz w:val="28"/>
          <w:szCs w:val="28"/>
        </w:rPr>
        <w:t>6.Содержание строительных площадок</w:t>
      </w:r>
    </w:p>
    <w:p w:rsidR="008959B0" w:rsidRDefault="008959B0" w:rsidP="00FF32E5">
      <w:pPr>
        <w:pStyle w:val="Default"/>
        <w:ind w:left="810"/>
        <w:rPr>
          <w:sz w:val="28"/>
          <w:szCs w:val="28"/>
        </w:rPr>
      </w:pPr>
    </w:p>
    <w:p w:rsidR="008959B0" w:rsidRDefault="008959B0" w:rsidP="00FF32E5">
      <w:pPr>
        <w:pStyle w:val="Default"/>
        <w:jc w:val="both"/>
        <w:rPr>
          <w:sz w:val="28"/>
          <w:szCs w:val="28"/>
        </w:rPr>
      </w:pPr>
      <w:r>
        <w:rPr>
          <w:sz w:val="28"/>
          <w:szCs w:val="28"/>
        </w:rPr>
        <w:t xml:space="preserve">6.1. Строительные и другие организации при производстве строительных, ремонтных и восстановительных работ обязаны ежедневно в конце дня, а также в двухдневный срок после полного их окончания, убирать прилегающие к строительным площадкам территории от остатков стройматериалов, грунта и мусора. </w:t>
      </w:r>
    </w:p>
    <w:p w:rsidR="008959B0" w:rsidRDefault="008959B0" w:rsidP="00FF32E5">
      <w:pPr>
        <w:pStyle w:val="Default"/>
        <w:jc w:val="both"/>
        <w:rPr>
          <w:sz w:val="28"/>
          <w:szCs w:val="28"/>
        </w:rPr>
      </w:pPr>
      <w:r>
        <w:rPr>
          <w:sz w:val="28"/>
          <w:szCs w:val="28"/>
        </w:rPr>
        <w:t xml:space="preserve">6.2. Строительные площадки, а также объекты по производству строительных материалов в обязательном порядке должны оборудоваться пунктами очистки (мойки) колес автотранспорта. Запрещается вынос грунта и грязи колесами автотранспорта на дороги общего пользования. </w:t>
      </w:r>
    </w:p>
    <w:p w:rsidR="008959B0" w:rsidRDefault="008959B0" w:rsidP="00FF32E5">
      <w:pPr>
        <w:pStyle w:val="Default"/>
        <w:jc w:val="both"/>
        <w:rPr>
          <w:sz w:val="28"/>
          <w:szCs w:val="28"/>
        </w:rPr>
      </w:pPr>
      <w:r>
        <w:rPr>
          <w:sz w:val="28"/>
          <w:szCs w:val="28"/>
        </w:rPr>
        <w:t xml:space="preserve">6.3. Для складирования мусора и отходов строительного производства на  строительной площадке должны быть оборудованы и огорожены специально отведенные места или установлен бункер накопитель. Запрещается складирование мусора, грунта и отходов строительного производства вне специально отведенных мест. </w:t>
      </w:r>
    </w:p>
    <w:p w:rsidR="008959B0" w:rsidRDefault="008959B0" w:rsidP="00FF32E5">
      <w:pPr>
        <w:pStyle w:val="Default"/>
        <w:jc w:val="both"/>
        <w:rPr>
          <w:sz w:val="28"/>
          <w:szCs w:val="28"/>
        </w:rPr>
      </w:pPr>
      <w:r>
        <w:rPr>
          <w:sz w:val="28"/>
          <w:szCs w:val="28"/>
        </w:rPr>
        <w:t xml:space="preserve">6.4. Ответственность за уборку и содержание территорий в пределах двадцатиметровой зоны от границ объекта строительства, реконструкции и ремонта возлагается на заказчика и генеральную подрядную организацию. </w:t>
      </w:r>
    </w:p>
    <w:p w:rsidR="008959B0" w:rsidRDefault="008959B0" w:rsidP="00FF32E5">
      <w:pPr>
        <w:pStyle w:val="Default"/>
        <w:jc w:val="both"/>
        <w:rPr>
          <w:sz w:val="28"/>
          <w:szCs w:val="28"/>
        </w:rPr>
      </w:pPr>
      <w:r>
        <w:rPr>
          <w:sz w:val="28"/>
          <w:szCs w:val="28"/>
        </w:rPr>
        <w:t xml:space="preserve">6.5. Ответственность за содержание законсервированного объекта строительства (долгостроя) возлагается на балансодержателя (заказчика-застройщика). </w:t>
      </w:r>
    </w:p>
    <w:p w:rsidR="008959B0" w:rsidRDefault="008959B0" w:rsidP="00FF32E5">
      <w:pPr>
        <w:pStyle w:val="Default"/>
        <w:jc w:val="both"/>
        <w:rPr>
          <w:sz w:val="28"/>
          <w:szCs w:val="28"/>
        </w:rPr>
      </w:pPr>
      <w:r>
        <w:rPr>
          <w:sz w:val="28"/>
          <w:szCs w:val="28"/>
        </w:rPr>
        <w:t>6.6.При проведении указанных работ запрещается складирование строительных материалов, строительного мусора на территории, прилегающей к объекту строительства без разрешительных документов, выданных Администрацией Большеигнатовского муниципального района  в установленном порядке. Остатки строительных материалов, грунта и строительный мусор убираются в процессе производства работ ежедневно.</w:t>
      </w:r>
    </w:p>
    <w:p w:rsidR="008959B0" w:rsidRDefault="008959B0" w:rsidP="00FF32E5">
      <w:pPr>
        <w:pStyle w:val="Default"/>
        <w:rPr>
          <w:b/>
          <w:bCs/>
          <w:sz w:val="28"/>
          <w:szCs w:val="28"/>
        </w:rPr>
      </w:pPr>
    </w:p>
    <w:p w:rsidR="008959B0" w:rsidRDefault="008959B0" w:rsidP="00FF32E5">
      <w:pPr>
        <w:pStyle w:val="Default"/>
        <w:jc w:val="center"/>
        <w:rPr>
          <w:sz w:val="28"/>
          <w:szCs w:val="28"/>
        </w:rPr>
      </w:pPr>
      <w:r>
        <w:rPr>
          <w:b/>
          <w:bCs/>
          <w:sz w:val="28"/>
          <w:szCs w:val="28"/>
        </w:rPr>
        <w:t>7. Установка урн</w:t>
      </w:r>
    </w:p>
    <w:p w:rsidR="008959B0" w:rsidRDefault="008959B0" w:rsidP="00FF32E5">
      <w:pPr>
        <w:pStyle w:val="Default"/>
        <w:rPr>
          <w:sz w:val="28"/>
          <w:szCs w:val="28"/>
        </w:rPr>
      </w:pPr>
      <w:r>
        <w:rPr>
          <w:sz w:val="28"/>
          <w:szCs w:val="28"/>
        </w:rPr>
        <w:t xml:space="preserve">7.1. Для предотвращения засорения улиц, площадей и других общественных мест мусором устанавливаются урны типов, согласованных с органами архитектуры. Ответственными за установку урн являются: </w:t>
      </w:r>
    </w:p>
    <w:p w:rsidR="008959B0" w:rsidRDefault="008959B0" w:rsidP="00FF32E5">
      <w:pPr>
        <w:pStyle w:val="Default"/>
        <w:rPr>
          <w:sz w:val="28"/>
          <w:szCs w:val="28"/>
        </w:rPr>
      </w:pPr>
      <w:r>
        <w:rPr>
          <w:sz w:val="28"/>
          <w:szCs w:val="28"/>
        </w:rPr>
        <w:t xml:space="preserve">7.2. Домоуправления, жилищно-эксплуатационные участки, предприятия, организации, учебные учреждения – около своих зданий, как правило, у входа и выхода; </w:t>
      </w:r>
    </w:p>
    <w:p w:rsidR="008959B0" w:rsidRDefault="008959B0" w:rsidP="00FF32E5">
      <w:pPr>
        <w:pStyle w:val="Default"/>
        <w:rPr>
          <w:sz w:val="28"/>
          <w:szCs w:val="28"/>
        </w:rPr>
      </w:pPr>
      <w:r>
        <w:rPr>
          <w:sz w:val="28"/>
          <w:szCs w:val="28"/>
        </w:rPr>
        <w:t xml:space="preserve">7.3. Торгующие организации – у входа и выхода из торговых помещений, у палаток, ларьков, павильонов и т.д.; </w:t>
      </w:r>
    </w:p>
    <w:p w:rsidR="008959B0" w:rsidRPr="00914337" w:rsidRDefault="008959B0" w:rsidP="00FF32E5">
      <w:pPr>
        <w:pStyle w:val="Default"/>
        <w:rPr>
          <w:color w:val="FF0000"/>
          <w:sz w:val="28"/>
          <w:szCs w:val="28"/>
        </w:rPr>
      </w:pPr>
      <w:r w:rsidRPr="00914337">
        <w:rPr>
          <w:color w:val="FF0000"/>
          <w:sz w:val="28"/>
          <w:szCs w:val="28"/>
        </w:rPr>
        <w:t xml:space="preserve">7.4. В иных случаях ответственные определяются правовым актом органов местного самоуправления Большеигнатовского муниципального района. </w:t>
      </w:r>
    </w:p>
    <w:p w:rsidR="008959B0" w:rsidRDefault="008959B0" w:rsidP="00FF32E5">
      <w:pPr>
        <w:pStyle w:val="Default"/>
        <w:rPr>
          <w:sz w:val="28"/>
          <w:szCs w:val="28"/>
        </w:rPr>
      </w:pPr>
      <w:r>
        <w:rPr>
          <w:sz w:val="28"/>
          <w:szCs w:val="28"/>
        </w:rPr>
        <w:t>7.5. Урны должны содержаться ответственными организациями в исправном и опрятном состоянии, очищаться от мусора по мере его накопления, но не реже одного раза в сутки.</w:t>
      </w:r>
    </w:p>
    <w:p w:rsidR="008959B0" w:rsidRDefault="008959B0" w:rsidP="00FF32E5">
      <w:pPr>
        <w:pStyle w:val="Default"/>
        <w:rPr>
          <w:sz w:val="28"/>
          <w:szCs w:val="28"/>
        </w:rPr>
      </w:pPr>
    </w:p>
    <w:p w:rsidR="008959B0" w:rsidRDefault="008959B0" w:rsidP="00FF32E5">
      <w:pPr>
        <w:pStyle w:val="Default"/>
        <w:ind w:left="360"/>
        <w:jc w:val="center"/>
        <w:rPr>
          <w:b/>
          <w:bCs/>
          <w:sz w:val="28"/>
          <w:szCs w:val="28"/>
        </w:rPr>
      </w:pPr>
      <w:r>
        <w:rPr>
          <w:b/>
          <w:bCs/>
          <w:sz w:val="28"/>
          <w:szCs w:val="28"/>
        </w:rPr>
        <w:t>8.Сбор и вывоз жидких бытовых отходов (ЖБО)</w:t>
      </w:r>
    </w:p>
    <w:p w:rsidR="008959B0" w:rsidRDefault="008959B0" w:rsidP="00FF32E5">
      <w:pPr>
        <w:pStyle w:val="Default"/>
        <w:ind w:left="720"/>
        <w:rPr>
          <w:sz w:val="28"/>
          <w:szCs w:val="28"/>
        </w:rPr>
      </w:pPr>
    </w:p>
    <w:p w:rsidR="008959B0" w:rsidRDefault="008959B0" w:rsidP="00FF32E5">
      <w:pPr>
        <w:pStyle w:val="Default"/>
        <w:rPr>
          <w:sz w:val="28"/>
          <w:szCs w:val="28"/>
        </w:rPr>
      </w:pPr>
      <w:r>
        <w:rPr>
          <w:sz w:val="28"/>
          <w:szCs w:val="28"/>
        </w:rPr>
        <w:t xml:space="preserve">8.1. Отвод бытовых стоков допускается в водонепроницаемый выгреб, устроенный в соответствии с установленными требованиями. </w:t>
      </w:r>
    </w:p>
    <w:p w:rsidR="008959B0" w:rsidRDefault="008959B0" w:rsidP="00FF32E5">
      <w:pPr>
        <w:pStyle w:val="Default"/>
        <w:rPr>
          <w:sz w:val="28"/>
          <w:szCs w:val="28"/>
        </w:rPr>
      </w:pPr>
      <w:r>
        <w:rPr>
          <w:sz w:val="28"/>
          <w:szCs w:val="28"/>
        </w:rPr>
        <w:t xml:space="preserve">8.2. Запрещается устройство и эксплуатация дренирующих выгребных ям, а так же выпуск канализационных стоков открытым способом в дренажные канавы, приемные лотки дождевых вод, проезжую часть, водные объекты и на рельеф местности. </w:t>
      </w:r>
    </w:p>
    <w:p w:rsidR="008959B0" w:rsidRDefault="008959B0" w:rsidP="00FF32E5">
      <w:pPr>
        <w:pStyle w:val="Default"/>
        <w:rPr>
          <w:sz w:val="28"/>
          <w:szCs w:val="28"/>
        </w:rPr>
      </w:pPr>
      <w:r>
        <w:rPr>
          <w:sz w:val="28"/>
          <w:szCs w:val="28"/>
        </w:rPr>
        <w:t>8.3. Вывоз ЖБО от юридических, физических лиц и населения, использующих в качестве накопителя стоков выгребные ямы, производятся на договорной основе со специализированными организациями, имеющими лицензию на указанный вид деятельности.</w:t>
      </w:r>
    </w:p>
    <w:p w:rsidR="008959B0" w:rsidRDefault="008959B0" w:rsidP="00FF32E5">
      <w:pPr>
        <w:pStyle w:val="Default"/>
        <w:rPr>
          <w:sz w:val="28"/>
          <w:szCs w:val="28"/>
        </w:rPr>
      </w:pPr>
    </w:p>
    <w:p w:rsidR="008959B0" w:rsidRDefault="008959B0" w:rsidP="00FF32E5">
      <w:pPr>
        <w:pStyle w:val="Default"/>
        <w:jc w:val="center"/>
        <w:rPr>
          <w:sz w:val="28"/>
          <w:szCs w:val="28"/>
        </w:rPr>
      </w:pPr>
      <w:r>
        <w:rPr>
          <w:b/>
          <w:bCs/>
          <w:sz w:val="28"/>
          <w:szCs w:val="28"/>
        </w:rPr>
        <w:t>9. Уборка и содержание автодорог и прилегающих к ним территорий</w:t>
      </w:r>
    </w:p>
    <w:p w:rsidR="008959B0" w:rsidRDefault="008959B0" w:rsidP="00FF32E5">
      <w:pPr>
        <w:pStyle w:val="Default"/>
        <w:rPr>
          <w:sz w:val="28"/>
          <w:szCs w:val="28"/>
        </w:rPr>
      </w:pPr>
    </w:p>
    <w:p w:rsidR="008959B0" w:rsidRDefault="008959B0" w:rsidP="00FF32E5">
      <w:pPr>
        <w:pStyle w:val="Default"/>
        <w:jc w:val="both"/>
        <w:rPr>
          <w:sz w:val="28"/>
          <w:szCs w:val="28"/>
        </w:rPr>
      </w:pPr>
      <w:r>
        <w:rPr>
          <w:sz w:val="28"/>
          <w:szCs w:val="28"/>
        </w:rPr>
        <w:t>9.1. Уборка автодорог возлагается:</w:t>
      </w:r>
    </w:p>
    <w:p w:rsidR="008959B0" w:rsidRDefault="008959B0" w:rsidP="00FF32E5">
      <w:pPr>
        <w:jc w:val="both"/>
        <w:rPr>
          <w:lang w:eastAsia="en-US"/>
        </w:rPr>
      </w:pPr>
      <w:r>
        <w:rPr>
          <w:sz w:val="28"/>
          <w:szCs w:val="28"/>
        </w:rPr>
        <w:t xml:space="preserve">9.2. </w:t>
      </w:r>
      <w:r w:rsidRPr="00914337">
        <w:rPr>
          <w:color w:val="FF0000"/>
          <w:sz w:val="28"/>
          <w:szCs w:val="28"/>
        </w:rPr>
        <w:t>В населенных пунктах (улиц, переулков) – на администрацию Большеигнатовского муниципального района</w:t>
      </w:r>
      <w:r>
        <w:rPr>
          <w:sz w:val="28"/>
          <w:szCs w:val="28"/>
        </w:rPr>
        <w:t>.</w:t>
      </w:r>
    </w:p>
    <w:p w:rsidR="008959B0" w:rsidRDefault="008959B0" w:rsidP="00FF32E5">
      <w:pPr>
        <w:jc w:val="both"/>
        <w:rPr>
          <w:sz w:val="28"/>
          <w:szCs w:val="28"/>
        </w:rPr>
      </w:pPr>
      <w:r>
        <w:rPr>
          <w:sz w:val="28"/>
          <w:szCs w:val="28"/>
        </w:rPr>
        <w:t xml:space="preserve">9.3. Обочины дорог и разделительные полосы должны быть обкошены и очищены от крупногабаритного и другого мусора. Высота травяного покрова на обочинах дорог и на разделительных полосах, выполненных в виде газонов не должна превышать 15 см. </w:t>
      </w:r>
    </w:p>
    <w:p w:rsidR="008959B0" w:rsidRDefault="008959B0" w:rsidP="00FF32E5">
      <w:pPr>
        <w:jc w:val="both"/>
        <w:rPr>
          <w:lang w:eastAsia="en-US"/>
        </w:rPr>
      </w:pPr>
      <w:r>
        <w:rPr>
          <w:sz w:val="28"/>
          <w:szCs w:val="28"/>
        </w:rPr>
        <w:t>9.4. На дорогах федерального, областного и местного значения уборка мусора и покос травы производится обслуживающей организацией на всю ширину полосы отвода дороги.</w:t>
      </w:r>
    </w:p>
    <w:p w:rsidR="008959B0" w:rsidRDefault="008959B0" w:rsidP="00FF32E5">
      <w:pPr>
        <w:jc w:val="both"/>
        <w:rPr>
          <w:sz w:val="28"/>
          <w:szCs w:val="28"/>
        </w:rPr>
      </w:pPr>
      <w:r>
        <w:rPr>
          <w:sz w:val="28"/>
          <w:szCs w:val="28"/>
        </w:rPr>
        <w:t xml:space="preserve">9.5. В полосе отвода дорог поселений, имеющих поперечный профиль шоссейных дорог высота травяного покрова не должна превышать 15 см. </w:t>
      </w:r>
    </w:p>
    <w:p w:rsidR="008959B0" w:rsidRDefault="008959B0" w:rsidP="00FF32E5">
      <w:pPr>
        <w:jc w:val="both"/>
        <w:rPr>
          <w:lang w:eastAsia="en-US"/>
        </w:rPr>
      </w:pPr>
      <w:r>
        <w:rPr>
          <w:sz w:val="28"/>
          <w:szCs w:val="28"/>
        </w:rPr>
        <w:t>9.6. Автомобильные дороги должны быть оборудованы дорожными знаками в соответствии с утвержденной ГИБДД в установленном порядке дислокацией. Поверхность знаков должна быть чистой, без повреждений. Временно установленные знаки должны быть сняты в течение суток после устранения причин, вызвавших необходимость их установки.</w:t>
      </w:r>
    </w:p>
    <w:p w:rsidR="008959B0" w:rsidRDefault="008959B0" w:rsidP="00FF32E5">
      <w:pPr>
        <w:jc w:val="both"/>
        <w:rPr>
          <w:sz w:val="28"/>
          <w:szCs w:val="28"/>
        </w:rPr>
      </w:pPr>
      <w:r>
        <w:rPr>
          <w:sz w:val="28"/>
          <w:szCs w:val="28"/>
        </w:rPr>
        <w:t>9.7. Информационные указатели, километровые знаки, шумозащитные стенки, металлические ограждения (отбойники), дорожные знаки, парапеты и др. должны быть окрашены в соответствии с существующими ГОСТами, очищены от грязи и промыты. Все надписи на указателях должны быть четко различимы.</w:t>
      </w:r>
    </w:p>
    <w:p w:rsidR="008959B0" w:rsidRDefault="008959B0" w:rsidP="00FF32E5">
      <w:pPr>
        <w:jc w:val="both"/>
        <w:rPr>
          <w:sz w:val="28"/>
          <w:szCs w:val="28"/>
        </w:rPr>
      </w:pPr>
    </w:p>
    <w:p w:rsidR="008959B0" w:rsidRDefault="008959B0" w:rsidP="00FF32E5">
      <w:pPr>
        <w:pStyle w:val="Default"/>
        <w:ind w:left="360"/>
        <w:jc w:val="center"/>
        <w:rPr>
          <w:b/>
          <w:bCs/>
          <w:sz w:val="28"/>
          <w:szCs w:val="28"/>
        </w:rPr>
      </w:pPr>
      <w:r>
        <w:rPr>
          <w:b/>
          <w:bCs/>
          <w:sz w:val="28"/>
          <w:szCs w:val="28"/>
        </w:rPr>
        <w:t xml:space="preserve">10.Уборка территорий населенных пунктов </w:t>
      </w:r>
    </w:p>
    <w:p w:rsidR="008959B0" w:rsidRDefault="008959B0" w:rsidP="00FF32E5">
      <w:pPr>
        <w:pStyle w:val="Default"/>
        <w:ind w:left="720"/>
        <w:rPr>
          <w:sz w:val="28"/>
          <w:szCs w:val="28"/>
        </w:rPr>
      </w:pPr>
      <w:r>
        <w:rPr>
          <w:b/>
          <w:bCs/>
          <w:sz w:val="28"/>
          <w:szCs w:val="28"/>
        </w:rPr>
        <w:t>Старочамзинского сельского поселения по сезонам года</w:t>
      </w:r>
    </w:p>
    <w:p w:rsidR="008959B0" w:rsidRDefault="008959B0" w:rsidP="00FF32E5">
      <w:pPr>
        <w:pStyle w:val="Default"/>
        <w:rPr>
          <w:sz w:val="28"/>
          <w:szCs w:val="28"/>
        </w:rPr>
      </w:pPr>
    </w:p>
    <w:p w:rsidR="008959B0" w:rsidRDefault="008959B0" w:rsidP="00FF32E5">
      <w:pPr>
        <w:pStyle w:val="Default"/>
        <w:jc w:val="both"/>
        <w:rPr>
          <w:sz w:val="28"/>
          <w:szCs w:val="28"/>
        </w:rPr>
      </w:pPr>
      <w:r>
        <w:rPr>
          <w:sz w:val="28"/>
          <w:szCs w:val="28"/>
        </w:rPr>
        <w:t xml:space="preserve">В период с 15 ноября по 15 апреля: </w:t>
      </w:r>
    </w:p>
    <w:p w:rsidR="008959B0" w:rsidRDefault="008959B0" w:rsidP="00FF32E5">
      <w:pPr>
        <w:pStyle w:val="Default"/>
        <w:jc w:val="both"/>
        <w:rPr>
          <w:sz w:val="28"/>
          <w:szCs w:val="28"/>
        </w:rPr>
      </w:pPr>
      <w:r>
        <w:rPr>
          <w:sz w:val="28"/>
          <w:szCs w:val="28"/>
        </w:rPr>
        <w:t xml:space="preserve">10.1. Производится уборка территории, вывоз снега и льда в утренние часы до начала движения общественного транспорта и по мере необходимости в течение дня; </w:t>
      </w:r>
    </w:p>
    <w:p w:rsidR="008959B0" w:rsidRDefault="008959B0" w:rsidP="00FF32E5">
      <w:pPr>
        <w:pStyle w:val="Default"/>
        <w:jc w:val="both"/>
        <w:rPr>
          <w:sz w:val="28"/>
          <w:szCs w:val="28"/>
        </w:rPr>
      </w:pPr>
      <w:r>
        <w:rPr>
          <w:sz w:val="28"/>
          <w:szCs w:val="28"/>
        </w:rPr>
        <w:t xml:space="preserve">10.2. Уборка снега начинается юридическими и физическими лицами на закрепленных территориях незамедлительно с началом снегопада; </w:t>
      </w:r>
    </w:p>
    <w:p w:rsidR="008959B0" w:rsidRDefault="008959B0" w:rsidP="00FF32E5">
      <w:pPr>
        <w:jc w:val="both"/>
        <w:rPr>
          <w:sz w:val="28"/>
          <w:szCs w:val="28"/>
        </w:rPr>
      </w:pPr>
      <w:r>
        <w:rPr>
          <w:sz w:val="28"/>
          <w:szCs w:val="28"/>
        </w:rPr>
        <w:t xml:space="preserve">10.3. Запрещается загромождение территорий автобусных остановок, проездов, проходов, укладка снега и льда на газоны; </w:t>
      </w:r>
    </w:p>
    <w:p w:rsidR="008959B0" w:rsidRDefault="008959B0" w:rsidP="00FF32E5">
      <w:pPr>
        <w:jc w:val="both"/>
        <w:rPr>
          <w:lang w:eastAsia="en-US"/>
        </w:rPr>
      </w:pPr>
      <w:r>
        <w:rPr>
          <w:sz w:val="28"/>
          <w:szCs w:val="28"/>
        </w:rPr>
        <w:t>10.4. Систематически силами и средствами юридических и физических лиц – владельцев зданий должна производиться очистка крыш от снега и наледей на карнизах, водосточных трубах. При этом участки улиц, тротуаров и пешеходных дорожек, примыкающие к данным зданиям должны огораживаться, а также, во избежание несчастных случаев, приниматься другие меры безопасности;</w:t>
      </w:r>
    </w:p>
    <w:p w:rsidR="008959B0" w:rsidRDefault="008959B0" w:rsidP="00FF32E5">
      <w:pPr>
        <w:jc w:val="both"/>
        <w:rPr>
          <w:sz w:val="28"/>
          <w:szCs w:val="28"/>
        </w:rPr>
      </w:pPr>
      <w:r>
        <w:rPr>
          <w:sz w:val="28"/>
          <w:szCs w:val="28"/>
        </w:rPr>
        <w:t>10.5. В период гололеда посыпка или обработка противогололедными материалами тротуаров, проезжей части улиц, производится органом местного самоуправления в целях обеспечения содержания их в безопасном для движения состоянии.</w:t>
      </w:r>
    </w:p>
    <w:p w:rsidR="008959B0" w:rsidRDefault="008959B0" w:rsidP="00FF32E5">
      <w:pPr>
        <w:jc w:val="both"/>
        <w:rPr>
          <w:sz w:val="28"/>
          <w:szCs w:val="28"/>
        </w:rPr>
      </w:pPr>
      <w:r>
        <w:rPr>
          <w:sz w:val="28"/>
          <w:szCs w:val="28"/>
        </w:rPr>
        <w:t xml:space="preserve">В период с 15 апреля до 15 ноября: </w:t>
      </w:r>
    </w:p>
    <w:p w:rsidR="008959B0" w:rsidRDefault="008959B0" w:rsidP="00FF32E5">
      <w:pPr>
        <w:jc w:val="both"/>
        <w:rPr>
          <w:sz w:val="28"/>
          <w:szCs w:val="28"/>
        </w:rPr>
      </w:pPr>
      <w:r>
        <w:rPr>
          <w:sz w:val="28"/>
          <w:szCs w:val="28"/>
        </w:rPr>
        <w:t xml:space="preserve">10.6. Запрещается сжигание листвы, полимерной тары, пленки и прочих отходов на убираемых территориях и в населенных пунктах; </w:t>
      </w:r>
    </w:p>
    <w:p w:rsidR="008959B0" w:rsidRDefault="008959B0" w:rsidP="00FF32E5">
      <w:pPr>
        <w:jc w:val="both"/>
        <w:rPr>
          <w:sz w:val="28"/>
          <w:szCs w:val="28"/>
        </w:rPr>
      </w:pPr>
      <w:r>
        <w:rPr>
          <w:sz w:val="28"/>
          <w:szCs w:val="28"/>
        </w:rPr>
        <w:t>10.7. На закрепленных территориях систематически производится борьба с сорной растительностью, особенно с растениями, которые вызывают аллергические реакции у населения. Высота травяного покрова на закрепленных территориях не должна превышать 15 см.</w:t>
      </w:r>
    </w:p>
    <w:p w:rsidR="008959B0" w:rsidRDefault="008959B0" w:rsidP="00FF32E5">
      <w:pPr>
        <w:rPr>
          <w:sz w:val="28"/>
          <w:szCs w:val="28"/>
        </w:rPr>
      </w:pPr>
    </w:p>
    <w:p w:rsidR="008959B0" w:rsidRDefault="008959B0" w:rsidP="00FF32E5">
      <w:pPr>
        <w:pStyle w:val="Default"/>
        <w:jc w:val="center"/>
        <w:rPr>
          <w:sz w:val="28"/>
          <w:szCs w:val="28"/>
        </w:rPr>
      </w:pPr>
      <w:r>
        <w:rPr>
          <w:b/>
          <w:bCs/>
          <w:sz w:val="28"/>
          <w:szCs w:val="28"/>
        </w:rPr>
        <w:t>11. Порядок уборки территории индивидуальных домов</w:t>
      </w:r>
    </w:p>
    <w:p w:rsidR="008959B0" w:rsidRDefault="008959B0" w:rsidP="00FF32E5">
      <w:pPr>
        <w:rPr>
          <w:lang w:eastAsia="en-US"/>
        </w:rPr>
      </w:pPr>
    </w:p>
    <w:p w:rsidR="008959B0" w:rsidRDefault="008959B0" w:rsidP="00FF32E5">
      <w:pPr>
        <w:pStyle w:val="Default"/>
        <w:jc w:val="both"/>
        <w:rPr>
          <w:sz w:val="28"/>
          <w:szCs w:val="28"/>
        </w:rPr>
      </w:pPr>
      <w:r>
        <w:rPr>
          <w:sz w:val="28"/>
          <w:szCs w:val="28"/>
        </w:rPr>
        <w:t xml:space="preserve">11.1. Индивидуальные дома, строения, сооружения, а также двор, территория к ним прилегающая должны содержаться в чистоте их собственниками (владельцами). </w:t>
      </w:r>
    </w:p>
    <w:p w:rsidR="008959B0" w:rsidRDefault="008959B0" w:rsidP="00FF32E5">
      <w:pPr>
        <w:pStyle w:val="Default"/>
        <w:jc w:val="both"/>
        <w:rPr>
          <w:sz w:val="28"/>
          <w:szCs w:val="28"/>
        </w:rPr>
      </w:pPr>
      <w:r>
        <w:rPr>
          <w:sz w:val="28"/>
          <w:szCs w:val="28"/>
        </w:rPr>
        <w:t xml:space="preserve">11.2. Запрещено хранить, складировать строительные материалы, мусор, возле домовладений и дворов, он должен своевременно вывозиться. </w:t>
      </w:r>
    </w:p>
    <w:p w:rsidR="008959B0" w:rsidRDefault="008959B0" w:rsidP="00FF32E5">
      <w:pPr>
        <w:pStyle w:val="Default"/>
        <w:jc w:val="both"/>
        <w:rPr>
          <w:sz w:val="28"/>
          <w:szCs w:val="28"/>
        </w:rPr>
      </w:pPr>
      <w:r>
        <w:rPr>
          <w:sz w:val="28"/>
          <w:szCs w:val="28"/>
        </w:rPr>
        <w:t xml:space="preserve">11.3. Привезенные строительные материалы, оборудование, другие предметы должны быть убраны с уличной территории в течении 3-х дней. </w:t>
      </w:r>
    </w:p>
    <w:p w:rsidR="008959B0" w:rsidRDefault="008959B0" w:rsidP="00FF32E5">
      <w:pPr>
        <w:pStyle w:val="Default"/>
        <w:jc w:val="both"/>
        <w:rPr>
          <w:sz w:val="28"/>
          <w:szCs w:val="28"/>
        </w:rPr>
      </w:pPr>
      <w:r>
        <w:rPr>
          <w:sz w:val="28"/>
          <w:szCs w:val="28"/>
        </w:rPr>
        <w:t xml:space="preserve">11.4. Собственник, владелец домовладения обязан своевременно уничтожать на прилегающей территории сорную растительность и карантинные сорняки производить своевременный покос травы (допустимая высота травы 15 см). В длину в пределах границ их участков, в ширину – уличная территория до проезжей части дороги , включая кюветы, канавы, пешеходные дорожки и полоса шириной 5 метров, прилегающая к участку при отсутствии соседних землепользователей. </w:t>
      </w:r>
    </w:p>
    <w:p w:rsidR="008959B0" w:rsidRDefault="008959B0" w:rsidP="00FF32E5">
      <w:pPr>
        <w:pStyle w:val="Default"/>
        <w:jc w:val="both"/>
        <w:rPr>
          <w:sz w:val="28"/>
          <w:szCs w:val="28"/>
        </w:rPr>
      </w:pPr>
      <w:r>
        <w:rPr>
          <w:sz w:val="28"/>
          <w:szCs w:val="28"/>
        </w:rPr>
        <w:t xml:space="preserve">11.5. На территории домовладения обязательно в соответствии с санитарными нормами должны быть ямы для захоронения компоста (листвы и др. растительных и перегнивающих отходов). </w:t>
      </w:r>
    </w:p>
    <w:p w:rsidR="008959B0" w:rsidRDefault="008959B0" w:rsidP="00FF32E5">
      <w:pPr>
        <w:pStyle w:val="Default"/>
        <w:jc w:val="both"/>
        <w:rPr>
          <w:sz w:val="28"/>
          <w:szCs w:val="28"/>
        </w:rPr>
      </w:pPr>
      <w:r>
        <w:rPr>
          <w:sz w:val="28"/>
          <w:szCs w:val="28"/>
        </w:rPr>
        <w:t xml:space="preserve">11.6. Собственник, владелец домовладения на данной территории обязан своевременно производить обрезку деревьев, не допуская их касания электрической, радио и телефонной проводки. </w:t>
      </w:r>
    </w:p>
    <w:p w:rsidR="008959B0" w:rsidRDefault="008959B0" w:rsidP="00FF32E5">
      <w:pPr>
        <w:pStyle w:val="Default"/>
        <w:jc w:val="both"/>
        <w:rPr>
          <w:sz w:val="28"/>
          <w:szCs w:val="28"/>
        </w:rPr>
      </w:pPr>
      <w:r>
        <w:rPr>
          <w:sz w:val="28"/>
          <w:szCs w:val="28"/>
        </w:rPr>
        <w:t xml:space="preserve">11.7. Запрещается складировать и выбрасывать отходы содержания животных на улицу, проезжую часть, возле дворов, за исключением специально отведенных для этих целей мест. </w:t>
      </w:r>
    </w:p>
    <w:p w:rsidR="008959B0" w:rsidRDefault="008959B0" w:rsidP="00FF32E5">
      <w:pPr>
        <w:pStyle w:val="Default"/>
        <w:jc w:val="both"/>
        <w:rPr>
          <w:sz w:val="28"/>
          <w:szCs w:val="28"/>
        </w:rPr>
      </w:pPr>
      <w:r>
        <w:rPr>
          <w:sz w:val="28"/>
          <w:szCs w:val="28"/>
        </w:rPr>
        <w:t xml:space="preserve">11.8. На территории домовладения допускается размещение сливных (помойных) ям в соответствии с санитарными нормами и эксплуатационными требованиями. </w:t>
      </w:r>
    </w:p>
    <w:p w:rsidR="008959B0" w:rsidRDefault="008959B0" w:rsidP="00FF32E5">
      <w:pPr>
        <w:pStyle w:val="Default"/>
        <w:jc w:val="both"/>
        <w:rPr>
          <w:sz w:val="28"/>
          <w:szCs w:val="28"/>
        </w:rPr>
      </w:pPr>
      <w:r>
        <w:rPr>
          <w:sz w:val="28"/>
          <w:szCs w:val="28"/>
        </w:rPr>
        <w:t xml:space="preserve">11.9.Запрещается: </w:t>
      </w:r>
    </w:p>
    <w:p w:rsidR="008959B0" w:rsidRDefault="008959B0" w:rsidP="00FF32E5">
      <w:pPr>
        <w:pStyle w:val="Default"/>
        <w:jc w:val="both"/>
        <w:rPr>
          <w:sz w:val="28"/>
          <w:szCs w:val="28"/>
        </w:rPr>
      </w:pPr>
      <w:r>
        <w:rPr>
          <w:sz w:val="28"/>
          <w:szCs w:val="28"/>
        </w:rPr>
        <w:t xml:space="preserve">11.10. Устройство сливных (помойных) ям за границей земельного участка частного домовладения (на земельных участках общего пользования, занятых улицами, проездами, тротуарами, автомобильными дорогами и на участках проложенных коммуникаций). </w:t>
      </w:r>
    </w:p>
    <w:p w:rsidR="008959B0" w:rsidRDefault="008959B0" w:rsidP="00FF32E5">
      <w:pPr>
        <w:pStyle w:val="Default"/>
        <w:jc w:val="both"/>
        <w:rPr>
          <w:sz w:val="28"/>
          <w:szCs w:val="28"/>
        </w:rPr>
      </w:pPr>
      <w:r>
        <w:rPr>
          <w:sz w:val="28"/>
          <w:szCs w:val="28"/>
        </w:rPr>
        <w:t xml:space="preserve">11.11. Сливные (помойные) ямы должны располагаться не ближе 3-х метров от границ смежных участков  частных домовладений. </w:t>
      </w:r>
    </w:p>
    <w:p w:rsidR="008959B0" w:rsidRDefault="008959B0" w:rsidP="00FF32E5">
      <w:pPr>
        <w:jc w:val="both"/>
        <w:rPr>
          <w:sz w:val="28"/>
          <w:szCs w:val="28"/>
        </w:rPr>
      </w:pPr>
      <w:r>
        <w:rPr>
          <w:sz w:val="28"/>
          <w:szCs w:val="28"/>
        </w:rPr>
        <w:t>11.12. Сливные ямы допускается размещать на границе смежных участков частных домовладений при условии совместного использования сливной ямы.</w:t>
      </w:r>
    </w:p>
    <w:p w:rsidR="008959B0" w:rsidRDefault="008959B0" w:rsidP="00FF32E5">
      <w:pPr>
        <w:jc w:val="both"/>
        <w:rPr>
          <w:sz w:val="28"/>
          <w:szCs w:val="28"/>
        </w:rPr>
      </w:pPr>
    </w:p>
    <w:p w:rsidR="008959B0" w:rsidRDefault="008959B0" w:rsidP="00FF32E5">
      <w:pPr>
        <w:pStyle w:val="Default"/>
        <w:jc w:val="center"/>
        <w:rPr>
          <w:sz w:val="28"/>
          <w:szCs w:val="28"/>
        </w:rPr>
      </w:pPr>
      <w:r>
        <w:rPr>
          <w:b/>
          <w:bCs/>
          <w:sz w:val="28"/>
          <w:szCs w:val="28"/>
        </w:rPr>
        <w:t>12. Мойка транспортных средств</w:t>
      </w:r>
    </w:p>
    <w:p w:rsidR="008959B0" w:rsidRDefault="008959B0" w:rsidP="00FF32E5">
      <w:pPr>
        <w:jc w:val="both"/>
        <w:rPr>
          <w:lang w:eastAsia="en-US"/>
        </w:rPr>
      </w:pPr>
    </w:p>
    <w:p w:rsidR="008959B0" w:rsidRDefault="008959B0" w:rsidP="00FF32E5">
      <w:pPr>
        <w:pStyle w:val="Default"/>
        <w:rPr>
          <w:sz w:val="28"/>
          <w:szCs w:val="28"/>
        </w:rPr>
      </w:pPr>
      <w:r>
        <w:rPr>
          <w:sz w:val="28"/>
          <w:szCs w:val="28"/>
        </w:rPr>
        <w:t xml:space="preserve">12.1. Мойка автомобильного транспорта и иных транспортных средств должна осуществляться в специально оборудованных для этих целей помещениях (моечный пункт, автомойка, станция технического обслуживания и другие). </w:t>
      </w:r>
    </w:p>
    <w:p w:rsidR="008959B0" w:rsidRDefault="008959B0" w:rsidP="00FF32E5">
      <w:pPr>
        <w:pStyle w:val="Default"/>
        <w:rPr>
          <w:sz w:val="28"/>
          <w:szCs w:val="28"/>
        </w:rPr>
      </w:pPr>
      <w:r>
        <w:rPr>
          <w:sz w:val="28"/>
          <w:szCs w:val="28"/>
        </w:rPr>
        <w:t xml:space="preserve">12.2. На территории Старочамзинского сельского поселения запрещается: </w:t>
      </w:r>
    </w:p>
    <w:p w:rsidR="008959B0" w:rsidRPr="00914337" w:rsidRDefault="008959B0" w:rsidP="00FF32E5">
      <w:pPr>
        <w:jc w:val="both"/>
        <w:rPr>
          <w:color w:val="FF0000"/>
          <w:sz w:val="28"/>
          <w:szCs w:val="28"/>
        </w:rPr>
      </w:pPr>
      <w:r>
        <w:rPr>
          <w:sz w:val="28"/>
          <w:szCs w:val="28"/>
        </w:rPr>
        <w:t xml:space="preserve">- мыть автомашины и другие транспортные средства у водоразборных колонок, в открытых водоемах и на их берегах, на площадях, скверах, в парках, на придомовых территориях и в иных запрещенных для этих целей нормативными </w:t>
      </w:r>
      <w:r w:rsidRPr="00914337">
        <w:rPr>
          <w:color w:val="FF0000"/>
          <w:sz w:val="28"/>
          <w:szCs w:val="28"/>
        </w:rPr>
        <w:t>правовыми актами Администрации Большеигнатовского муниципального района местах.</w:t>
      </w:r>
    </w:p>
    <w:p w:rsidR="008959B0" w:rsidRDefault="008959B0" w:rsidP="00FF32E5">
      <w:pPr>
        <w:jc w:val="both"/>
        <w:rPr>
          <w:sz w:val="28"/>
          <w:szCs w:val="28"/>
        </w:rPr>
      </w:pPr>
    </w:p>
    <w:p w:rsidR="008959B0" w:rsidRDefault="008959B0" w:rsidP="00FF32E5">
      <w:pPr>
        <w:rPr>
          <w:lang w:eastAsia="en-US"/>
        </w:rPr>
      </w:pPr>
      <w:r>
        <w:rPr>
          <w:b/>
          <w:bCs/>
          <w:sz w:val="28"/>
          <w:szCs w:val="28"/>
        </w:rPr>
        <w:t>13. Порядок оборудования и содержания специализированных площадок</w:t>
      </w:r>
    </w:p>
    <w:p w:rsidR="008959B0" w:rsidRDefault="008959B0" w:rsidP="00FF32E5">
      <w:pPr>
        <w:rPr>
          <w:lang w:eastAsia="en-US"/>
        </w:rPr>
      </w:pPr>
    </w:p>
    <w:p w:rsidR="008959B0" w:rsidRDefault="008959B0" w:rsidP="00FF32E5">
      <w:pPr>
        <w:pStyle w:val="Default"/>
        <w:jc w:val="both"/>
        <w:rPr>
          <w:sz w:val="28"/>
          <w:szCs w:val="28"/>
        </w:rPr>
      </w:pPr>
      <w:r>
        <w:rPr>
          <w:sz w:val="28"/>
          <w:szCs w:val="28"/>
        </w:rPr>
        <w:t xml:space="preserve">13.1. При оборудовании детских (игровых) площадок запрещается: асфальтирование территории площадки; организация подходов к детским площадкам со стороны транзитных проездов и улиц с интенсивным движением транспорта. </w:t>
      </w:r>
    </w:p>
    <w:p w:rsidR="008959B0" w:rsidRDefault="008959B0" w:rsidP="00FF32E5">
      <w:pPr>
        <w:pStyle w:val="Default"/>
        <w:jc w:val="both"/>
        <w:rPr>
          <w:sz w:val="28"/>
          <w:szCs w:val="28"/>
        </w:rPr>
      </w:pPr>
      <w:r>
        <w:rPr>
          <w:sz w:val="28"/>
          <w:szCs w:val="28"/>
        </w:rPr>
        <w:t xml:space="preserve">13.2. Спортивные площадки оборудуются на внутриквартальных и обособленных территориях, а также территориях учебных заведений. В случае размещения спортивной площадки на внутриквартальной территории удаленность от жилых домов определяется в зависимости от шумовых характеристик площадки, при этом минимальное расстояние от границ спортплощадок до окон жилых домов составляет не менее 20 м. (данное правило распространяется только на новые размещаемые объекты). </w:t>
      </w:r>
    </w:p>
    <w:p w:rsidR="008959B0" w:rsidRDefault="008959B0" w:rsidP="00FF32E5">
      <w:pPr>
        <w:jc w:val="both"/>
        <w:rPr>
          <w:sz w:val="28"/>
          <w:szCs w:val="28"/>
        </w:rPr>
      </w:pPr>
      <w:r>
        <w:rPr>
          <w:sz w:val="28"/>
          <w:szCs w:val="28"/>
        </w:rPr>
        <w:t>13.3. Содержание спортивных площадок осуществляется собственниками площадок или земельных участков, на которых они расположены. Содержание, помимо уборки территории, предполагает регулярный осмотр спортивного оборудования и обеспечение эксплуатационной надежности имеющихся функциональных элементов.</w:t>
      </w:r>
    </w:p>
    <w:p w:rsidR="008959B0" w:rsidRDefault="008959B0" w:rsidP="00FF32E5">
      <w:pPr>
        <w:shd w:val="clear" w:color="auto" w:fill="FFFFFF"/>
        <w:ind w:left="-142" w:firstLine="426"/>
        <w:rPr>
          <w:b/>
          <w:bCs/>
          <w:snapToGrid w:val="0"/>
          <w:color w:val="000000"/>
          <w:sz w:val="28"/>
          <w:szCs w:val="28"/>
        </w:rPr>
      </w:pPr>
    </w:p>
    <w:p w:rsidR="008959B0" w:rsidRDefault="008959B0" w:rsidP="00FF32E5">
      <w:pPr>
        <w:shd w:val="clear" w:color="auto" w:fill="FFFFFF"/>
        <w:ind w:left="-142" w:firstLine="426"/>
        <w:rPr>
          <w:b/>
          <w:bCs/>
          <w:snapToGrid w:val="0"/>
          <w:color w:val="000000"/>
          <w:sz w:val="28"/>
          <w:szCs w:val="28"/>
        </w:rPr>
      </w:pPr>
      <w:r>
        <w:rPr>
          <w:b/>
          <w:bCs/>
          <w:snapToGrid w:val="0"/>
          <w:color w:val="000000"/>
          <w:sz w:val="28"/>
          <w:szCs w:val="28"/>
        </w:rPr>
        <w:t>14.</w:t>
      </w:r>
      <w:r w:rsidRPr="00F1498D">
        <w:rPr>
          <w:b/>
          <w:bCs/>
          <w:snapToGrid w:val="0"/>
          <w:color w:val="000000"/>
          <w:sz w:val="28"/>
          <w:szCs w:val="28"/>
        </w:rPr>
        <w:t xml:space="preserve"> Площадки для выгула собак.</w:t>
      </w:r>
    </w:p>
    <w:p w:rsidR="008959B0" w:rsidRDefault="008959B0" w:rsidP="00FF32E5">
      <w:pPr>
        <w:widowControl w:val="0"/>
        <w:ind w:left="-142" w:right="140" w:firstLine="426"/>
        <w:jc w:val="both"/>
        <w:rPr>
          <w:color w:val="000000"/>
          <w:sz w:val="28"/>
          <w:szCs w:val="28"/>
        </w:rPr>
      </w:pPr>
    </w:p>
    <w:p w:rsidR="008959B0" w:rsidRPr="007257DD" w:rsidRDefault="008959B0" w:rsidP="00914337">
      <w:pPr>
        <w:widowControl w:val="0"/>
        <w:ind w:left="-142" w:right="140"/>
        <w:jc w:val="both"/>
        <w:rPr>
          <w:color w:val="333333"/>
          <w:sz w:val="28"/>
          <w:szCs w:val="28"/>
        </w:rPr>
      </w:pPr>
      <w:r w:rsidRPr="007257DD">
        <w:rPr>
          <w:color w:val="000000"/>
          <w:sz w:val="28"/>
          <w:szCs w:val="28"/>
        </w:rPr>
        <w:t>1</w:t>
      </w:r>
      <w:r>
        <w:rPr>
          <w:color w:val="000000"/>
          <w:sz w:val="28"/>
          <w:szCs w:val="28"/>
        </w:rPr>
        <w:t>4.</w:t>
      </w:r>
      <w:r w:rsidRPr="007257DD">
        <w:rPr>
          <w:color w:val="000000"/>
          <w:sz w:val="28"/>
          <w:szCs w:val="28"/>
        </w:rPr>
        <w:t>1</w:t>
      </w:r>
      <w:r>
        <w:rPr>
          <w:color w:val="000000"/>
          <w:sz w:val="28"/>
          <w:szCs w:val="28"/>
        </w:rPr>
        <w:t>.</w:t>
      </w:r>
      <w:r w:rsidRPr="007257DD">
        <w:rPr>
          <w:color w:val="000000"/>
          <w:sz w:val="28"/>
          <w:szCs w:val="28"/>
        </w:rPr>
        <w:t xml:space="preserve"> Площадки для выгула собак размещаются </w:t>
      </w:r>
      <w:r>
        <w:rPr>
          <w:color w:val="000000"/>
          <w:sz w:val="28"/>
          <w:szCs w:val="28"/>
        </w:rPr>
        <w:t xml:space="preserve">на </w:t>
      </w:r>
      <w:r w:rsidRPr="007257DD">
        <w:rPr>
          <w:color w:val="000000"/>
          <w:sz w:val="28"/>
          <w:szCs w:val="28"/>
        </w:rPr>
        <w:t>территориях общего пользования, за пределами санитарной зоны источников водоснабжения первого и второго</w:t>
      </w:r>
      <w:r>
        <w:rPr>
          <w:color w:val="000000"/>
          <w:sz w:val="28"/>
          <w:szCs w:val="28"/>
        </w:rPr>
        <w:t xml:space="preserve"> </w:t>
      </w:r>
      <w:r w:rsidRPr="007257DD">
        <w:rPr>
          <w:color w:val="000000"/>
          <w:sz w:val="28"/>
          <w:szCs w:val="28"/>
        </w:rPr>
        <w:t xml:space="preserve"> </w:t>
      </w:r>
      <w:r>
        <w:rPr>
          <w:color w:val="000000"/>
          <w:sz w:val="28"/>
          <w:szCs w:val="28"/>
        </w:rPr>
        <w:t>поясов.</w:t>
      </w:r>
      <w:r>
        <w:rPr>
          <w:color w:val="000000"/>
          <w:sz w:val="28"/>
          <w:szCs w:val="28"/>
        </w:rPr>
        <w:br/>
        <w:t xml:space="preserve"> 14</w:t>
      </w:r>
      <w:r w:rsidRPr="007257DD">
        <w:rPr>
          <w:color w:val="000000"/>
          <w:sz w:val="28"/>
          <w:szCs w:val="28"/>
        </w:rPr>
        <w:t>.</w:t>
      </w:r>
      <w:r>
        <w:rPr>
          <w:color w:val="000000"/>
          <w:sz w:val="28"/>
          <w:szCs w:val="28"/>
        </w:rPr>
        <w:t>2</w:t>
      </w:r>
      <w:r w:rsidRPr="007257DD">
        <w:rPr>
          <w:color w:val="000000"/>
          <w:sz w:val="28"/>
          <w:szCs w:val="28"/>
        </w:rPr>
        <w:t xml:space="preserve">. </w:t>
      </w:r>
      <w:r>
        <w:rPr>
          <w:color w:val="000000"/>
          <w:sz w:val="28"/>
          <w:szCs w:val="28"/>
        </w:rPr>
        <w:t xml:space="preserve"> </w:t>
      </w:r>
      <w:r w:rsidRPr="007257DD">
        <w:rPr>
          <w:color w:val="000000"/>
          <w:sz w:val="28"/>
          <w:szCs w:val="28"/>
        </w:rPr>
        <w:t>Покрытие поверхности части площадки, предназначенной для</w:t>
      </w:r>
      <w:r w:rsidRPr="007257DD">
        <w:rPr>
          <w:color w:val="000000"/>
          <w:sz w:val="28"/>
          <w:szCs w:val="28"/>
        </w:rPr>
        <w:br/>
        <w:t>выгула собак, должно быть выровненным, обеспечивать хороший дренаж,</w:t>
      </w:r>
      <w:r w:rsidRPr="007257DD">
        <w:rPr>
          <w:color w:val="000000"/>
          <w:sz w:val="28"/>
          <w:szCs w:val="28"/>
        </w:rPr>
        <w:br/>
        <w:t>не травмировать конечности животных (газонное, песчаное, песчаноземляное), а также удобным для регулярной уборки и обновления.</w:t>
      </w:r>
      <w:r w:rsidRPr="007257DD">
        <w:rPr>
          <w:color w:val="000000"/>
          <w:sz w:val="28"/>
          <w:szCs w:val="28"/>
        </w:rPr>
        <w:br/>
        <w:t>Поверхность части площадки, предназначенной для владельцев собак,</w:t>
      </w:r>
      <w:r w:rsidRPr="007257DD">
        <w:rPr>
          <w:color w:val="000000"/>
          <w:sz w:val="28"/>
          <w:szCs w:val="28"/>
        </w:rPr>
        <w:br/>
        <w:t>необходимо проектировать с твердым или комбинированным видом</w:t>
      </w:r>
      <w:r w:rsidRPr="007257DD">
        <w:rPr>
          <w:color w:val="000000"/>
          <w:sz w:val="28"/>
          <w:szCs w:val="28"/>
        </w:rPr>
        <w:br/>
        <w:t>покрытия (плитка, утопленная в газон и др.)</w:t>
      </w:r>
      <w:r>
        <w:rPr>
          <w:color w:val="000000"/>
          <w:sz w:val="28"/>
          <w:szCs w:val="28"/>
        </w:rPr>
        <w:t>. Подход к площадке должен</w:t>
      </w:r>
      <w:r>
        <w:rPr>
          <w:color w:val="000000"/>
          <w:sz w:val="28"/>
          <w:szCs w:val="28"/>
        </w:rPr>
        <w:br/>
        <w:t xml:space="preserve">быть </w:t>
      </w:r>
      <w:r w:rsidRPr="007257DD">
        <w:rPr>
          <w:color w:val="000000"/>
          <w:sz w:val="28"/>
          <w:szCs w:val="28"/>
        </w:rPr>
        <w:t>оборудова</w:t>
      </w:r>
      <w:r>
        <w:rPr>
          <w:color w:val="000000"/>
          <w:sz w:val="28"/>
          <w:szCs w:val="28"/>
        </w:rPr>
        <w:t>н твердым видом покрытия.</w:t>
      </w:r>
      <w:r>
        <w:rPr>
          <w:color w:val="000000"/>
          <w:sz w:val="28"/>
          <w:szCs w:val="28"/>
        </w:rPr>
        <w:br/>
        <w:t xml:space="preserve">   14</w:t>
      </w:r>
      <w:r w:rsidRPr="007257DD">
        <w:rPr>
          <w:color w:val="000000"/>
          <w:sz w:val="28"/>
          <w:szCs w:val="28"/>
        </w:rPr>
        <w:t>.</w:t>
      </w:r>
      <w:r>
        <w:rPr>
          <w:color w:val="000000"/>
          <w:sz w:val="28"/>
          <w:szCs w:val="28"/>
        </w:rPr>
        <w:t>3</w:t>
      </w:r>
      <w:r w:rsidRPr="007257DD">
        <w:rPr>
          <w:color w:val="000000"/>
          <w:sz w:val="28"/>
          <w:szCs w:val="28"/>
        </w:rPr>
        <w:t>. На территории площадки должен быть информационный стенд с</w:t>
      </w:r>
      <w:r w:rsidRPr="007257DD">
        <w:rPr>
          <w:color w:val="000000"/>
          <w:sz w:val="28"/>
          <w:szCs w:val="28"/>
        </w:rPr>
        <w:br/>
        <w:t>правилами пользования площадкой.</w:t>
      </w:r>
      <w:r w:rsidRPr="00F1498D">
        <w:rPr>
          <w:rFonts w:ascii="Arial" w:hAnsi="Arial" w:cs="Arial"/>
          <w:color w:val="000000"/>
          <w:sz w:val="22"/>
          <w:szCs w:val="22"/>
        </w:rPr>
        <w:br/>
      </w:r>
      <w:r>
        <w:rPr>
          <w:color w:val="000000"/>
          <w:sz w:val="28"/>
          <w:szCs w:val="28"/>
        </w:rPr>
        <w:t xml:space="preserve">      </w:t>
      </w:r>
      <w:r w:rsidRPr="00F1498D">
        <w:rPr>
          <w:color w:val="000000"/>
          <w:sz w:val="28"/>
          <w:szCs w:val="28"/>
        </w:rPr>
        <w:br/>
      </w:r>
      <w:r>
        <w:rPr>
          <w:b/>
          <w:bCs/>
          <w:color w:val="000000"/>
          <w:sz w:val="28"/>
          <w:szCs w:val="28"/>
        </w:rPr>
        <w:t xml:space="preserve">       15</w:t>
      </w:r>
      <w:r w:rsidRPr="00F1498D">
        <w:rPr>
          <w:b/>
          <w:bCs/>
          <w:color w:val="000000"/>
          <w:sz w:val="28"/>
          <w:szCs w:val="28"/>
        </w:rPr>
        <w:t>. Площадки для дрессировки собак.</w:t>
      </w:r>
    </w:p>
    <w:p w:rsidR="008959B0" w:rsidRDefault="008959B0" w:rsidP="00FF32E5">
      <w:pPr>
        <w:jc w:val="both"/>
        <w:rPr>
          <w:sz w:val="28"/>
          <w:szCs w:val="28"/>
        </w:rPr>
      </w:pPr>
      <w:r w:rsidRPr="00F1498D">
        <w:rPr>
          <w:b/>
          <w:bCs/>
          <w:color w:val="000000"/>
          <w:sz w:val="28"/>
          <w:szCs w:val="28"/>
        </w:rPr>
        <w:br/>
      </w:r>
      <w:r>
        <w:rPr>
          <w:color w:val="000000"/>
          <w:sz w:val="28"/>
          <w:szCs w:val="28"/>
        </w:rPr>
        <w:t xml:space="preserve">      15</w:t>
      </w:r>
      <w:r w:rsidRPr="00F1498D">
        <w:rPr>
          <w:color w:val="000000"/>
          <w:sz w:val="28"/>
          <w:szCs w:val="28"/>
        </w:rPr>
        <w:t>.</w:t>
      </w:r>
      <w:r>
        <w:rPr>
          <w:color w:val="000000"/>
          <w:sz w:val="28"/>
          <w:szCs w:val="28"/>
        </w:rPr>
        <w:t>1</w:t>
      </w:r>
      <w:r w:rsidRPr="00F1498D">
        <w:rPr>
          <w:color w:val="000000"/>
          <w:sz w:val="28"/>
          <w:szCs w:val="28"/>
        </w:rPr>
        <w:t>. Перечень элементов благоустройства территории на площадке</w:t>
      </w:r>
      <w:r w:rsidRPr="00F1498D">
        <w:rPr>
          <w:color w:val="000000"/>
          <w:sz w:val="28"/>
          <w:szCs w:val="28"/>
        </w:rPr>
        <w:br/>
        <w:t>для дрессировки собак включает: мягкие или газонные виды покрытия,</w:t>
      </w:r>
      <w:r w:rsidRPr="00F1498D">
        <w:rPr>
          <w:color w:val="000000"/>
          <w:sz w:val="28"/>
          <w:szCs w:val="28"/>
        </w:rPr>
        <w:br/>
        <w:t>ограждение, скамьи и</w:t>
      </w:r>
      <w:r>
        <w:rPr>
          <w:color w:val="000000"/>
          <w:sz w:val="28"/>
          <w:szCs w:val="28"/>
        </w:rPr>
        <w:t xml:space="preserve"> урны</w:t>
      </w:r>
      <w:r w:rsidRPr="00F1498D">
        <w:rPr>
          <w:color w:val="000000"/>
          <w:sz w:val="28"/>
          <w:szCs w:val="28"/>
        </w:rPr>
        <w:t>, информационный</w:t>
      </w:r>
      <w:r w:rsidRPr="00F1498D">
        <w:rPr>
          <w:color w:val="000000"/>
          <w:sz w:val="28"/>
          <w:szCs w:val="28"/>
        </w:rPr>
        <w:br/>
        <w:t>стенд, осветительное оборудование, специальное тренировочное</w:t>
      </w:r>
      <w:r w:rsidRPr="00F1498D">
        <w:rPr>
          <w:color w:val="000000"/>
          <w:sz w:val="28"/>
          <w:szCs w:val="28"/>
        </w:rPr>
        <w:br/>
        <w:t>оборудование.</w:t>
      </w:r>
      <w:r w:rsidRPr="00F1498D">
        <w:rPr>
          <w:color w:val="000000"/>
          <w:sz w:val="28"/>
          <w:szCs w:val="28"/>
        </w:rPr>
        <w:br/>
      </w:r>
      <w:r>
        <w:rPr>
          <w:color w:val="000000"/>
          <w:sz w:val="28"/>
          <w:szCs w:val="28"/>
        </w:rPr>
        <w:t xml:space="preserve">      15</w:t>
      </w:r>
      <w:r w:rsidRPr="00F1498D">
        <w:rPr>
          <w:color w:val="000000"/>
          <w:sz w:val="28"/>
          <w:szCs w:val="28"/>
        </w:rPr>
        <w:t>.</w:t>
      </w:r>
      <w:r>
        <w:rPr>
          <w:color w:val="000000"/>
          <w:sz w:val="28"/>
          <w:szCs w:val="28"/>
        </w:rPr>
        <w:t>2</w:t>
      </w:r>
      <w:r w:rsidRPr="00F1498D">
        <w:rPr>
          <w:color w:val="000000"/>
          <w:sz w:val="28"/>
          <w:szCs w:val="28"/>
        </w:rPr>
        <w:t>. Покрытие площадки должно иметь ровную поверхность,</w:t>
      </w:r>
      <w:r w:rsidRPr="00F1498D">
        <w:rPr>
          <w:color w:val="000000"/>
          <w:sz w:val="28"/>
          <w:szCs w:val="28"/>
        </w:rPr>
        <w:br/>
        <w:t>обеспечивающую хороший дренаж, не травмирующую конечности животных</w:t>
      </w:r>
      <w:r w:rsidRPr="00F1498D">
        <w:rPr>
          <w:color w:val="000000"/>
          <w:sz w:val="28"/>
          <w:szCs w:val="28"/>
        </w:rPr>
        <w:br/>
        <w:t>(газонное, песчаное, песчано-земляное), а также быть удобным для</w:t>
      </w:r>
      <w:r w:rsidRPr="00F1498D">
        <w:rPr>
          <w:color w:val="000000"/>
          <w:sz w:val="28"/>
          <w:szCs w:val="28"/>
        </w:rPr>
        <w:br/>
        <w:t>регулярной уборки и обновления.</w:t>
      </w:r>
      <w:r w:rsidRPr="00F1498D">
        <w:rPr>
          <w:color w:val="000000"/>
          <w:sz w:val="28"/>
          <w:szCs w:val="28"/>
        </w:rPr>
        <w:br/>
      </w:r>
      <w:r>
        <w:rPr>
          <w:color w:val="000000"/>
          <w:sz w:val="28"/>
          <w:szCs w:val="28"/>
        </w:rPr>
        <w:t xml:space="preserve">     15</w:t>
      </w:r>
      <w:r w:rsidRPr="00F1498D">
        <w:rPr>
          <w:color w:val="000000"/>
          <w:sz w:val="28"/>
          <w:szCs w:val="28"/>
        </w:rPr>
        <w:t>.</w:t>
      </w:r>
      <w:r>
        <w:rPr>
          <w:color w:val="000000"/>
          <w:sz w:val="28"/>
          <w:szCs w:val="28"/>
        </w:rPr>
        <w:t>3</w:t>
      </w:r>
      <w:r w:rsidRPr="00F1498D">
        <w:rPr>
          <w:color w:val="000000"/>
          <w:sz w:val="28"/>
          <w:szCs w:val="28"/>
        </w:rPr>
        <w:t>. Площадки для дрессировки собак оборудуются учебными,</w:t>
      </w:r>
      <w:r w:rsidRPr="00F1498D">
        <w:rPr>
          <w:color w:val="000000"/>
          <w:sz w:val="28"/>
          <w:szCs w:val="28"/>
        </w:rPr>
        <w:br/>
        <w:t>тренировочными, спортивными снарядами и сооружениями, навесом от</w:t>
      </w:r>
      <w:r w:rsidRPr="00F1498D">
        <w:rPr>
          <w:color w:val="000000"/>
          <w:sz w:val="28"/>
          <w:szCs w:val="28"/>
        </w:rPr>
        <w:br/>
        <w:t>дождя, утепленным бытовым помещением для хранения инвентаря,</w:t>
      </w:r>
      <w:r w:rsidRPr="00F1498D">
        <w:rPr>
          <w:color w:val="000000"/>
          <w:sz w:val="28"/>
          <w:szCs w:val="28"/>
        </w:rPr>
        <w:br/>
        <w:t>оборудования и отдыха инструкторов.</w:t>
      </w:r>
    </w:p>
    <w:p w:rsidR="008959B0" w:rsidRDefault="008959B0" w:rsidP="00FF32E5">
      <w:pPr>
        <w:jc w:val="both"/>
        <w:rPr>
          <w:sz w:val="28"/>
          <w:szCs w:val="28"/>
        </w:rPr>
      </w:pPr>
    </w:p>
    <w:p w:rsidR="008959B0" w:rsidRDefault="008959B0" w:rsidP="00FF32E5">
      <w:pPr>
        <w:pStyle w:val="Default"/>
        <w:jc w:val="center"/>
        <w:rPr>
          <w:sz w:val="28"/>
          <w:szCs w:val="28"/>
        </w:rPr>
      </w:pPr>
      <w:r>
        <w:rPr>
          <w:b/>
          <w:bCs/>
          <w:sz w:val="28"/>
          <w:szCs w:val="28"/>
        </w:rPr>
        <w:t>16. Сухая растительность</w:t>
      </w:r>
    </w:p>
    <w:p w:rsidR="008959B0" w:rsidRDefault="008959B0" w:rsidP="00FF32E5">
      <w:pPr>
        <w:jc w:val="both"/>
        <w:rPr>
          <w:lang w:eastAsia="en-US"/>
        </w:rPr>
      </w:pPr>
    </w:p>
    <w:p w:rsidR="008959B0" w:rsidRDefault="008959B0" w:rsidP="00FF32E5">
      <w:pPr>
        <w:pStyle w:val="Default"/>
        <w:jc w:val="both"/>
        <w:rPr>
          <w:sz w:val="28"/>
          <w:szCs w:val="28"/>
        </w:rPr>
      </w:pPr>
      <w:r>
        <w:rPr>
          <w:sz w:val="28"/>
          <w:szCs w:val="28"/>
        </w:rPr>
        <w:t xml:space="preserve">16.1. На территории Старочамзинского сельского поселения запрещается выжигание сухой растительности. </w:t>
      </w:r>
    </w:p>
    <w:p w:rsidR="008959B0" w:rsidRDefault="008959B0" w:rsidP="00FF32E5">
      <w:pPr>
        <w:pStyle w:val="Default"/>
        <w:jc w:val="both"/>
        <w:rPr>
          <w:sz w:val="28"/>
          <w:szCs w:val="28"/>
        </w:rPr>
      </w:pPr>
      <w:r>
        <w:rPr>
          <w:sz w:val="28"/>
          <w:szCs w:val="28"/>
        </w:rPr>
        <w:t xml:space="preserve">16.2. Владельцы земельных участков, осуществляющие покос травянистой растительности на территории поселения, на территориях хозяйствующих субъектов, обеспечивают мероприятия по своевременной утилизации скошенной растительности. </w:t>
      </w:r>
    </w:p>
    <w:p w:rsidR="008959B0" w:rsidRDefault="008959B0" w:rsidP="00FF32E5">
      <w:pPr>
        <w:pStyle w:val="Default"/>
        <w:jc w:val="both"/>
        <w:rPr>
          <w:sz w:val="28"/>
          <w:szCs w:val="28"/>
        </w:rPr>
      </w:pPr>
      <w:r>
        <w:rPr>
          <w:sz w:val="28"/>
          <w:szCs w:val="28"/>
        </w:rPr>
        <w:t xml:space="preserve">16.3. Владельцы земельных участков обязаны: </w:t>
      </w:r>
    </w:p>
    <w:p w:rsidR="008959B0" w:rsidRDefault="008959B0" w:rsidP="00FF32E5">
      <w:pPr>
        <w:pStyle w:val="Default"/>
        <w:jc w:val="both"/>
        <w:rPr>
          <w:sz w:val="28"/>
          <w:szCs w:val="28"/>
        </w:rPr>
      </w:pPr>
      <w:r>
        <w:rPr>
          <w:sz w:val="28"/>
          <w:szCs w:val="28"/>
        </w:rPr>
        <w:t xml:space="preserve">16.4. Не допускать выжигание сухой растительности, соблюдать требования экологических, санитарно- гигиенических, противопожарных правил и нормативов. </w:t>
      </w:r>
    </w:p>
    <w:p w:rsidR="008959B0" w:rsidRDefault="008959B0" w:rsidP="00FF32E5">
      <w:pPr>
        <w:pStyle w:val="Default"/>
        <w:jc w:val="both"/>
        <w:rPr>
          <w:sz w:val="28"/>
          <w:szCs w:val="28"/>
        </w:rPr>
      </w:pPr>
      <w:r>
        <w:rPr>
          <w:sz w:val="28"/>
          <w:szCs w:val="28"/>
        </w:rPr>
        <w:t xml:space="preserve">16.5. Принимать меры по обеспечению надлежащей охраны используемых земель для исключения несанкционированного поджога сухой растительности или случайного возгорания, вызванного климатическими факторами. </w:t>
      </w:r>
    </w:p>
    <w:p w:rsidR="008959B0" w:rsidRDefault="008959B0" w:rsidP="00FF32E5">
      <w:pPr>
        <w:jc w:val="both"/>
        <w:rPr>
          <w:sz w:val="28"/>
          <w:szCs w:val="28"/>
        </w:rPr>
      </w:pPr>
      <w:r>
        <w:rPr>
          <w:sz w:val="28"/>
          <w:szCs w:val="28"/>
        </w:rPr>
        <w:t>16.6. Регулярно проводить противопожарные мероприятия, обеспечивать наличие первичных средств пожаротушения и охрану земельных участков от поджога.</w:t>
      </w:r>
    </w:p>
    <w:p w:rsidR="008959B0" w:rsidRDefault="008959B0" w:rsidP="00FF32E5">
      <w:pPr>
        <w:jc w:val="both"/>
        <w:rPr>
          <w:sz w:val="28"/>
          <w:szCs w:val="28"/>
        </w:rPr>
      </w:pPr>
    </w:p>
    <w:p w:rsidR="008959B0" w:rsidRDefault="008959B0" w:rsidP="00FF32E5">
      <w:pPr>
        <w:pStyle w:val="Default"/>
        <w:jc w:val="center"/>
        <w:rPr>
          <w:sz w:val="28"/>
          <w:szCs w:val="28"/>
        </w:rPr>
      </w:pPr>
      <w:r>
        <w:rPr>
          <w:b/>
          <w:bCs/>
          <w:sz w:val="28"/>
          <w:szCs w:val="28"/>
        </w:rPr>
        <w:t>17. Порядок содержания зеленых насаждений</w:t>
      </w:r>
    </w:p>
    <w:p w:rsidR="008959B0" w:rsidRDefault="008959B0" w:rsidP="00FF32E5">
      <w:pPr>
        <w:jc w:val="both"/>
        <w:rPr>
          <w:lang w:eastAsia="en-US"/>
        </w:rPr>
      </w:pPr>
    </w:p>
    <w:p w:rsidR="008959B0" w:rsidRDefault="008959B0" w:rsidP="00FF32E5">
      <w:pPr>
        <w:pStyle w:val="Default"/>
        <w:jc w:val="both"/>
        <w:rPr>
          <w:sz w:val="28"/>
          <w:szCs w:val="28"/>
        </w:rPr>
      </w:pPr>
      <w:r>
        <w:rPr>
          <w:sz w:val="28"/>
          <w:szCs w:val="28"/>
        </w:rPr>
        <w:t xml:space="preserve">17.1. Юридические и физические лица, являющиеся пользователями земельных участков, обязаны сохранять и содержать все зеленые насаждения, имеющиеся на их участках, а также на прилегающих территориях. </w:t>
      </w:r>
    </w:p>
    <w:p w:rsidR="008959B0" w:rsidRDefault="008959B0" w:rsidP="00FF32E5">
      <w:pPr>
        <w:pStyle w:val="Default"/>
        <w:jc w:val="both"/>
        <w:rPr>
          <w:sz w:val="28"/>
          <w:szCs w:val="28"/>
        </w:rPr>
      </w:pPr>
      <w:r>
        <w:rPr>
          <w:sz w:val="28"/>
          <w:szCs w:val="28"/>
        </w:rPr>
        <w:t xml:space="preserve">17.2. В секторе индивидуальной и многоэтажной жилой застройки посадка зеленых насаждений от межи или жилого дома разрешается: </w:t>
      </w:r>
    </w:p>
    <w:p w:rsidR="008959B0" w:rsidRDefault="008959B0" w:rsidP="00FF32E5">
      <w:pPr>
        <w:pStyle w:val="Default"/>
        <w:jc w:val="both"/>
        <w:rPr>
          <w:sz w:val="28"/>
          <w:szCs w:val="28"/>
        </w:rPr>
      </w:pPr>
      <w:r>
        <w:rPr>
          <w:sz w:val="28"/>
          <w:szCs w:val="28"/>
        </w:rPr>
        <w:t xml:space="preserve">17.3. Для высокорослых деревьев – не ближе 4 метров; </w:t>
      </w:r>
    </w:p>
    <w:p w:rsidR="008959B0" w:rsidRDefault="008959B0" w:rsidP="00FF32E5">
      <w:pPr>
        <w:pStyle w:val="Default"/>
        <w:jc w:val="both"/>
        <w:rPr>
          <w:sz w:val="28"/>
          <w:szCs w:val="28"/>
        </w:rPr>
      </w:pPr>
      <w:r>
        <w:rPr>
          <w:sz w:val="28"/>
          <w:szCs w:val="28"/>
        </w:rPr>
        <w:t xml:space="preserve">17.4. Для средне рослых деревьев – не ближе 2 метров; </w:t>
      </w:r>
    </w:p>
    <w:p w:rsidR="008959B0" w:rsidRDefault="008959B0" w:rsidP="00FF32E5">
      <w:pPr>
        <w:jc w:val="both"/>
        <w:rPr>
          <w:lang w:eastAsia="en-US"/>
        </w:rPr>
      </w:pPr>
      <w:r>
        <w:rPr>
          <w:sz w:val="28"/>
          <w:szCs w:val="28"/>
        </w:rPr>
        <w:t>17.5. Для кустарников – не ближе 1 метра.</w:t>
      </w:r>
    </w:p>
    <w:p w:rsidR="008959B0" w:rsidRDefault="008959B0" w:rsidP="00FF32E5">
      <w:pPr>
        <w:pStyle w:val="Default"/>
        <w:jc w:val="both"/>
        <w:rPr>
          <w:sz w:val="28"/>
          <w:szCs w:val="28"/>
        </w:rPr>
      </w:pPr>
      <w:r>
        <w:rPr>
          <w:sz w:val="28"/>
          <w:szCs w:val="28"/>
        </w:rPr>
        <w:t xml:space="preserve">17.6. Ответственность за сохранность зеленых насаждений и уход за ними возлагается: </w:t>
      </w:r>
    </w:p>
    <w:p w:rsidR="008959B0" w:rsidRDefault="008959B0" w:rsidP="00FF32E5">
      <w:pPr>
        <w:pStyle w:val="Default"/>
        <w:jc w:val="both"/>
        <w:rPr>
          <w:sz w:val="28"/>
          <w:szCs w:val="28"/>
        </w:rPr>
      </w:pPr>
      <w:r>
        <w:rPr>
          <w:sz w:val="28"/>
          <w:szCs w:val="28"/>
        </w:rPr>
        <w:t xml:space="preserve">17.7. В садах, скверах, парках культуры и отдыха, вдоль улиц и автомагистралей – на организации, эксплуатирующие указанные объекты, либо закрепленные за ними. </w:t>
      </w:r>
    </w:p>
    <w:p w:rsidR="008959B0" w:rsidRDefault="008959B0" w:rsidP="00FF32E5">
      <w:pPr>
        <w:pStyle w:val="Default"/>
        <w:jc w:val="both"/>
        <w:rPr>
          <w:sz w:val="28"/>
          <w:szCs w:val="28"/>
        </w:rPr>
      </w:pPr>
      <w:r>
        <w:rPr>
          <w:sz w:val="28"/>
          <w:szCs w:val="28"/>
        </w:rPr>
        <w:t xml:space="preserve">17.8. У домов по фасаду вдоль проезжей части улиц и во дворах на владельцев (пользователей) домовладений, зданий и строений. </w:t>
      </w:r>
    </w:p>
    <w:p w:rsidR="008959B0" w:rsidRDefault="008959B0" w:rsidP="00FF32E5">
      <w:pPr>
        <w:pStyle w:val="Default"/>
        <w:jc w:val="both"/>
        <w:rPr>
          <w:sz w:val="28"/>
          <w:szCs w:val="28"/>
        </w:rPr>
      </w:pPr>
      <w:r>
        <w:rPr>
          <w:sz w:val="28"/>
          <w:szCs w:val="28"/>
        </w:rPr>
        <w:t xml:space="preserve">17.9. На территориях предприятий, учреждений, школ, больниц и т.д. и прилегающих к ним территориях – на администрации предприятий и организаций. </w:t>
      </w:r>
    </w:p>
    <w:p w:rsidR="008959B0" w:rsidRDefault="008959B0" w:rsidP="00FF32E5">
      <w:pPr>
        <w:pStyle w:val="Default"/>
        <w:jc w:val="both"/>
        <w:rPr>
          <w:sz w:val="28"/>
          <w:szCs w:val="28"/>
        </w:rPr>
      </w:pPr>
      <w:r>
        <w:rPr>
          <w:sz w:val="28"/>
          <w:szCs w:val="28"/>
        </w:rPr>
        <w:t xml:space="preserve">17.10. Уход за деревьями и кустарниками осуществляется в течение всего года и включает в себя: уход за почвой (полив, рыхление приствольных площадок, удобрение, борьба с сорной растительностью) и уход за кроной и стволом. </w:t>
      </w:r>
    </w:p>
    <w:p w:rsidR="008959B0" w:rsidRDefault="008959B0" w:rsidP="00FF32E5">
      <w:pPr>
        <w:pStyle w:val="Default"/>
        <w:jc w:val="both"/>
        <w:rPr>
          <w:sz w:val="28"/>
          <w:szCs w:val="28"/>
        </w:rPr>
      </w:pPr>
      <w:r>
        <w:rPr>
          <w:sz w:val="28"/>
          <w:szCs w:val="28"/>
        </w:rPr>
        <w:t xml:space="preserve">17.11. Засохшие деревья и кустарники должны быть своевременно убраны и заменены новыми. Деревья убираются с одновременной корчевкой пней. Упавшие деревья должны быть удалены балансодержателем территории немедленно с проезжей части дорог, тротуаров, от токонесущих проводов, фасадов жилых и производственных зданий, а с других территорий – в течение 6 часов с момента обнаружения. </w:t>
      </w:r>
    </w:p>
    <w:p w:rsidR="008959B0" w:rsidRDefault="008959B0" w:rsidP="00FF32E5">
      <w:pPr>
        <w:jc w:val="both"/>
        <w:rPr>
          <w:sz w:val="28"/>
          <w:szCs w:val="28"/>
        </w:rPr>
      </w:pPr>
      <w:r>
        <w:rPr>
          <w:sz w:val="28"/>
          <w:szCs w:val="28"/>
        </w:rPr>
        <w:t>17.12. Не допускается самовольная посадка деревьев, кустарников, разбивка клумб, кроме случаев, когда указанные работы производятся юридическими и физическими лицами на земельных участках, принадлежащих им на праве собственности.</w:t>
      </w:r>
    </w:p>
    <w:p w:rsidR="008959B0" w:rsidRDefault="008959B0" w:rsidP="00FF32E5">
      <w:pPr>
        <w:rPr>
          <w:sz w:val="28"/>
          <w:szCs w:val="28"/>
        </w:rPr>
      </w:pPr>
    </w:p>
    <w:p w:rsidR="008959B0" w:rsidRDefault="008959B0" w:rsidP="00FF32E5">
      <w:pPr>
        <w:pStyle w:val="Default"/>
        <w:jc w:val="center"/>
        <w:rPr>
          <w:sz w:val="28"/>
          <w:szCs w:val="28"/>
        </w:rPr>
      </w:pPr>
      <w:r>
        <w:rPr>
          <w:b/>
          <w:bCs/>
          <w:sz w:val="28"/>
          <w:szCs w:val="28"/>
        </w:rPr>
        <w:t>17. Строительство, установка и содержание малых архитектурных форм,</w:t>
      </w:r>
    </w:p>
    <w:p w:rsidR="008959B0" w:rsidRDefault="008959B0" w:rsidP="00FF32E5">
      <w:pPr>
        <w:jc w:val="center"/>
        <w:rPr>
          <w:b/>
          <w:bCs/>
          <w:sz w:val="28"/>
          <w:szCs w:val="28"/>
        </w:rPr>
      </w:pPr>
      <w:r>
        <w:rPr>
          <w:b/>
          <w:bCs/>
          <w:sz w:val="28"/>
          <w:szCs w:val="28"/>
        </w:rPr>
        <w:t>элементов внешнего благоустройства, точек выездной, выносной и мелкорозничной торговли</w:t>
      </w:r>
    </w:p>
    <w:p w:rsidR="008959B0" w:rsidRDefault="008959B0" w:rsidP="00FF32E5">
      <w:pPr>
        <w:rPr>
          <w:b/>
          <w:bCs/>
          <w:sz w:val="28"/>
          <w:szCs w:val="28"/>
        </w:rPr>
      </w:pPr>
    </w:p>
    <w:p w:rsidR="008959B0" w:rsidRDefault="008959B0" w:rsidP="00FF32E5">
      <w:pPr>
        <w:pStyle w:val="Default"/>
        <w:jc w:val="both"/>
        <w:rPr>
          <w:sz w:val="28"/>
          <w:szCs w:val="28"/>
        </w:rPr>
      </w:pPr>
      <w:r>
        <w:rPr>
          <w:sz w:val="28"/>
          <w:szCs w:val="28"/>
        </w:rPr>
        <w:t xml:space="preserve">18.1. Выдача разрешений на установку точек выносной и мелкорозничной торговли производится главой Большеигнатовского муниципального района на основании эскизного проекта, утвержденного отделом градостроительства и по согласованию с отделом торговли и лицензирования и органами санитарно-эпидемиологического надзора. </w:t>
      </w:r>
    </w:p>
    <w:p w:rsidR="008959B0" w:rsidRDefault="008959B0" w:rsidP="00FF32E5">
      <w:pPr>
        <w:pStyle w:val="Default"/>
        <w:jc w:val="both"/>
        <w:rPr>
          <w:sz w:val="28"/>
          <w:szCs w:val="28"/>
        </w:rPr>
      </w:pPr>
      <w:r>
        <w:rPr>
          <w:sz w:val="28"/>
          <w:szCs w:val="28"/>
        </w:rPr>
        <w:t xml:space="preserve">18.2. Организация нестационарной торговой сети, в т.ч. объектов мелкорозничной передвижной торговой сети, осуществляется в соответствии с утвержденным перечнем мест, на которых разрешено осуществлять торговлю, оказывать услуги в нестационарной сети. </w:t>
      </w:r>
    </w:p>
    <w:p w:rsidR="008959B0" w:rsidRDefault="008959B0" w:rsidP="00FF32E5">
      <w:pPr>
        <w:jc w:val="both"/>
        <w:rPr>
          <w:sz w:val="28"/>
          <w:szCs w:val="28"/>
        </w:rPr>
      </w:pPr>
      <w:r>
        <w:rPr>
          <w:sz w:val="28"/>
          <w:szCs w:val="28"/>
        </w:rPr>
        <w:t xml:space="preserve">18.3. Разрешение на установку малых архитектурных форм точек выносной и мелкорозничной торговли содержит графический материал с указанием точного места расположения и площади установки малых архитектурных форм, точек выносной и мелкорозничной торговли, элементов внешнего благоустройства объекта и прилегающей территории и колеров окраски, подготавливаемый отделом градостроительства. </w:t>
      </w:r>
    </w:p>
    <w:p w:rsidR="008959B0" w:rsidRDefault="008959B0" w:rsidP="00FF32E5">
      <w:pPr>
        <w:jc w:val="both"/>
        <w:rPr>
          <w:sz w:val="28"/>
          <w:szCs w:val="28"/>
        </w:rPr>
      </w:pPr>
      <w:r>
        <w:rPr>
          <w:sz w:val="28"/>
          <w:szCs w:val="28"/>
        </w:rPr>
        <w:t>18.4. Обязательным для владельцев малых архитектурных форм, точек выносной и мелкорозничной торговли является установка емкостей для сбора бытовых отходов и заключение договора со специализированной организацией на их вывоз.</w:t>
      </w:r>
    </w:p>
    <w:p w:rsidR="008959B0" w:rsidRDefault="008959B0" w:rsidP="00FF32E5">
      <w:pPr>
        <w:jc w:val="both"/>
        <w:rPr>
          <w:sz w:val="28"/>
          <w:szCs w:val="28"/>
        </w:rPr>
      </w:pPr>
    </w:p>
    <w:p w:rsidR="008959B0" w:rsidRDefault="008959B0" w:rsidP="00FF32E5">
      <w:pPr>
        <w:jc w:val="center"/>
        <w:rPr>
          <w:b/>
          <w:bCs/>
          <w:sz w:val="28"/>
          <w:szCs w:val="28"/>
        </w:rPr>
      </w:pPr>
      <w:r>
        <w:rPr>
          <w:b/>
          <w:bCs/>
          <w:sz w:val="28"/>
          <w:szCs w:val="28"/>
        </w:rPr>
        <w:t xml:space="preserve">19. Проведение работ при строительстве, </w:t>
      </w:r>
    </w:p>
    <w:p w:rsidR="008959B0" w:rsidRDefault="008959B0" w:rsidP="00FF32E5">
      <w:pPr>
        <w:jc w:val="center"/>
        <w:rPr>
          <w:b/>
          <w:bCs/>
          <w:sz w:val="28"/>
          <w:szCs w:val="28"/>
        </w:rPr>
      </w:pPr>
      <w:r>
        <w:rPr>
          <w:b/>
          <w:bCs/>
          <w:sz w:val="28"/>
          <w:szCs w:val="28"/>
        </w:rPr>
        <w:t>ремонте, реконструкции коммуникаций</w:t>
      </w:r>
    </w:p>
    <w:p w:rsidR="008959B0" w:rsidRDefault="008959B0" w:rsidP="00FF32E5">
      <w:pPr>
        <w:rPr>
          <w:b/>
          <w:bCs/>
          <w:sz w:val="28"/>
          <w:szCs w:val="28"/>
        </w:rPr>
      </w:pPr>
    </w:p>
    <w:p w:rsidR="008959B0" w:rsidRDefault="008959B0" w:rsidP="00FF32E5">
      <w:pPr>
        <w:pStyle w:val="Default"/>
        <w:jc w:val="both"/>
        <w:rPr>
          <w:sz w:val="28"/>
          <w:szCs w:val="28"/>
        </w:rPr>
      </w:pPr>
      <w:r>
        <w:rPr>
          <w:sz w:val="28"/>
          <w:szCs w:val="28"/>
        </w:rPr>
        <w:t xml:space="preserve">19.1. Работы, связанные с разрытием грунта или вскрытием дорожных покрытий (прокладка, реконструкция или ремонт подземных коммуникаций, забивка свай и шпунта, планировка грунта, буровые работы) могут производиться только при наличии письменного разрешения (ордера на проведение земляных работ), выданного администрацией Большеигнатовского муниципального района. </w:t>
      </w:r>
    </w:p>
    <w:p w:rsidR="008959B0" w:rsidRDefault="008959B0" w:rsidP="00FF32E5">
      <w:pPr>
        <w:pStyle w:val="Default"/>
        <w:jc w:val="both"/>
        <w:rPr>
          <w:sz w:val="28"/>
          <w:szCs w:val="28"/>
        </w:rPr>
      </w:pPr>
      <w:r>
        <w:rPr>
          <w:sz w:val="28"/>
          <w:szCs w:val="28"/>
        </w:rPr>
        <w:t xml:space="preserve">Аварийные работы могут быть начаты владельцами сетей по телефонограмме или по уведомлению администрации муниципального образования с последующим оформлением разрешения в 3-дневный срок. </w:t>
      </w:r>
    </w:p>
    <w:p w:rsidR="008959B0" w:rsidRDefault="008959B0" w:rsidP="00FF32E5">
      <w:pPr>
        <w:pStyle w:val="Default"/>
        <w:jc w:val="both"/>
        <w:rPr>
          <w:sz w:val="28"/>
          <w:szCs w:val="28"/>
        </w:rPr>
      </w:pPr>
      <w:r>
        <w:rPr>
          <w:sz w:val="28"/>
          <w:szCs w:val="28"/>
        </w:rPr>
        <w:t xml:space="preserve">19.2. Разрешение на производство работ по строительству, реконструкции, ремонту коммуникаций выдается администрацией Большеигнатовского муниципального района при предъявлении: </w:t>
      </w:r>
    </w:p>
    <w:p w:rsidR="008959B0" w:rsidRDefault="008959B0" w:rsidP="00FF32E5">
      <w:pPr>
        <w:pStyle w:val="Default"/>
        <w:jc w:val="both"/>
        <w:rPr>
          <w:sz w:val="28"/>
          <w:szCs w:val="28"/>
        </w:rPr>
      </w:pPr>
      <w:r>
        <w:rPr>
          <w:sz w:val="28"/>
          <w:szCs w:val="28"/>
        </w:rPr>
        <w:t xml:space="preserve">- проекта проведения работ, согласованного с заинтересованными службами, отвечающими за сохранность инженерных коммуникаций; </w:t>
      </w:r>
    </w:p>
    <w:p w:rsidR="008959B0" w:rsidRDefault="008959B0" w:rsidP="00FF32E5">
      <w:pPr>
        <w:pStyle w:val="Default"/>
        <w:jc w:val="both"/>
        <w:rPr>
          <w:sz w:val="28"/>
          <w:szCs w:val="28"/>
        </w:rPr>
      </w:pPr>
      <w:r>
        <w:rPr>
          <w:sz w:val="28"/>
          <w:szCs w:val="28"/>
        </w:rPr>
        <w:t xml:space="preserve">- схемы движения транспорта и пешеходов, согласованной с государственной инспекцией по безопасности дорожного движения; </w:t>
      </w:r>
    </w:p>
    <w:p w:rsidR="008959B0" w:rsidRDefault="008959B0" w:rsidP="00FF32E5">
      <w:pPr>
        <w:pStyle w:val="Default"/>
        <w:jc w:val="both"/>
        <w:rPr>
          <w:sz w:val="28"/>
          <w:szCs w:val="28"/>
        </w:rPr>
      </w:pPr>
      <w:r>
        <w:rPr>
          <w:sz w:val="28"/>
          <w:szCs w:val="28"/>
        </w:rPr>
        <w:t xml:space="preserve">- условий производства работ, согласованных с отделом архитектуры; </w:t>
      </w:r>
    </w:p>
    <w:p w:rsidR="008959B0" w:rsidRDefault="008959B0" w:rsidP="00FF32E5">
      <w:pPr>
        <w:pStyle w:val="Default"/>
        <w:jc w:val="both"/>
        <w:rPr>
          <w:sz w:val="28"/>
          <w:szCs w:val="28"/>
        </w:rPr>
      </w:pPr>
      <w:r>
        <w:rPr>
          <w:sz w:val="28"/>
          <w:szCs w:val="28"/>
        </w:rPr>
        <w:t xml:space="preserve">- календарного графика производства работ, а также соглашения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 </w:t>
      </w:r>
    </w:p>
    <w:p w:rsidR="008959B0" w:rsidRDefault="008959B0" w:rsidP="00FF32E5">
      <w:pPr>
        <w:jc w:val="both"/>
        <w:rPr>
          <w:sz w:val="28"/>
          <w:szCs w:val="28"/>
        </w:rPr>
      </w:pPr>
      <w:r>
        <w:rPr>
          <w:sz w:val="28"/>
          <w:szCs w:val="28"/>
        </w:rPr>
        <w:t xml:space="preserve">При производстве работ, связанных с необходимостью восстановления покрытия дорог, тротуаров или газонов разрешение на производство земляных работ может быть выдано только при наличии согласования специализированной организации, обслуживающей дорожное покрытие, тротуары, газоны. </w:t>
      </w:r>
    </w:p>
    <w:p w:rsidR="008959B0" w:rsidRDefault="008959B0" w:rsidP="00FF32E5">
      <w:pPr>
        <w:jc w:val="both"/>
        <w:rPr>
          <w:sz w:val="28"/>
          <w:szCs w:val="28"/>
        </w:rPr>
      </w:pPr>
      <w:r>
        <w:rPr>
          <w:sz w:val="28"/>
          <w:szCs w:val="28"/>
        </w:rPr>
        <w:t xml:space="preserve">19.3. В целях исключения возможного разрытия вновь построенных (реконструированных) улиц, скверов организации, которые в предстоящем году должны осуществлять работы по строительству и реконструкции подземных сетей, в срок до 1 декабря предшествующего строительству года обязаны сообщить в администрацию Большеигнатовского муниципального района  о намеченных работах по прокладке коммуникаций с указанием предполагаемых сроков производства работ. </w:t>
      </w:r>
    </w:p>
    <w:p w:rsidR="008959B0" w:rsidRDefault="008959B0" w:rsidP="00FF32E5">
      <w:pPr>
        <w:pStyle w:val="Default"/>
        <w:jc w:val="both"/>
        <w:rPr>
          <w:sz w:val="28"/>
          <w:szCs w:val="28"/>
        </w:rPr>
      </w:pPr>
      <w:r>
        <w:rPr>
          <w:sz w:val="28"/>
          <w:szCs w:val="28"/>
        </w:rPr>
        <w:t xml:space="preserve">19.4. Все разрушения и повреждения дорожных покрытий, озеленения и элементов благоустройства,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 должны быть ликвидированы в полном объеме организациями, получившими разрешение на производство работ, в сроки, согласованные с администрацией Большеигнатовского муниципального района. </w:t>
      </w:r>
    </w:p>
    <w:p w:rsidR="008959B0" w:rsidRDefault="008959B0" w:rsidP="00FF32E5">
      <w:pPr>
        <w:pStyle w:val="Default"/>
        <w:jc w:val="both"/>
        <w:rPr>
          <w:sz w:val="28"/>
          <w:szCs w:val="28"/>
        </w:rPr>
      </w:pPr>
      <w:r>
        <w:rPr>
          <w:sz w:val="28"/>
          <w:szCs w:val="28"/>
        </w:rPr>
        <w:t xml:space="preserve">19.5. До начала производства работ по разрытию необходимо: </w:t>
      </w:r>
    </w:p>
    <w:p w:rsidR="008959B0" w:rsidRDefault="008959B0" w:rsidP="00FF32E5">
      <w:pPr>
        <w:pStyle w:val="Default"/>
        <w:jc w:val="both"/>
        <w:rPr>
          <w:sz w:val="28"/>
          <w:szCs w:val="28"/>
        </w:rPr>
      </w:pPr>
      <w:r>
        <w:rPr>
          <w:sz w:val="28"/>
          <w:szCs w:val="28"/>
        </w:rPr>
        <w:t xml:space="preserve">19.6. Установить дорожные знаки в соответствии с согласованной схемой; </w:t>
      </w:r>
    </w:p>
    <w:p w:rsidR="008959B0" w:rsidRDefault="008959B0" w:rsidP="00FF32E5">
      <w:pPr>
        <w:pStyle w:val="Default"/>
        <w:jc w:val="both"/>
        <w:rPr>
          <w:sz w:val="28"/>
          <w:szCs w:val="28"/>
        </w:rPr>
      </w:pPr>
      <w:r>
        <w:rPr>
          <w:sz w:val="28"/>
          <w:szCs w:val="28"/>
        </w:rPr>
        <w:t xml:space="preserve">19.7. 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 </w:t>
      </w:r>
    </w:p>
    <w:p w:rsidR="008959B0" w:rsidRDefault="008959B0" w:rsidP="00FF32E5">
      <w:pPr>
        <w:pStyle w:val="Default"/>
        <w:jc w:val="both"/>
        <w:rPr>
          <w:sz w:val="28"/>
          <w:szCs w:val="28"/>
        </w:rPr>
      </w:pPr>
      <w:r>
        <w:rPr>
          <w:sz w:val="28"/>
          <w:szCs w:val="28"/>
        </w:rPr>
        <w:t xml:space="preserve">Ограждение следует содержать в опрятном виде, при производстве работ вблизи проезжей части необходимо обеспечить видимость для водителей и пешеходов, в темное время суток - обозначено красными сигнальными фонарями. </w:t>
      </w:r>
    </w:p>
    <w:p w:rsidR="008959B0" w:rsidRDefault="008959B0" w:rsidP="00FF32E5">
      <w:pPr>
        <w:pStyle w:val="Default"/>
        <w:jc w:val="both"/>
        <w:rPr>
          <w:sz w:val="28"/>
          <w:szCs w:val="28"/>
        </w:rPr>
      </w:pPr>
      <w:r>
        <w:rPr>
          <w:sz w:val="28"/>
          <w:szCs w:val="28"/>
        </w:rPr>
        <w:t xml:space="preserve">Ограждение должно быть сплошным и надежным, предотвращающим попадание посторонних на стройплощадку. </w:t>
      </w:r>
    </w:p>
    <w:p w:rsidR="008959B0" w:rsidRDefault="008959B0" w:rsidP="00FF32E5">
      <w:pPr>
        <w:pStyle w:val="Default"/>
        <w:jc w:val="both"/>
        <w:rPr>
          <w:sz w:val="28"/>
          <w:szCs w:val="28"/>
        </w:rPr>
      </w:pPr>
      <w:r>
        <w:rPr>
          <w:sz w:val="28"/>
          <w:szCs w:val="28"/>
        </w:rPr>
        <w:t xml:space="preserve">На направлениях массовых пешеходных потоков через траншеи следует устраивать мостки на расстоянии не менее чем 200 метров друг от друга. </w:t>
      </w:r>
    </w:p>
    <w:p w:rsidR="008959B0" w:rsidRDefault="008959B0" w:rsidP="00FF32E5">
      <w:pPr>
        <w:pStyle w:val="Default"/>
        <w:jc w:val="both"/>
        <w:rPr>
          <w:sz w:val="28"/>
          <w:szCs w:val="28"/>
        </w:rPr>
      </w:pPr>
      <w:r>
        <w:rPr>
          <w:sz w:val="28"/>
          <w:szCs w:val="28"/>
        </w:rPr>
        <w:t xml:space="preserve">19.8. В случаях, когда производство работ связано с закрытием, изменением маршрутов пассажирского транспорта, помещать соответствующие объявления в печати с указанием сроков работ. </w:t>
      </w:r>
    </w:p>
    <w:p w:rsidR="008959B0" w:rsidRDefault="008959B0" w:rsidP="00FF32E5">
      <w:pPr>
        <w:pStyle w:val="Default"/>
        <w:jc w:val="both"/>
        <w:rPr>
          <w:sz w:val="28"/>
          <w:szCs w:val="28"/>
        </w:rPr>
      </w:pPr>
      <w:r>
        <w:rPr>
          <w:sz w:val="28"/>
          <w:szCs w:val="28"/>
        </w:rPr>
        <w:t xml:space="preserve">19.9. Оформлять при необходимости в установленном порядке и осуществлять снос или пересадку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балансовая стоимость этих насаждений не должна возмещаться. </w:t>
      </w:r>
    </w:p>
    <w:p w:rsidR="008959B0" w:rsidRDefault="008959B0" w:rsidP="00FF32E5">
      <w:pPr>
        <w:pStyle w:val="Default"/>
        <w:jc w:val="both"/>
        <w:rPr>
          <w:sz w:val="28"/>
          <w:szCs w:val="28"/>
        </w:rPr>
      </w:pPr>
      <w:r>
        <w:rPr>
          <w:sz w:val="28"/>
          <w:szCs w:val="28"/>
        </w:rPr>
        <w:t xml:space="preserve">19.10. Разрешение на производство работ следует хранить на месте работ и предъявлять по первому требованию лиц, осуществляющих контроль за выполнением Правил. </w:t>
      </w:r>
    </w:p>
    <w:p w:rsidR="008959B0" w:rsidRDefault="008959B0" w:rsidP="00FF32E5">
      <w:pPr>
        <w:pStyle w:val="Default"/>
        <w:jc w:val="both"/>
        <w:rPr>
          <w:sz w:val="28"/>
          <w:szCs w:val="28"/>
        </w:rPr>
      </w:pPr>
      <w:r>
        <w:rPr>
          <w:sz w:val="28"/>
          <w:szCs w:val="28"/>
        </w:rPr>
        <w:t xml:space="preserve">19.11. В разрешении должны быть установлены сроки и условия производства работ. </w:t>
      </w:r>
    </w:p>
    <w:p w:rsidR="008959B0" w:rsidRDefault="008959B0" w:rsidP="00FF32E5">
      <w:pPr>
        <w:pStyle w:val="Default"/>
        <w:jc w:val="both"/>
        <w:rPr>
          <w:sz w:val="28"/>
          <w:szCs w:val="28"/>
        </w:rPr>
      </w:pPr>
      <w:r>
        <w:rPr>
          <w:sz w:val="28"/>
          <w:szCs w:val="28"/>
        </w:rPr>
        <w:t xml:space="preserve">19.12. До начала земляных работ строительной организации следует вызвать на место представителей эксплуатационных служб, которые обязаны уточнить на месте положение своих коммуникаций и зафиксировать в письменной форме особые условия производства работ. </w:t>
      </w:r>
    </w:p>
    <w:p w:rsidR="008959B0" w:rsidRDefault="008959B0" w:rsidP="00FF32E5">
      <w:pPr>
        <w:pStyle w:val="Default"/>
        <w:jc w:val="both"/>
        <w:rPr>
          <w:sz w:val="28"/>
          <w:szCs w:val="28"/>
        </w:rPr>
      </w:pPr>
      <w:r>
        <w:rPr>
          <w:sz w:val="28"/>
          <w:szCs w:val="28"/>
        </w:rPr>
        <w:t xml:space="preserve">Особые условия подлежат неукоснительному соблюдению строительной организацией, производящей земляные работы. </w:t>
      </w:r>
    </w:p>
    <w:p w:rsidR="008959B0" w:rsidRDefault="008959B0" w:rsidP="00FF32E5">
      <w:pPr>
        <w:pStyle w:val="Default"/>
        <w:jc w:val="both"/>
        <w:rPr>
          <w:sz w:val="28"/>
          <w:szCs w:val="28"/>
        </w:rPr>
      </w:pPr>
      <w:r>
        <w:rPr>
          <w:sz w:val="28"/>
          <w:szCs w:val="28"/>
        </w:rPr>
        <w:t xml:space="preserve">19.13. В случае неявки представителя или отказа его указать точное положение коммуникаций следует составить соответствующий акт. При этом организация, ведущая работы, руководствуется положением коммуникаций, указанных на топооснове. </w:t>
      </w:r>
    </w:p>
    <w:p w:rsidR="008959B0" w:rsidRDefault="008959B0" w:rsidP="00FF32E5">
      <w:pPr>
        <w:pStyle w:val="Default"/>
        <w:jc w:val="both"/>
        <w:rPr>
          <w:sz w:val="28"/>
          <w:szCs w:val="28"/>
        </w:rPr>
      </w:pPr>
      <w:r>
        <w:rPr>
          <w:sz w:val="28"/>
          <w:szCs w:val="28"/>
        </w:rPr>
        <w:t xml:space="preserve">19.14. При производстве работ на проезжей части улиц асфальт и щебень в пределах траншеи должны быть разобраны и вывезены производителем работ в специально отведенное место. </w:t>
      </w:r>
    </w:p>
    <w:p w:rsidR="008959B0" w:rsidRDefault="008959B0" w:rsidP="00FF32E5">
      <w:pPr>
        <w:pStyle w:val="Default"/>
        <w:jc w:val="both"/>
        <w:rPr>
          <w:sz w:val="28"/>
          <w:szCs w:val="28"/>
        </w:rPr>
      </w:pPr>
      <w:r>
        <w:rPr>
          <w:sz w:val="28"/>
          <w:szCs w:val="28"/>
        </w:rPr>
        <w:t xml:space="preserve">Бордюр разбирается, складируется на месте производства работ для дальнейшей установки.  </w:t>
      </w:r>
    </w:p>
    <w:p w:rsidR="008959B0" w:rsidRDefault="008959B0" w:rsidP="00FF32E5">
      <w:pPr>
        <w:pStyle w:val="Default"/>
        <w:jc w:val="both"/>
        <w:rPr>
          <w:sz w:val="28"/>
          <w:szCs w:val="28"/>
        </w:rPr>
      </w:pPr>
      <w:r>
        <w:rPr>
          <w:sz w:val="28"/>
          <w:szCs w:val="28"/>
        </w:rPr>
        <w:t xml:space="preserve">При производстве работ на улицах, застроенных территориях грунт надлежит немедленно вывозить.   </w:t>
      </w:r>
    </w:p>
    <w:p w:rsidR="008959B0" w:rsidRDefault="008959B0" w:rsidP="00FF32E5">
      <w:pPr>
        <w:pStyle w:val="Default"/>
        <w:jc w:val="both"/>
        <w:rPr>
          <w:sz w:val="28"/>
          <w:szCs w:val="28"/>
        </w:rPr>
      </w:pPr>
      <w:r>
        <w:rPr>
          <w:sz w:val="28"/>
          <w:szCs w:val="28"/>
        </w:rPr>
        <w:t xml:space="preserve">При необходимости строительная организация может обеспечивать планировку грунта на отвале. </w:t>
      </w:r>
    </w:p>
    <w:p w:rsidR="008959B0" w:rsidRDefault="008959B0" w:rsidP="00FF32E5">
      <w:pPr>
        <w:pStyle w:val="Default"/>
        <w:jc w:val="both"/>
        <w:rPr>
          <w:sz w:val="28"/>
          <w:szCs w:val="28"/>
        </w:rPr>
      </w:pPr>
      <w:r>
        <w:rPr>
          <w:sz w:val="28"/>
          <w:szCs w:val="28"/>
        </w:rPr>
        <w:t xml:space="preserve">19.15. Траншеи под проезжей частью и тротуарами необходимо засыпать песком и песчаным фунтом с послойным уплотнением и поливкой водой. Траншеи на газонах должны быть засыпаны местным грунтом с уплотнением, восстановлением плодородного слоя и посевом травы. </w:t>
      </w:r>
    </w:p>
    <w:p w:rsidR="008959B0" w:rsidRDefault="008959B0" w:rsidP="00FF32E5">
      <w:pPr>
        <w:pStyle w:val="Default"/>
        <w:jc w:val="both"/>
        <w:rPr>
          <w:sz w:val="28"/>
          <w:szCs w:val="28"/>
        </w:rPr>
      </w:pPr>
      <w:r>
        <w:rPr>
          <w:sz w:val="28"/>
          <w:szCs w:val="28"/>
        </w:rPr>
        <w:t xml:space="preserve">19.16. Засыпка траншеи до выполнения геодезической съемки не допускается. Организация, получившая разрешение на проведение земляных работ, до окончания работ обязана произвести геодезическую съемку. </w:t>
      </w:r>
    </w:p>
    <w:p w:rsidR="008959B0" w:rsidRDefault="008959B0" w:rsidP="00FF32E5">
      <w:pPr>
        <w:pStyle w:val="Default"/>
        <w:jc w:val="both"/>
        <w:rPr>
          <w:sz w:val="28"/>
          <w:szCs w:val="28"/>
        </w:rPr>
      </w:pPr>
      <w:r>
        <w:rPr>
          <w:sz w:val="28"/>
          <w:szCs w:val="28"/>
        </w:rPr>
        <w:t xml:space="preserve">19.17. 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 </w:t>
      </w:r>
    </w:p>
    <w:p w:rsidR="008959B0" w:rsidRDefault="008959B0" w:rsidP="00FF32E5">
      <w:pPr>
        <w:pStyle w:val="Default"/>
        <w:jc w:val="both"/>
        <w:rPr>
          <w:sz w:val="28"/>
          <w:szCs w:val="28"/>
        </w:rPr>
      </w:pPr>
      <w:r>
        <w:rPr>
          <w:sz w:val="28"/>
          <w:szCs w:val="28"/>
        </w:rPr>
        <w:t xml:space="preserve">19.18. При засыпке траншеи некондиционным грунтом без необходимого уплотнения или иных нарушениях правил производства земляных работ уполномоченные должностные лица органов местного самоуправления имеют право составить протокол для привлечения виновных лиц к административной ответственности. </w:t>
      </w:r>
    </w:p>
    <w:p w:rsidR="008959B0" w:rsidRDefault="008959B0" w:rsidP="00FF32E5">
      <w:pPr>
        <w:pStyle w:val="Default"/>
        <w:jc w:val="both"/>
        <w:rPr>
          <w:sz w:val="28"/>
          <w:szCs w:val="28"/>
        </w:rPr>
      </w:pPr>
      <w:r>
        <w:rPr>
          <w:sz w:val="28"/>
          <w:szCs w:val="28"/>
        </w:rPr>
        <w:t xml:space="preserve">19.19. Провалы, просадки грунта или дорожного покрытия, появившиеся как над подземными коммуникациями, так и в других местах, где не проводились ремонтно-восстановительные работы, но в их результате появившиеся в течение 2 лет после проведения ремонтно-восстановительных работ, должны быть устранены организациями, получившим разрешение на производство работ, в течение суток. </w:t>
      </w:r>
    </w:p>
    <w:p w:rsidR="008959B0" w:rsidRDefault="008959B0" w:rsidP="00FF32E5">
      <w:pPr>
        <w:pStyle w:val="Default"/>
        <w:jc w:val="both"/>
        <w:rPr>
          <w:sz w:val="28"/>
          <w:szCs w:val="28"/>
        </w:rPr>
      </w:pPr>
      <w:r>
        <w:rPr>
          <w:sz w:val="28"/>
          <w:szCs w:val="28"/>
        </w:rPr>
        <w:t xml:space="preserve">Наледи, образовавшиеся из-за аварий на подземных коммуникациях, должны быть ликвидированы организациями - владельцами коммуникаций, либо на основании договора специализированными организациями за счет владельцев коммуникаций. </w:t>
      </w:r>
    </w:p>
    <w:p w:rsidR="008959B0" w:rsidRDefault="008959B0" w:rsidP="00FF32E5">
      <w:pPr>
        <w:pStyle w:val="Default"/>
        <w:jc w:val="both"/>
        <w:rPr>
          <w:sz w:val="28"/>
          <w:szCs w:val="28"/>
        </w:rPr>
      </w:pPr>
      <w:r>
        <w:rPr>
          <w:sz w:val="28"/>
          <w:szCs w:val="28"/>
        </w:rPr>
        <w:t xml:space="preserve">19.20. Проведение работ при строительстве, ремонте, реконструкции коммуникаций по просроченным ордерам признаются самовольным проведением земляных работ.                                                                       </w:t>
      </w:r>
    </w:p>
    <w:p w:rsidR="008959B0" w:rsidRDefault="008959B0" w:rsidP="00FF32E5">
      <w:pPr>
        <w:jc w:val="both"/>
        <w:rPr>
          <w:lang w:eastAsia="en-US"/>
        </w:rPr>
      </w:pPr>
    </w:p>
    <w:p w:rsidR="008959B0" w:rsidRDefault="008959B0" w:rsidP="00FF32E5">
      <w:pPr>
        <w:pStyle w:val="Default"/>
        <w:jc w:val="center"/>
        <w:rPr>
          <w:sz w:val="28"/>
          <w:szCs w:val="28"/>
        </w:rPr>
      </w:pPr>
      <w:r>
        <w:rPr>
          <w:b/>
          <w:bCs/>
          <w:sz w:val="28"/>
          <w:szCs w:val="28"/>
        </w:rPr>
        <w:t>20. Содержание и уборка мест массового отдыха</w:t>
      </w:r>
    </w:p>
    <w:p w:rsidR="008959B0" w:rsidRDefault="008959B0" w:rsidP="00FF32E5">
      <w:pPr>
        <w:jc w:val="both"/>
        <w:rPr>
          <w:lang w:eastAsia="en-US"/>
        </w:rPr>
      </w:pPr>
    </w:p>
    <w:p w:rsidR="008959B0" w:rsidRDefault="008959B0" w:rsidP="00FF32E5">
      <w:pPr>
        <w:jc w:val="both"/>
        <w:rPr>
          <w:sz w:val="28"/>
          <w:szCs w:val="28"/>
        </w:rPr>
      </w:pPr>
      <w:r>
        <w:rPr>
          <w:sz w:val="28"/>
          <w:szCs w:val="28"/>
        </w:rPr>
        <w:t xml:space="preserve">20.1. К местам массового отдыха относятся парки, скверы, площади, пляжи и др. </w:t>
      </w:r>
    </w:p>
    <w:p w:rsidR="008959B0" w:rsidRDefault="008959B0" w:rsidP="00FF32E5">
      <w:pPr>
        <w:pStyle w:val="Default"/>
        <w:jc w:val="both"/>
        <w:rPr>
          <w:sz w:val="28"/>
          <w:szCs w:val="28"/>
        </w:rPr>
      </w:pPr>
      <w:r>
        <w:rPr>
          <w:sz w:val="28"/>
          <w:szCs w:val="28"/>
        </w:rPr>
        <w:t xml:space="preserve">20.2. Места массового отдыха должны быть подготовлены к принятию посетителей собственником (владельцем) места отдыха или эксплуатирующей организацией. Конструктивные элементы мест отдыха должны быть отремонтированы и обеспечивать безопасность их использования. </w:t>
      </w:r>
    </w:p>
    <w:p w:rsidR="008959B0" w:rsidRDefault="008959B0" w:rsidP="00FF32E5">
      <w:pPr>
        <w:pStyle w:val="Default"/>
        <w:jc w:val="both"/>
        <w:rPr>
          <w:sz w:val="28"/>
          <w:szCs w:val="28"/>
        </w:rPr>
      </w:pPr>
      <w:r>
        <w:rPr>
          <w:sz w:val="28"/>
          <w:szCs w:val="28"/>
        </w:rPr>
        <w:t xml:space="preserve">20.3. Место массового отдыха должно быть укомплектовано урнами исходя из расчета не менее чем 1 урна на 5000 квадратных метров. Уборка мусора из урн организуется по мере накопления, но не реже чем 1 раз в 3 дня - в период летней уборки, не реже чем 1 раз в неделю - в период зимней уборки. </w:t>
      </w:r>
    </w:p>
    <w:p w:rsidR="008959B0" w:rsidRDefault="008959B0" w:rsidP="00FF32E5">
      <w:pPr>
        <w:jc w:val="both"/>
        <w:rPr>
          <w:sz w:val="28"/>
          <w:szCs w:val="28"/>
        </w:rPr>
      </w:pPr>
      <w:r>
        <w:rPr>
          <w:sz w:val="28"/>
          <w:szCs w:val="28"/>
        </w:rPr>
        <w:t xml:space="preserve">20.4. Место массового отдыха должно быть укомплектовано оборудованными туалетными кабинами с выполнением требований к установке и содержанию туалетов. </w:t>
      </w:r>
    </w:p>
    <w:p w:rsidR="008959B0" w:rsidRDefault="008959B0" w:rsidP="00FF32E5">
      <w:pPr>
        <w:pStyle w:val="Default"/>
        <w:jc w:val="both"/>
        <w:rPr>
          <w:sz w:val="28"/>
          <w:szCs w:val="28"/>
        </w:rPr>
      </w:pPr>
      <w:r>
        <w:rPr>
          <w:sz w:val="28"/>
          <w:szCs w:val="28"/>
        </w:rPr>
        <w:t xml:space="preserve">20.5. Ежедневно должна производиться очистка от мусора водной поверхности, расположенной на территории пляжа. На реках и озерах - вдоль берега, в прудах и фонтанах - по всей водной поверхности. </w:t>
      </w:r>
    </w:p>
    <w:p w:rsidR="008959B0" w:rsidRDefault="008959B0" w:rsidP="00FF32E5">
      <w:pPr>
        <w:pStyle w:val="Default"/>
        <w:jc w:val="both"/>
        <w:rPr>
          <w:sz w:val="28"/>
          <w:szCs w:val="28"/>
        </w:rPr>
      </w:pPr>
      <w:r>
        <w:rPr>
          <w:sz w:val="28"/>
          <w:szCs w:val="28"/>
        </w:rPr>
        <w:t xml:space="preserve">20.6. На озелененных территориях должны выполняться мероприятия по содержанию зеленых насаждений в соответствии с действующими в соответствующей сфере нормативными актами. </w:t>
      </w:r>
    </w:p>
    <w:p w:rsidR="008959B0" w:rsidRDefault="008959B0" w:rsidP="00FF32E5">
      <w:pPr>
        <w:pStyle w:val="Default"/>
        <w:jc w:val="both"/>
        <w:rPr>
          <w:sz w:val="28"/>
          <w:szCs w:val="28"/>
        </w:rPr>
      </w:pPr>
      <w:r>
        <w:rPr>
          <w:sz w:val="28"/>
          <w:szCs w:val="28"/>
        </w:rPr>
        <w:t xml:space="preserve">20.7. В местах массового отдыха запрещается: </w:t>
      </w:r>
    </w:p>
    <w:p w:rsidR="008959B0" w:rsidRDefault="008959B0" w:rsidP="00FF32E5">
      <w:pPr>
        <w:pStyle w:val="Default"/>
        <w:jc w:val="both"/>
        <w:rPr>
          <w:sz w:val="28"/>
          <w:szCs w:val="28"/>
        </w:rPr>
      </w:pPr>
      <w:r>
        <w:rPr>
          <w:sz w:val="28"/>
          <w:szCs w:val="28"/>
        </w:rPr>
        <w:t xml:space="preserve">20.8. Выгул и купание животных; </w:t>
      </w:r>
    </w:p>
    <w:p w:rsidR="008959B0" w:rsidRDefault="008959B0" w:rsidP="00FF32E5">
      <w:pPr>
        <w:pStyle w:val="Default"/>
        <w:jc w:val="both"/>
        <w:rPr>
          <w:sz w:val="28"/>
          <w:szCs w:val="28"/>
        </w:rPr>
      </w:pPr>
      <w:r>
        <w:rPr>
          <w:sz w:val="28"/>
          <w:szCs w:val="28"/>
        </w:rPr>
        <w:t xml:space="preserve">20.9. Стирка белья; </w:t>
      </w:r>
    </w:p>
    <w:p w:rsidR="008959B0" w:rsidRDefault="008959B0" w:rsidP="00FF32E5">
      <w:pPr>
        <w:pStyle w:val="Default"/>
        <w:jc w:val="both"/>
        <w:rPr>
          <w:sz w:val="28"/>
          <w:szCs w:val="28"/>
        </w:rPr>
      </w:pPr>
      <w:r>
        <w:rPr>
          <w:sz w:val="28"/>
          <w:szCs w:val="28"/>
        </w:rPr>
        <w:t xml:space="preserve">20.10. Мойка автотранспортных средств, их ремонт, слив отработанных горюче-смазочных жидкостей на землю и в водоемы, слив любых других жидкостей в водоемы; </w:t>
      </w:r>
    </w:p>
    <w:p w:rsidR="008959B0" w:rsidRDefault="008959B0" w:rsidP="00FF32E5">
      <w:pPr>
        <w:pStyle w:val="Default"/>
        <w:jc w:val="both"/>
        <w:rPr>
          <w:sz w:val="28"/>
          <w:szCs w:val="28"/>
        </w:rPr>
      </w:pPr>
      <w:r>
        <w:rPr>
          <w:sz w:val="28"/>
          <w:szCs w:val="28"/>
        </w:rPr>
        <w:t xml:space="preserve">20.11. Устраивать автостоянки; </w:t>
      </w:r>
    </w:p>
    <w:p w:rsidR="008959B0" w:rsidRDefault="008959B0" w:rsidP="00FF32E5">
      <w:pPr>
        <w:pStyle w:val="Default"/>
        <w:jc w:val="both"/>
        <w:rPr>
          <w:sz w:val="28"/>
          <w:szCs w:val="28"/>
        </w:rPr>
      </w:pPr>
      <w:r>
        <w:rPr>
          <w:sz w:val="28"/>
          <w:szCs w:val="28"/>
        </w:rPr>
        <w:t xml:space="preserve">20.12. Устанавливать гаражи и тенты типа "ракушка"; </w:t>
      </w:r>
    </w:p>
    <w:p w:rsidR="008959B0" w:rsidRDefault="008959B0" w:rsidP="00FF32E5">
      <w:pPr>
        <w:pStyle w:val="Default"/>
        <w:jc w:val="both"/>
        <w:rPr>
          <w:sz w:val="28"/>
          <w:szCs w:val="28"/>
        </w:rPr>
      </w:pPr>
      <w:r>
        <w:rPr>
          <w:sz w:val="28"/>
          <w:szCs w:val="28"/>
        </w:rPr>
        <w:t xml:space="preserve">20.13. Устанавливать аттракционы, временные торговые точки и кафе, рекламные конструкции с нарушением установленного порядка. </w:t>
      </w:r>
    </w:p>
    <w:p w:rsidR="008959B0" w:rsidRDefault="008959B0" w:rsidP="00FF32E5">
      <w:pPr>
        <w:jc w:val="both"/>
        <w:rPr>
          <w:sz w:val="28"/>
          <w:szCs w:val="28"/>
        </w:rPr>
      </w:pPr>
      <w:r>
        <w:rPr>
          <w:sz w:val="28"/>
          <w:szCs w:val="28"/>
        </w:rPr>
        <w:t>20.14. В местах массового отдыха запрещается реализация различных напитков в стеклянной таре.</w:t>
      </w:r>
    </w:p>
    <w:p w:rsidR="008959B0" w:rsidRDefault="008959B0" w:rsidP="00FF32E5">
      <w:pPr>
        <w:jc w:val="both"/>
        <w:rPr>
          <w:sz w:val="28"/>
          <w:szCs w:val="28"/>
        </w:rPr>
      </w:pPr>
    </w:p>
    <w:p w:rsidR="008959B0" w:rsidRDefault="008959B0" w:rsidP="00FF32E5">
      <w:pPr>
        <w:rPr>
          <w:b/>
          <w:bCs/>
          <w:sz w:val="28"/>
          <w:szCs w:val="28"/>
        </w:rPr>
      </w:pPr>
      <w:r>
        <w:rPr>
          <w:b/>
          <w:bCs/>
          <w:sz w:val="28"/>
          <w:szCs w:val="28"/>
        </w:rPr>
        <w:t xml:space="preserve">                  21. Особые условия уборки и благоустройства</w:t>
      </w:r>
    </w:p>
    <w:p w:rsidR="008959B0" w:rsidRDefault="008959B0" w:rsidP="00FF32E5">
      <w:pPr>
        <w:rPr>
          <w:b/>
          <w:bCs/>
          <w:sz w:val="28"/>
          <w:szCs w:val="28"/>
        </w:rPr>
      </w:pPr>
    </w:p>
    <w:p w:rsidR="008959B0" w:rsidRDefault="008959B0" w:rsidP="00FF32E5">
      <w:pPr>
        <w:pStyle w:val="Default"/>
        <w:jc w:val="both"/>
        <w:rPr>
          <w:sz w:val="28"/>
          <w:szCs w:val="28"/>
        </w:rPr>
      </w:pPr>
      <w:r>
        <w:rPr>
          <w:sz w:val="28"/>
          <w:szCs w:val="28"/>
        </w:rPr>
        <w:t xml:space="preserve">21.1. На всей территории Старочамзинского сельского поселения запрещается: </w:t>
      </w:r>
    </w:p>
    <w:p w:rsidR="008959B0" w:rsidRDefault="008959B0" w:rsidP="00FF32E5">
      <w:pPr>
        <w:pStyle w:val="Default"/>
        <w:jc w:val="both"/>
        <w:rPr>
          <w:sz w:val="28"/>
          <w:szCs w:val="28"/>
        </w:rPr>
      </w:pPr>
      <w:r>
        <w:rPr>
          <w:sz w:val="28"/>
          <w:szCs w:val="28"/>
        </w:rPr>
        <w:t xml:space="preserve">- вывозить и выгружать бытовой, строительный мусор и грунт, промышленные отходы и хозфекальные сточные воды из выгребных ям в места, не отведенные для этой цели органом местного самоуправления и не согласованные с органами санитарно-эпидемиологического надзора и комитетом по охране окружающей среды; </w:t>
      </w:r>
    </w:p>
    <w:p w:rsidR="008959B0" w:rsidRDefault="008959B0" w:rsidP="00FF32E5">
      <w:pPr>
        <w:pStyle w:val="Default"/>
        <w:jc w:val="both"/>
        <w:rPr>
          <w:sz w:val="28"/>
          <w:szCs w:val="28"/>
        </w:rPr>
      </w:pPr>
      <w:r>
        <w:rPr>
          <w:sz w:val="28"/>
          <w:szCs w:val="28"/>
        </w:rPr>
        <w:t xml:space="preserve">- сорить на улицах, площадях и в других общественных местах, выставлять тару с мусором и пищевыми отходами на улицы; </w:t>
      </w:r>
    </w:p>
    <w:p w:rsidR="008959B0" w:rsidRDefault="008959B0" w:rsidP="00FF32E5">
      <w:pPr>
        <w:pStyle w:val="Default"/>
        <w:jc w:val="both"/>
        <w:rPr>
          <w:sz w:val="28"/>
          <w:szCs w:val="28"/>
        </w:rPr>
      </w:pPr>
      <w:r>
        <w:rPr>
          <w:sz w:val="28"/>
          <w:szCs w:val="28"/>
        </w:rPr>
        <w:t xml:space="preserve">- предприятиям, организациям и населению сбрасывать в водоемы бытовые, производственные отходы и загрязнять воду и прилегающую к водоему территорию; </w:t>
      </w:r>
    </w:p>
    <w:p w:rsidR="008959B0" w:rsidRDefault="008959B0" w:rsidP="00FF32E5">
      <w:pPr>
        <w:pStyle w:val="Default"/>
        <w:jc w:val="both"/>
        <w:rPr>
          <w:sz w:val="28"/>
          <w:szCs w:val="28"/>
        </w:rPr>
      </w:pPr>
      <w:r>
        <w:rPr>
          <w:sz w:val="28"/>
          <w:szCs w:val="28"/>
        </w:rPr>
        <w:t xml:space="preserve">- сметать мусор на проезжую часть улиц; </w:t>
      </w:r>
    </w:p>
    <w:p w:rsidR="008959B0" w:rsidRDefault="008959B0" w:rsidP="00FF32E5">
      <w:pPr>
        <w:pStyle w:val="Default"/>
        <w:jc w:val="both"/>
        <w:rPr>
          <w:sz w:val="28"/>
          <w:szCs w:val="28"/>
        </w:rPr>
      </w:pPr>
      <w:r>
        <w:rPr>
          <w:sz w:val="28"/>
          <w:szCs w:val="28"/>
        </w:rPr>
        <w:t xml:space="preserve">- производить расклейку афиш, объявлений на фасадах зданий, столбах, деревьях, остановочных павильонах и других объектах, внешнего благоустройства, не предназначенных для этой цели; </w:t>
      </w:r>
    </w:p>
    <w:p w:rsidR="008959B0" w:rsidRDefault="008959B0" w:rsidP="00FF32E5">
      <w:pPr>
        <w:pStyle w:val="Default"/>
        <w:jc w:val="both"/>
        <w:rPr>
          <w:sz w:val="28"/>
          <w:szCs w:val="28"/>
        </w:rPr>
      </w:pPr>
      <w:r>
        <w:rPr>
          <w:sz w:val="28"/>
          <w:szCs w:val="28"/>
        </w:rPr>
        <w:t xml:space="preserve">- складировать около торговых точек тару, запасы товаров, производить организацию торговли без специального оборудования; </w:t>
      </w:r>
    </w:p>
    <w:p w:rsidR="008959B0" w:rsidRDefault="008959B0" w:rsidP="00FF32E5">
      <w:pPr>
        <w:pStyle w:val="Default"/>
        <w:jc w:val="both"/>
        <w:rPr>
          <w:sz w:val="28"/>
          <w:szCs w:val="28"/>
        </w:rPr>
      </w:pPr>
      <w:r>
        <w:rPr>
          <w:sz w:val="28"/>
          <w:szCs w:val="28"/>
        </w:rPr>
        <w:t xml:space="preserve">- ограждать строительные площадки с уменьшением пешеходных дорожек (тротуаров); </w:t>
      </w:r>
    </w:p>
    <w:p w:rsidR="008959B0" w:rsidRDefault="008959B0" w:rsidP="00FF32E5">
      <w:pPr>
        <w:jc w:val="both"/>
        <w:rPr>
          <w:sz w:val="28"/>
          <w:szCs w:val="28"/>
        </w:rPr>
      </w:pPr>
      <w:r>
        <w:rPr>
          <w:sz w:val="28"/>
          <w:szCs w:val="28"/>
        </w:rPr>
        <w:t xml:space="preserve">- </w:t>
      </w:r>
      <w:r w:rsidRPr="008C63D9">
        <w:rPr>
          <w:color w:val="FF0000"/>
          <w:sz w:val="28"/>
          <w:szCs w:val="28"/>
        </w:rPr>
        <w:t>юридическим и физическим лицам складировать строительные материалы, органические удобрения (навоз), мусор на прилегающих к строениям и домовладениям территориях без разрешения администрации Большеигнатовского муниципального района;</w:t>
      </w:r>
    </w:p>
    <w:p w:rsidR="008959B0" w:rsidRDefault="008959B0" w:rsidP="00FF32E5">
      <w:pPr>
        <w:pStyle w:val="Default"/>
        <w:jc w:val="both"/>
        <w:rPr>
          <w:sz w:val="28"/>
          <w:szCs w:val="28"/>
        </w:rPr>
      </w:pPr>
      <w:r>
        <w:rPr>
          <w:sz w:val="28"/>
          <w:szCs w:val="28"/>
        </w:rPr>
        <w:t>- повреждать или вырубать зеленые насаждения, в том числе деревья хвойных пород;</w:t>
      </w:r>
    </w:p>
    <w:p w:rsidR="008959B0" w:rsidRDefault="008959B0" w:rsidP="00FF32E5">
      <w:pPr>
        <w:pStyle w:val="Default"/>
        <w:jc w:val="both"/>
        <w:rPr>
          <w:sz w:val="28"/>
          <w:szCs w:val="28"/>
        </w:rPr>
      </w:pPr>
      <w:r>
        <w:rPr>
          <w:sz w:val="28"/>
          <w:szCs w:val="28"/>
        </w:rPr>
        <w:t xml:space="preserve">- захламлять придомовые, дворовые территории общего пользования металлическим ломом, строительным, бытовым мусором и другими материалами; </w:t>
      </w:r>
    </w:p>
    <w:p w:rsidR="008959B0" w:rsidRDefault="008959B0" w:rsidP="00FF32E5">
      <w:pPr>
        <w:pStyle w:val="Default"/>
        <w:jc w:val="both"/>
        <w:rPr>
          <w:sz w:val="28"/>
          <w:szCs w:val="28"/>
        </w:rPr>
      </w:pPr>
      <w:r>
        <w:rPr>
          <w:sz w:val="28"/>
          <w:szCs w:val="28"/>
        </w:rPr>
        <w:t xml:space="preserve">- самовольно изменять устройства водопропускных сооружений и водосборных каналов, а так же загромождать данные сооружения всеми видами отходов, землей и строительными материалами; </w:t>
      </w:r>
    </w:p>
    <w:p w:rsidR="008959B0" w:rsidRDefault="008959B0" w:rsidP="00FF32E5">
      <w:pPr>
        <w:pStyle w:val="Default"/>
        <w:jc w:val="both"/>
        <w:rPr>
          <w:sz w:val="28"/>
          <w:szCs w:val="28"/>
        </w:rPr>
      </w:pPr>
      <w:r>
        <w:rPr>
          <w:sz w:val="28"/>
          <w:szCs w:val="28"/>
        </w:rPr>
        <w:t xml:space="preserve">- использовать питьевую воду не по назначению (полив, технические нужды) без приборов учета; </w:t>
      </w:r>
    </w:p>
    <w:p w:rsidR="008959B0" w:rsidRDefault="008959B0" w:rsidP="00FF32E5">
      <w:pPr>
        <w:jc w:val="both"/>
        <w:rPr>
          <w:sz w:val="28"/>
          <w:szCs w:val="28"/>
        </w:rPr>
      </w:pPr>
      <w:r>
        <w:rPr>
          <w:sz w:val="28"/>
          <w:szCs w:val="28"/>
        </w:rPr>
        <w:t>- парковка и стоянка транспорта, прицепов и других механических средств, а также хранение оборудования во дворах и на территориях общего пользования, на тротуарах и газонах, детских площадках, других местах, не предназначенных для этих целей, наезд на бордюры.</w:t>
      </w:r>
    </w:p>
    <w:p w:rsidR="008959B0" w:rsidRDefault="008959B0" w:rsidP="00FF32E5">
      <w:pPr>
        <w:jc w:val="center"/>
        <w:rPr>
          <w:b/>
          <w:sz w:val="28"/>
          <w:szCs w:val="28"/>
        </w:rPr>
      </w:pPr>
    </w:p>
    <w:p w:rsidR="008959B0" w:rsidRPr="00091189" w:rsidRDefault="008959B0" w:rsidP="00FF32E5">
      <w:pPr>
        <w:jc w:val="center"/>
        <w:rPr>
          <w:b/>
          <w:sz w:val="28"/>
          <w:szCs w:val="28"/>
        </w:rPr>
      </w:pPr>
      <w:r w:rsidRPr="00095E28">
        <w:rPr>
          <w:b/>
          <w:color w:val="000000"/>
          <w:sz w:val="28"/>
          <w:szCs w:val="28"/>
        </w:rPr>
        <w:t>2</w:t>
      </w:r>
      <w:r>
        <w:rPr>
          <w:b/>
          <w:color w:val="000000"/>
          <w:sz w:val="28"/>
          <w:szCs w:val="28"/>
        </w:rPr>
        <w:t>2</w:t>
      </w:r>
      <w:r w:rsidRPr="00095E28">
        <w:rPr>
          <w:b/>
          <w:color w:val="000000"/>
          <w:sz w:val="28"/>
          <w:szCs w:val="28"/>
        </w:rPr>
        <w:t>.</w:t>
      </w:r>
      <w:r w:rsidRPr="00091189">
        <w:rPr>
          <w:b/>
          <w:sz w:val="28"/>
          <w:szCs w:val="28"/>
          <w:lang w:eastAsia="ar-SA"/>
        </w:rPr>
        <w:t xml:space="preserve"> Формы и механизмы общественного участия в принятии решений и реализации проектов комплексного благоустройства.</w:t>
      </w:r>
    </w:p>
    <w:p w:rsidR="008959B0" w:rsidRPr="000A0133" w:rsidRDefault="008959B0" w:rsidP="00FF32E5">
      <w:pPr>
        <w:suppressAutoHyphens/>
        <w:spacing w:line="100" w:lineRule="atLeast"/>
        <w:ind w:left="-567"/>
        <w:jc w:val="both"/>
        <w:rPr>
          <w:sz w:val="28"/>
          <w:szCs w:val="28"/>
          <w:lang w:eastAsia="ar-SA"/>
        </w:rPr>
      </w:pPr>
      <w:r>
        <w:rPr>
          <w:sz w:val="28"/>
          <w:szCs w:val="28"/>
          <w:lang w:eastAsia="ar-SA"/>
        </w:rPr>
        <w:t>22.</w:t>
      </w:r>
      <w:r w:rsidRPr="000A0133">
        <w:rPr>
          <w:sz w:val="28"/>
          <w:szCs w:val="28"/>
          <w:lang w:eastAsia="ar-SA"/>
        </w:rPr>
        <w:t>1.  В целях повышения эффективности расходов на благоустройство и качества реализованных проектов, а также обеспечения сохранности созданных объектов благоустройства, жители поселения участвуют в подготовке и реализации проектов по благоустройству.</w:t>
      </w:r>
    </w:p>
    <w:p w:rsidR="008959B0" w:rsidRPr="000A0133" w:rsidRDefault="008959B0" w:rsidP="00FF32E5">
      <w:pPr>
        <w:suppressAutoHyphens/>
        <w:spacing w:line="100" w:lineRule="atLeast"/>
        <w:ind w:left="-567"/>
        <w:jc w:val="both"/>
        <w:rPr>
          <w:sz w:val="28"/>
          <w:szCs w:val="28"/>
          <w:lang w:eastAsia="ar-SA"/>
        </w:rPr>
      </w:pPr>
      <w:r>
        <w:rPr>
          <w:sz w:val="28"/>
          <w:szCs w:val="28"/>
          <w:lang w:eastAsia="ar-SA"/>
        </w:rPr>
        <w:t xml:space="preserve"> 22.</w:t>
      </w:r>
      <w:r w:rsidRPr="000A0133">
        <w:rPr>
          <w:sz w:val="28"/>
          <w:szCs w:val="28"/>
          <w:lang w:eastAsia="ar-SA"/>
        </w:rPr>
        <w:t xml:space="preserve">2.  Участие жителей может быть прямым или опосредованным через общественные организации. </w:t>
      </w:r>
    </w:p>
    <w:p w:rsidR="008959B0" w:rsidRPr="000A0133" w:rsidRDefault="008959B0" w:rsidP="00FF32E5">
      <w:pPr>
        <w:suppressAutoHyphens/>
        <w:spacing w:line="100" w:lineRule="atLeast"/>
        <w:ind w:left="-567"/>
        <w:jc w:val="both"/>
        <w:rPr>
          <w:sz w:val="28"/>
          <w:szCs w:val="28"/>
          <w:lang w:eastAsia="ar-SA"/>
        </w:rPr>
      </w:pPr>
      <w:r>
        <w:rPr>
          <w:sz w:val="28"/>
          <w:szCs w:val="28"/>
          <w:lang w:eastAsia="ar-SA"/>
        </w:rPr>
        <w:t xml:space="preserve">  22.</w:t>
      </w:r>
      <w:r w:rsidRPr="000A0133">
        <w:rPr>
          <w:sz w:val="28"/>
          <w:szCs w:val="28"/>
          <w:lang w:eastAsia="ar-SA"/>
        </w:rPr>
        <w:t xml:space="preserve">3.  Все решения, касающиеся благоустройства и развития территорий, принимаются открыто и гласно, с учетом мнения жителей и иных заинтересованных лиц. </w:t>
      </w:r>
    </w:p>
    <w:p w:rsidR="008959B0" w:rsidRPr="000A0133" w:rsidRDefault="008959B0" w:rsidP="00FF32E5">
      <w:pPr>
        <w:suppressAutoHyphens/>
        <w:spacing w:line="100" w:lineRule="atLeast"/>
        <w:ind w:left="-567"/>
        <w:jc w:val="both"/>
        <w:rPr>
          <w:sz w:val="28"/>
          <w:szCs w:val="28"/>
          <w:lang w:eastAsia="ar-SA"/>
        </w:rPr>
      </w:pPr>
      <w:r>
        <w:rPr>
          <w:sz w:val="28"/>
          <w:szCs w:val="28"/>
          <w:lang w:eastAsia="ar-SA"/>
        </w:rPr>
        <w:t xml:space="preserve">  22.</w:t>
      </w:r>
      <w:r w:rsidRPr="000A0133">
        <w:rPr>
          <w:sz w:val="28"/>
          <w:szCs w:val="28"/>
          <w:lang w:eastAsia="ar-SA"/>
        </w:rPr>
        <w:t>4.  Для осуществления участия граждан и иных заинтересованных лиц в процессе принятия решений и реализации проектов комплексного благоустройства используются следующие формы:</w:t>
      </w:r>
    </w:p>
    <w:p w:rsidR="008959B0" w:rsidRPr="000A0133" w:rsidRDefault="008959B0" w:rsidP="00FF32E5">
      <w:pPr>
        <w:suppressAutoHyphens/>
        <w:spacing w:line="100" w:lineRule="atLeast"/>
        <w:ind w:left="-567"/>
        <w:jc w:val="both"/>
        <w:rPr>
          <w:sz w:val="28"/>
          <w:szCs w:val="28"/>
          <w:lang w:eastAsia="ar-SA"/>
        </w:rPr>
      </w:pPr>
      <w:r w:rsidRPr="000A0133">
        <w:rPr>
          <w:sz w:val="28"/>
          <w:szCs w:val="28"/>
          <w:lang w:eastAsia="ar-SA"/>
        </w:rPr>
        <w:t>а) совместное определение целей и задач по развитию территории; инвентаризация проблем и потенциалов среды;</w:t>
      </w:r>
    </w:p>
    <w:p w:rsidR="008959B0" w:rsidRPr="000A0133" w:rsidRDefault="008959B0" w:rsidP="00FF32E5">
      <w:pPr>
        <w:suppressAutoHyphens/>
        <w:spacing w:line="100" w:lineRule="atLeast"/>
        <w:ind w:left="-567"/>
        <w:jc w:val="both"/>
        <w:rPr>
          <w:sz w:val="28"/>
          <w:szCs w:val="28"/>
          <w:lang w:eastAsia="ar-SA"/>
        </w:rPr>
      </w:pPr>
      <w:r w:rsidRPr="000A0133">
        <w:rPr>
          <w:sz w:val="28"/>
          <w:szCs w:val="28"/>
          <w:lang w:eastAsia="ar-SA"/>
        </w:rPr>
        <w:t>б) определение преимущественных видов деятельности функциональных зон поселения;</w:t>
      </w:r>
    </w:p>
    <w:p w:rsidR="008959B0" w:rsidRPr="000A0133" w:rsidRDefault="008959B0" w:rsidP="00FF32E5">
      <w:pPr>
        <w:tabs>
          <w:tab w:val="left" w:pos="851"/>
        </w:tabs>
        <w:suppressAutoHyphens/>
        <w:spacing w:line="100" w:lineRule="atLeast"/>
        <w:ind w:left="-567"/>
        <w:jc w:val="both"/>
        <w:rPr>
          <w:sz w:val="28"/>
          <w:szCs w:val="28"/>
          <w:lang w:eastAsia="ar-SA"/>
        </w:rPr>
      </w:pPr>
      <w:r w:rsidRPr="000A0133">
        <w:rPr>
          <w:sz w:val="28"/>
          <w:szCs w:val="28"/>
          <w:lang w:eastAsia="ar-SA"/>
        </w:rPr>
        <w:t>в)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8959B0" w:rsidRPr="000A0133" w:rsidRDefault="008959B0" w:rsidP="00FF32E5">
      <w:pPr>
        <w:suppressAutoHyphens/>
        <w:spacing w:line="100" w:lineRule="atLeast"/>
        <w:ind w:left="-567"/>
        <w:jc w:val="both"/>
        <w:rPr>
          <w:sz w:val="28"/>
          <w:szCs w:val="28"/>
          <w:lang w:eastAsia="ar-SA"/>
        </w:rPr>
      </w:pPr>
      <w:r w:rsidRPr="000A0133">
        <w:rPr>
          <w:sz w:val="28"/>
          <w:szCs w:val="28"/>
          <w:lang w:eastAsia="ar-SA"/>
        </w:rPr>
        <w:t>г) консультации по предполагаемым типам озеленения, типам освещения и осветительного оборудования;</w:t>
      </w:r>
    </w:p>
    <w:p w:rsidR="008959B0" w:rsidRPr="000A0133" w:rsidRDefault="008959B0" w:rsidP="00FF32E5">
      <w:pPr>
        <w:suppressAutoHyphens/>
        <w:spacing w:line="100" w:lineRule="atLeast"/>
        <w:ind w:left="-567"/>
        <w:jc w:val="both"/>
        <w:rPr>
          <w:sz w:val="28"/>
          <w:szCs w:val="28"/>
          <w:lang w:eastAsia="ar-SA"/>
        </w:rPr>
      </w:pPr>
      <w:r w:rsidRPr="000A0133">
        <w:rPr>
          <w:sz w:val="28"/>
          <w:szCs w:val="28"/>
          <w:lang w:eastAsia="ar-SA"/>
        </w:rPr>
        <w:t>д) участие в разработке и обсуждении решений;</w:t>
      </w:r>
    </w:p>
    <w:p w:rsidR="008959B0" w:rsidRPr="000A0133" w:rsidRDefault="008959B0" w:rsidP="00FF32E5">
      <w:pPr>
        <w:suppressAutoHyphens/>
        <w:spacing w:line="100" w:lineRule="atLeast"/>
        <w:ind w:left="-567"/>
        <w:jc w:val="both"/>
        <w:rPr>
          <w:sz w:val="28"/>
          <w:szCs w:val="28"/>
          <w:lang w:eastAsia="ar-SA"/>
        </w:rPr>
      </w:pPr>
      <w:r w:rsidRPr="000A0133">
        <w:rPr>
          <w:sz w:val="28"/>
          <w:szCs w:val="28"/>
          <w:lang w:eastAsia="ar-SA"/>
        </w:rPr>
        <w:t>е)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8959B0" w:rsidRPr="000A0133" w:rsidRDefault="008959B0" w:rsidP="00FF32E5">
      <w:pPr>
        <w:suppressAutoHyphens/>
        <w:spacing w:line="100" w:lineRule="atLeast"/>
        <w:ind w:left="-567"/>
        <w:jc w:val="both"/>
        <w:rPr>
          <w:sz w:val="28"/>
          <w:szCs w:val="28"/>
          <w:lang w:eastAsia="ar-SA"/>
        </w:rPr>
      </w:pPr>
      <w:r>
        <w:rPr>
          <w:sz w:val="28"/>
          <w:szCs w:val="28"/>
          <w:lang w:eastAsia="ar-SA"/>
        </w:rPr>
        <w:t xml:space="preserve">    22.</w:t>
      </w:r>
      <w:r w:rsidRPr="000A0133">
        <w:rPr>
          <w:sz w:val="28"/>
          <w:szCs w:val="28"/>
          <w:lang w:eastAsia="ar-SA"/>
        </w:rPr>
        <w:t xml:space="preserve">5.  Обсуждение проектов проводится с использованием анкетирования, опросов, интервьюирования, общественных обсуждений, школьных проектов (рисунки, сочинения, пожелания, макеты), в том числе в интерактивном формате, а также всеми способами, предусмотренными Федеральным </w:t>
      </w:r>
      <w:r w:rsidRPr="000A0133">
        <w:rPr>
          <w:sz w:val="28"/>
          <w:szCs w:val="28"/>
        </w:rPr>
        <w:t>законом</w:t>
      </w:r>
      <w:r w:rsidRPr="000A0133">
        <w:rPr>
          <w:sz w:val="28"/>
          <w:szCs w:val="28"/>
          <w:lang w:eastAsia="ar-SA"/>
        </w:rPr>
        <w:t xml:space="preserve"> от 21.07.2014 № 212-ФЗ «Об основах общественного контроля в Российской Федерации».</w:t>
      </w:r>
    </w:p>
    <w:p w:rsidR="008959B0" w:rsidRPr="000A0133" w:rsidRDefault="008959B0" w:rsidP="00FF32E5">
      <w:pPr>
        <w:suppressAutoHyphens/>
        <w:spacing w:line="100" w:lineRule="atLeast"/>
        <w:ind w:left="-567"/>
        <w:jc w:val="both"/>
        <w:rPr>
          <w:sz w:val="28"/>
          <w:szCs w:val="28"/>
          <w:lang w:eastAsia="ar-SA"/>
        </w:rPr>
      </w:pPr>
      <w:r>
        <w:rPr>
          <w:sz w:val="28"/>
          <w:szCs w:val="28"/>
          <w:lang w:eastAsia="ar-SA"/>
        </w:rPr>
        <w:t xml:space="preserve">   22.</w:t>
      </w:r>
      <w:r w:rsidRPr="000A0133">
        <w:rPr>
          <w:sz w:val="28"/>
          <w:szCs w:val="28"/>
          <w:lang w:eastAsia="ar-SA"/>
        </w:rPr>
        <w:t>6.  Общественный контроль в области благоустройства осуществляется любыми заинтересованными физическими и юридическими лицами, в том числе с использованием технических средств для фото-видеофиксации,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уполномоченным должностным лицам администрации  Большеигнатовского муниципального района  Республики Мордовия.</w:t>
      </w:r>
    </w:p>
    <w:p w:rsidR="008959B0" w:rsidRPr="000A0133" w:rsidRDefault="008959B0" w:rsidP="00FF32E5">
      <w:pPr>
        <w:suppressAutoHyphens/>
        <w:spacing w:line="100" w:lineRule="atLeast"/>
        <w:ind w:left="-567"/>
        <w:jc w:val="both"/>
        <w:rPr>
          <w:sz w:val="28"/>
          <w:szCs w:val="28"/>
          <w:lang w:eastAsia="ar-SA"/>
        </w:rPr>
      </w:pPr>
      <w:r>
        <w:rPr>
          <w:sz w:val="28"/>
          <w:szCs w:val="28"/>
          <w:lang w:eastAsia="ar-SA"/>
        </w:rPr>
        <w:t xml:space="preserve">   22.</w:t>
      </w:r>
      <w:r w:rsidRPr="000A0133">
        <w:rPr>
          <w:sz w:val="28"/>
          <w:szCs w:val="28"/>
          <w:lang w:eastAsia="ar-SA"/>
        </w:rPr>
        <w:t>7.  Участие лиц, осуществляющих предпринимательскую деятельность, в реализации комплексных проектов по благоустройству и созданию комфортной городской среды, может заключаться:</w:t>
      </w:r>
    </w:p>
    <w:p w:rsidR="008959B0" w:rsidRPr="000A0133" w:rsidRDefault="008959B0" w:rsidP="00FF32E5">
      <w:pPr>
        <w:suppressAutoHyphens/>
        <w:spacing w:line="100" w:lineRule="atLeast"/>
        <w:ind w:left="-567"/>
        <w:jc w:val="both"/>
        <w:rPr>
          <w:sz w:val="28"/>
          <w:szCs w:val="28"/>
          <w:lang w:eastAsia="ar-SA"/>
        </w:rPr>
      </w:pPr>
      <w:r w:rsidRPr="000A0133">
        <w:rPr>
          <w:sz w:val="28"/>
          <w:szCs w:val="28"/>
          <w:lang w:eastAsia="ar-SA"/>
        </w:rPr>
        <w:t>а) в создании и предоставлении услуг и сервисов, организации мероприятий на территориях общего пользования поселения;</w:t>
      </w:r>
    </w:p>
    <w:p w:rsidR="008959B0" w:rsidRPr="000A0133" w:rsidRDefault="008959B0" w:rsidP="00FF32E5">
      <w:pPr>
        <w:suppressAutoHyphens/>
        <w:spacing w:line="100" w:lineRule="atLeast"/>
        <w:ind w:left="-567"/>
        <w:jc w:val="both"/>
        <w:rPr>
          <w:sz w:val="28"/>
          <w:szCs w:val="28"/>
          <w:lang w:eastAsia="ar-SA"/>
        </w:rPr>
      </w:pPr>
      <w:r w:rsidRPr="000A0133">
        <w:rPr>
          <w:sz w:val="28"/>
          <w:szCs w:val="28"/>
          <w:lang w:eastAsia="ar-SA"/>
        </w:rPr>
        <w:t>б) в производстве или размещении элементов благоустройства;</w:t>
      </w:r>
    </w:p>
    <w:p w:rsidR="008959B0" w:rsidRPr="000A0133" w:rsidRDefault="008959B0" w:rsidP="00FF32E5">
      <w:pPr>
        <w:suppressAutoHyphens/>
        <w:spacing w:line="100" w:lineRule="atLeast"/>
        <w:ind w:left="-567"/>
        <w:jc w:val="both"/>
        <w:rPr>
          <w:sz w:val="28"/>
          <w:szCs w:val="28"/>
          <w:lang w:eastAsia="ar-SA"/>
        </w:rPr>
      </w:pPr>
      <w:r w:rsidRPr="000A0133">
        <w:rPr>
          <w:sz w:val="28"/>
          <w:szCs w:val="28"/>
          <w:lang w:eastAsia="ar-SA"/>
        </w:rPr>
        <w:t>в) в комплексном благоустройстве отдельных территорий поселения;</w:t>
      </w:r>
    </w:p>
    <w:p w:rsidR="008959B0" w:rsidRPr="000A0133" w:rsidRDefault="008959B0" w:rsidP="00FF32E5">
      <w:pPr>
        <w:suppressAutoHyphens/>
        <w:spacing w:line="100" w:lineRule="atLeast"/>
        <w:ind w:left="-567"/>
        <w:jc w:val="both"/>
        <w:rPr>
          <w:sz w:val="28"/>
          <w:szCs w:val="28"/>
          <w:lang w:eastAsia="ar-SA"/>
        </w:rPr>
      </w:pPr>
      <w:r w:rsidRPr="000A0133">
        <w:rPr>
          <w:sz w:val="28"/>
          <w:szCs w:val="28"/>
          <w:lang w:eastAsia="ar-SA"/>
        </w:rPr>
        <w:t>г) в организации уборки благоустроенных территорий, предоставлении средств для подготовки проектов или проведения творческих конкурсов на разработку архитектурных концепций на территориях общего пользования;</w:t>
      </w:r>
    </w:p>
    <w:p w:rsidR="008959B0" w:rsidRDefault="008959B0" w:rsidP="00FF32E5">
      <w:pPr>
        <w:jc w:val="both"/>
        <w:rPr>
          <w:sz w:val="28"/>
          <w:szCs w:val="28"/>
          <w:lang w:eastAsia="ar-SA"/>
        </w:rPr>
      </w:pPr>
      <w:r w:rsidRPr="000A0133">
        <w:rPr>
          <w:sz w:val="28"/>
          <w:szCs w:val="28"/>
          <w:lang w:eastAsia="ar-SA"/>
        </w:rPr>
        <w:t>д) в иных формах</w:t>
      </w:r>
    </w:p>
    <w:p w:rsidR="008959B0" w:rsidRDefault="008959B0" w:rsidP="00FF32E5">
      <w:pPr>
        <w:jc w:val="both"/>
        <w:rPr>
          <w:sz w:val="28"/>
          <w:szCs w:val="28"/>
          <w:lang w:eastAsia="ar-SA"/>
        </w:rPr>
      </w:pPr>
    </w:p>
    <w:p w:rsidR="008959B0" w:rsidRPr="00095E28" w:rsidRDefault="008959B0" w:rsidP="00FF32E5">
      <w:pPr>
        <w:shd w:val="clear" w:color="auto" w:fill="FFFFFF"/>
        <w:ind w:left="-567"/>
        <w:rPr>
          <w:rFonts w:ascii="Arial" w:hAnsi="Arial" w:cs="Arial"/>
          <w:b/>
          <w:sz w:val="28"/>
          <w:szCs w:val="28"/>
        </w:rPr>
      </w:pPr>
      <w:r>
        <w:rPr>
          <w:b/>
          <w:bCs/>
          <w:sz w:val="28"/>
          <w:szCs w:val="28"/>
        </w:rPr>
        <w:t>23</w:t>
      </w:r>
      <w:r w:rsidRPr="00095E28">
        <w:rPr>
          <w:b/>
          <w:bCs/>
          <w:sz w:val="28"/>
          <w:szCs w:val="28"/>
        </w:rPr>
        <w:t>. Требования к содержанию фасадов жилых домов, зданий и сооружений</w:t>
      </w:r>
    </w:p>
    <w:p w:rsidR="008959B0" w:rsidRPr="000A0133" w:rsidRDefault="008959B0" w:rsidP="00FF32E5">
      <w:pPr>
        <w:shd w:val="clear" w:color="auto" w:fill="FFFFFF"/>
        <w:ind w:left="-567"/>
        <w:jc w:val="center"/>
        <w:rPr>
          <w:rFonts w:ascii="Arial" w:hAnsi="Arial" w:cs="Arial"/>
          <w:color w:val="000000"/>
          <w:sz w:val="20"/>
          <w:szCs w:val="20"/>
        </w:rPr>
      </w:pPr>
      <w:r w:rsidRPr="000A0133">
        <w:rPr>
          <w:rFonts w:ascii="Arial" w:hAnsi="Arial" w:cs="Arial"/>
          <w:color w:val="000000"/>
          <w:sz w:val="20"/>
          <w:szCs w:val="20"/>
        </w:rPr>
        <w:t> </w:t>
      </w:r>
    </w:p>
    <w:p w:rsidR="008959B0" w:rsidRPr="000A0133" w:rsidRDefault="008959B0" w:rsidP="00FF32E5">
      <w:pPr>
        <w:shd w:val="clear" w:color="auto" w:fill="FFFFFF"/>
        <w:ind w:left="-567"/>
        <w:jc w:val="both"/>
        <w:rPr>
          <w:rFonts w:ascii="Arial" w:hAnsi="Arial" w:cs="Arial"/>
          <w:color w:val="000000"/>
          <w:sz w:val="28"/>
          <w:szCs w:val="28"/>
        </w:rPr>
      </w:pPr>
      <w:r>
        <w:rPr>
          <w:bCs/>
          <w:sz w:val="28"/>
          <w:szCs w:val="28"/>
        </w:rPr>
        <w:t xml:space="preserve">23.1. </w:t>
      </w:r>
      <w:r w:rsidRPr="000A0133">
        <w:rPr>
          <w:color w:val="000000"/>
          <w:sz w:val="28"/>
          <w:szCs w:val="28"/>
        </w:rPr>
        <w:t>Собственники, пользователи и владельцы зданий (помещений в них), строений и сооружений, в жилищном фонде управляющие организации (собственники помещений в многоквартирном доме при непосредственном управлении многоквартирным домом) обязаны обеспечить своевременное производство работ по реставрации, ремонту и покраске фасадов зданий, включая очистку фасадов от самовольно расклеенных объявлений, плакатов и иной информационно-печатной продукции, очистку (либо закрашивание) от надписей и рисунков на фасадах зданий (а также балконов, лоджий, дверей, водосточных труб), в соответствии с проектной документацией, а также поддерживать в чистоте и исправном состоянии. В случае если указанные лица не являются балансодержателями мемориальных досок (памятных знаков), их сохранность и текущее содержание обеспечивают балансодержатели мемориальных досок (памятных знаков).</w:t>
      </w:r>
    </w:p>
    <w:p w:rsidR="008959B0" w:rsidRPr="000A0133" w:rsidRDefault="008959B0" w:rsidP="00FF32E5">
      <w:pPr>
        <w:shd w:val="clear" w:color="auto" w:fill="FFFFFF"/>
        <w:ind w:left="-567"/>
        <w:jc w:val="both"/>
        <w:rPr>
          <w:rFonts w:ascii="Arial" w:hAnsi="Arial" w:cs="Arial"/>
          <w:color w:val="000000"/>
          <w:sz w:val="28"/>
          <w:szCs w:val="28"/>
        </w:rPr>
      </w:pPr>
      <w:r w:rsidRPr="000A0133">
        <w:rPr>
          <w:color w:val="000000"/>
          <w:sz w:val="28"/>
          <w:szCs w:val="28"/>
        </w:rPr>
        <w:t>Реконструкция объектов капитального строительства осуществляется на основании разрешения на строительство.</w:t>
      </w:r>
    </w:p>
    <w:p w:rsidR="008959B0" w:rsidRPr="000A0133" w:rsidRDefault="008959B0" w:rsidP="00FF32E5">
      <w:pPr>
        <w:ind w:left="-567"/>
        <w:jc w:val="both"/>
        <w:rPr>
          <w:bCs/>
          <w:sz w:val="28"/>
          <w:szCs w:val="28"/>
        </w:rPr>
      </w:pPr>
      <w:r>
        <w:rPr>
          <w:bCs/>
          <w:sz w:val="28"/>
          <w:szCs w:val="28"/>
        </w:rPr>
        <w:t xml:space="preserve">    23.</w:t>
      </w:r>
      <w:r w:rsidRPr="000A0133">
        <w:rPr>
          <w:bCs/>
          <w:sz w:val="28"/>
          <w:szCs w:val="28"/>
        </w:rPr>
        <w:t>2</w:t>
      </w:r>
      <w:r w:rsidRPr="000A0133">
        <w:rPr>
          <w:color w:val="000000"/>
          <w:sz w:val="28"/>
          <w:szCs w:val="28"/>
        </w:rPr>
        <w:t xml:space="preserve">.  </w:t>
      </w:r>
      <w:r w:rsidRPr="000A0133">
        <w:rPr>
          <w:bCs/>
          <w:sz w:val="28"/>
          <w:szCs w:val="28"/>
        </w:rPr>
        <w:t>Фасады зданий, сооружения, малые архитектурные формы, заборы и ограждения не имеют видимых повреждений строительной части (занимающих более 5% от фасадной поверхности объекта), декоративной отделки и инженерных элементов и поддерживаются в эстетическом состоянии. Малые архитектурные формы окрашиваются и не имеют повреждений.</w:t>
      </w:r>
    </w:p>
    <w:p w:rsidR="008959B0" w:rsidRPr="000A0133" w:rsidRDefault="008959B0" w:rsidP="00FF32E5">
      <w:pPr>
        <w:widowControl w:val="0"/>
        <w:suppressAutoHyphens/>
        <w:ind w:left="-567"/>
        <w:jc w:val="both"/>
        <w:rPr>
          <w:sz w:val="28"/>
          <w:szCs w:val="28"/>
        </w:rPr>
      </w:pPr>
      <w:r>
        <w:rPr>
          <w:bCs/>
          <w:sz w:val="28"/>
          <w:szCs w:val="28"/>
        </w:rPr>
        <w:t xml:space="preserve">   23</w:t>
      </w:r>
      <w:r w:rsidRPr="000A0133">
        <w:rPr>
          <w:bCs/>
          <w:sz w:val="28"/>
          <w:szCs w:val="28"/>
        </w:rPr>
        <w:t>.3</w:t>
      </w:r>
      <w:r w:rsidRPr="000A0133">
        <w:rPr>
          <w:color w:val="000000"/>
          <w:sz w:val="28"/>
          <w:szCs w:val="28"/>
        </w:rPr>
        <w:t xml:space="preserve">. </w:t>
      </w:r>
      <w:r w:rsidRPr="000A0133">
        <w:rPr>
          <w:bCs/>
          <w:sz w:val="28"/>
          <w:szCs w:val="28"/>
        </w:rPr>
        <w:t>Содержание фасадов зданий, строений и сооружений включает: осуществление своевременного поддерживающего ремонта, включая покраску и восстановление конструктивных элементов и отделки фасадов, в том числе входных дверей и козырьков, ограждений балконов и лоджий, карнизов, крылец и отдельных ступеней, ограждений спусков и лестниц, витрин, декоративных деталей и иных конструктивных элементов, обеспечение наличия и содержание в исправном состоянии водостоков, водосточных труб и сливов.</w:t>
      </w:r>
    </w:p>
    <w:p w:rsidR="008959B0" w:rsidRPr="000A0133" w:rsidRDefault="008959B0" w:rsidP="00FF32E5">
      <w:pPr>
        <w:shd w:val="clear" w:color="auto" w:fill="FFFFFF"/>
        <w:ind w:left="-567"/>
        <w:jc w:val="both"/>
        <w:rPr>
          <w:rFonts w:ascii="Arial" w:hAnsi="Arial" w:cs="Arial"/>
          <w:color w:val="000000"/>
          <w:sz w:val="28"/>
          <w:szCs w:val="28"/>
        </w:rPr>
      </w:pPr>
      <w:r>
        <w:rPr>
          <w:bCs/>
          <w:sz w:val="28"/>
          <w:szCs w:val="28"/>
        </w:rPr>
        <w:t xml:space="preserve">   23</w:t>
      </w:r>
      <w:r w:rsidRPr="000A0133">
        <w:rPr>
          <w:bCs/>
          <w:sz w:val="28"/>
          <w:szCs w:val="28"/>
        </w:rPr>
        <w:t>.</w:t>
      </w:r>
      <w:r w:rsidRPr="000A0133">
        <w:rPr>
          <w:color w:val="000000"/>
          <w:sz w:val="28"/>
          <w:szCs w:val="28"/>
        </w:rPr>
        <w:t>4. В зимнее время все юридические, физические лица и индивидуальные предприниматели независимо от их хозяйственной деятельности, в собственности, владении и пользовании которых находятся здания, строения, сооружения должны организовать своевременную очистку кровель от снега, наледи и сосулек. Очистка кровель зданий на сторонах, выходящих на пешеходные зоны, от наледи должна производиться немедленно по мере их образования с предварительной установкой ограждений опасных участков и допускается только в светлое время суток.</w:t>
      </w:r>
    </w:p>
    <w:p w:rsidR="008959B0" w:rsidRPr="000A0133" w:rsidRDefault="008959B0" w:rsidP="00FF32E5">
      <w:pPr>
        <w:shd w:val="clear" w:color="auto" w:fill="FFFFFF"/>
        <w:ind w:left="-567"/>
        <w:jc w:val="both"/>
        <w:rPr>
          <w:rFonts w:ascii="Arial" w:hAnsi="Arial" w:cs="Arial"/>
          <w:color w:val="000000"/>
          <w:sz w:val="28"/>
          <w:szCs w:val="28"/>
        </w:rPr>
      </w:pPr>
      <w:r>
        <w:rPr>
          <w:bCs/>
          <w:sz w:val="28"/>
          <w:szCs w:val="28"/>
        </w:rPr>
        <w:t xml:space="preserve">   23</w:t>
      </w:r>
      <w:r w:rsidRPr="000A0133">
        <w:rPr>
          <w:bCs/>
          <w:sz w:val="28"/>
          <w:szCs w:val="28"/>
        </w:rPr>
        <w:t>.</w:t>
      </w:r>
      <w:r w:rsidRPr="000A0133">
        <w:rPr>
          <w:color w:val="000000"/>
          <w:sz w:val="28"/>
          <w:szCs w:val="28"/>
        </w:rPr>
        <w:t>5. Сброс снега с остальных скатов кровли, а также плоских кровель должен производиться на внутренние дворовые территории. Перед сбросом снега необходимо установить ограждения опасных участков, обеспечивающие безопасность прохода жителей и движения пешеходов. Сброшенный с кровель зданий снег и ледяные сосульки немедленно убираются в специально отведенные места для последующего вывоза.</w:t>
      </w:r>
    </w:p>
    <w:p w:rsidR="008959B0" w:rsidRDefault="008959B0" w:rsidP="00FF32E5">
      <w:pPr>
        <w:shd w:val="clear" w:color="auto" w:fill="FFFFFF"/>
        <w:ind w:left="-567"/>
        <w:jc w:val="both"/>
        <w:rPr>
          <w:rFonts w:ascii="Arial" w:hAnsi="Arial" w:cs="Arial"/>
          <w:color w:val="000000"/>
          <w:sz w:val="28"/>
          <w:szCs w:val="28"/>
        </w:rPr>
      </w:pPr>
      <w:r>
        <w:rPr>
          <w:color w:val="000000"/>
          <w:sz w:val="28"/>
          <w:szCs w:val="28"/>
        </w:rPr>
        <w:t xml:space="preserve">  </w:t>
      </w:r>
      <w:r w:rsidRPr="000A0133">
        <w:rPr>
          <w:color w:val="000000"/>
          <w:sz w:val="28"/>
          <w:szCs w:val="28"/>
        </w:rPr>
        <w:t>Запрещается сбрасывать снег, лед и мусор в воронки водосточных труб.</w:t>
      </w:r>
    </w:p>
    <w:p w:rsidR="008959B0" w:rsidRDefault="008959B0" w:rsidP="00FF32E5">
      <w:pPr>
        <w:shd w:val="clear" w:color="auto" w:fill="FFFFFF"/>
        <w:ind w:left="-567"/>
        <w:jc w:val="both"/>
        <w:rPr>
          <w:color w:val="000000"/>
          <w:sz w:val="28"/>
          <w:szCs w:val="28"/>
        </w:rPr>
      </w:pPr>
      <w:r>
        <w:rPr>
          <w:rFonts w:ascii="Arial" w:hAnsi="Arial" w:cs="Arial"/>
          <w:color w:val="000000"/>
          <w:sz w:val="28"/>
          <w:szCs w:val="28"/>
        </w:rPr>
        <w:t xml:space="preserve">  </w:t>
      </w:r>
      <w:r w:rsidRPr="000A0133">
        <w:rPr>
          <w:color w:val="000000"/>
          <w:sz w:val="28"/>
          <w:szCs w:val="28"/>
        </w:rPr>
        <w:t>При сбрасывании снега с крыши должны быть приняты меры, обеспечивающие полную сохранность деревьев, кустарников, воздушных линий уличного электроосвещения, растяжек, рекламных конструкций, линий связи</w:t>
      </w:r>
    </w:p>
    <w:p w:rsidR="008959B0" w:rsidRPr="00095E28" w:rsidRDefault="008959B0" w:rsidP="00FF32E5">
      <w:pPr>
        <w:shd w:val="clear" w:color="auto" w:fill="FFFFFF"/>
        <w:ind w:left="-567"/>
        <w:jc w:val="both"/>
        <w:rPr>
          <w:rFonts w:ascii="Arial" w:hAnsi="Arial" w:cs="Arial"/>
          <w:color w:val="000000"/>
          <w:sz w:val="28"/>
          <w:szCs w:val="28"/>
        </w:rPr>
      </w:pPr>
    </w:p>
    <w:p w:rsidR="008959B0" w:rsidRDefault="008959B0" w:rsidP="00FF32E5">
      <w:pPr>
        <w:pStyle w:val="Default"/>
        <w:jc w:val="center"/>
        <w:rPr>
          <w:b/>
          <w:bCs/>
          <w:sz w:val="28"/>
          <w:szCs w:val="28"/>
        </w:rPr>
      </w:pPr>
      <w:r>
        <w:rPr>
          <w:b/>
          <w:bCs/>
          <w:sz w:val="28"/>
          <w:szCs w:val="28"/>
        </w:rPr>
        <w:t>24. Контроль и ответственность за нарушение</w:t>
      </w:r>
    </w:p>
    <w:p w:rsidR="008959B0" w:rsidRDefault="008959B0" w:rsidP="00FF32E5">
      <w:pPr>
        <w:pStyle w:val="Default"/>
        <w:jc w:val="center"/>
        <w:rPr>
          <w:b/>
          <w:bCs/>
          <w:sz w:val="28"/>
          <w:szCs w:val="28"/>
        </w:rPr>
      </w:pPr>
      <w:r>
        <w:rPr>
          <w:b/>
          <w:bCs/>
          <w:sz w:val="28"/>
          <w:szCs w:val="28"/>
        </w:rPr>
        <w:t>Правил благоустройства территории</w:t>
      </w:r>
    </w:p>
    <w:p w:rsidR="008959B0" w:rsidRDefault="008959B0" w:rsidP="00FF32E5">
      <w:pPr>
        <w:pStyle w:val="Default"/>
        <w:jc w:val="center"/>
        <w:rPr>
          <w:sz w:val="28"/>
          <w:szCs w:val="28"/>
        </w:rPr>
      </w:pPr>
      <w:r>
        <w:rPr>
          <w:b/>
          <w:bCs/>
          <w:sz w:val="28"/>
          <w:szCs w:val="28"/>
        </w:rPr>
        <w:t>Старочамзинского сельского поселения</w:t>
      </w:r>
    </w:p>
    <w:p w:rsidR="008959B0" w:rsidRDefault="008959B0" w:rsidP="00FF32E5">
      <w:pPr>
        <w:jc w:val="both"/>
        <w:rPr>
          <w:lang w:eastAsia="en-US"/>
        </w:rPr>
      </w:pPr>
    </w:p>
    <w:p w:rsidR="008959B0" w:rsidRDefault="008959B0" w:rsidP="00FF32E5">
      <w:pPr>
        <w:pStyle w:val="Default"/>
        <w:rPr>
          <w:sz w:val="28"/>
          <w:szCs w:val="28"/>
        </w:rPr>
      </w:pPr>
      <w:r>
        <w:rPr>
          <w:sz w:val="28"/>
          <w:szCs w:val="28"/>
        </w:rPr>
        <w:t xml:space="preserve">24.1. Органы контроля, осуществляющие деятельность по обеспечению реализации полномочий органов местного самоуправления муниципального образования: </w:t>
      </w:r>
    </w:p>
    <w:p w:rsidR="008959B0" w:rsidRDefault="008959B0" w:rsidP="00FF32E5">
      <w:pPr>
        <w:pStyle w:val="Default"/>
        <w:rPr>
          <w:sz w:val="28"/>
          <w:szCs w:val="28"/>
        </w:rPr>
      </w:pPr>
      <w:r>
        <w:rPr>
          <w:sz w:val="28"/>
          <w:szCs w:val="28"/>
        </w:rPr>
        <w:t xml:space="preserve">24.2. Уполномоченные лица администрации Большеигнатовского муниципального района; </w:t>
      </w:r>
    </w:p>
    <w:p w:rsidR="008959B0" w:rsidRDefault="008959B0" w:rsidP="00FF32E5">
      <w:pPr>
        <w:pStyle w:val="Default"/>
        <w:rPr>
          <w:sz w:val="28"/>
          <w:szCs w:val="28"/>
        </w:rPr>
      </w:pPr>
      <w:r>
        <w:rPr>
          <w:sz w:val="28"/>
          <w:szCs w:val="28"/>
        </w:rPr>
        <w:t xml:space="preserve">24.3. Органы внутренних дел; </w:t>
      </w:r>
    </w:p>
    <w:p w:rsidR="008959B0" w:rsidRDefault="008959B0" w:rsidP="00FF32E5">
      <w:pPr>
        <w:pStyle w:val="Default"/>
        <w:rPr>
          <w:sz w:val="28"/>
          <w:szCs w:val="28"/>
        </w:rPr>
      </w:pPr>
      <w:r>
        <w:rPr>
          <w:sz w:val="28"/>
          <w:szCs w:val="28"/>
        </w:rPr>
        <w:t xml:space="preserve">24.4. Органы санитарно-эпидемиологического надзора; </w:t>
      </w:r>
    </w:p>
    <w:p w:rsidR="008959B0" w:rsidRDefault="008959B0" w:rsidP="00FF32E5">
      <w:pPr>
        <w:pStyle w:val="Default"/>
        <w:rPr>
          <w:sz w:val="28"/>
          <w:szCs w:val="28"/>
        </w:rPr>
      </w:pPr>
      <w:r>
        <w:rPr>
          <w:sz w:val="28"/>
          <w:szCs w:val="28"/>
        </w:rPr>
        <w:t xml:space="preserve">24.5. Отдел архитектуры, градостроительства администрации Большеигнатовского муниципального района; </w:t>
      </w:r>
    </w:p>
    <w:p w:rsidR="008959B0" w:rsidRDefault="008959B0" w:rsidP="00FF32E5">
      <w:pPr>
        <w:pStyle w:val="Default"/>
        <w:rPr>
          <w:sz w:val="28"/>
          <w:szCs w:val="28"/>
        </w:rPr>
      </w:pPr>
      <w:r w:rsidRPr="008C63D9">
        <w:rPr>
          <w:color w:val="FF0000"/>
          <w:sz w:val="28"/>
          <w:szCs w:val="28"/>
        </w:rPr>
        <w:t>24.6.Отдел по взаимодействию с территорией Старочамзинского сельского поселения администрации Большеигнатовского муниципального района</w:t>
      </w:r>
      <w:r>
        <w:rPr>
          <w:sz w:val="28"/>
          <w:szCs w:val="28"/>
        </w:rPr>
        <w:t>;</w:t>
      </w:r>
    </w:p>
    <w:p w:rsidR="008959B0" w:rsidRDefault="008959B0" w:rsidP="00FF32E5">
      <w:pPr>
        <w:pStyle w:val="Default"/>
        <w:rPr>
          <w:sz w:val="28"/>
          <w:szCs w:val="28"/>
        </w:rPr>
      </w:pPr>
      <w:r>
        <w:rPr>
          <w:sz w:val="28"/>
          <w:szCs w:val="28"/>
        </w:rPr>
        <w:t xml:space="preserve">24.7. Другие уполномоченные в установленном порядке органы (должностные лица), обеспечивающие соблюдение установленных норм и правил в сфере благоустройства и санитарного содержания населенных пунктов района; </w:t>
      </w:r>
    </w:p>
    <w:p w:rsidR="008959B0" w:rsidRDefault="008959B0" w:rsidP="00FF32E5">
      <w:pPr>
        <w:pStyle w:val="Default"/>
        <w:rPr>
          <w:sz w:val="28"/>
          <w:szCs w:val="28"/>
        </w:rPr>
      </w:pPr>
      <w:r>
        <w:rPr>
          <w:sz w:val="28"/>
          <w:szCs w:val="28"/>
        </w:rPr>
        <w:t xml:space="preserve">24.8. За нарушение настоящих Правил юридические и физические лица, несут дисциплинарную, административную, гражданско-правовую ответственность в соответствии с законодательством Российской Федерации, законом Республики Мордовия. </w:t>
      </w:r>
    </w:p>
    <w:p w:rsidR="008959B0" w:rsidRDefault="008959B0" w:rsidP="00FF32E5">
      <w:pPr>
        <w:pStyle w:val="Default"/>
        <w:rPr>
          <w:sz w:val="28"/>
          <w:szCs w:val="28"/>
        </w:rPr>
      </w:pPr>
      <w:r>
        <w:rPr>
          <w:sz w:val="28"/>
          <w:szCs w:val="28"/>
        </w:rPr>
        <w:t xml:space="preserve">24.9. Юридические и физические лица, нанесшие своими противоправными действиями или бездействием ущерб сельскому поселению, обязаны возместить нанесенный ущерб. </w:t>
      </w:r>
    </w:p>
    <w:p w:rsidR="008959B0" w:rsidRDefault="008959B0" w:rsidP="00FF32E5">
      <w:pPr>
        <w:pStyle w:val="Default"/>
        <w:rPr>
          <w:sz w:val="28"/>
          <w:szCs w:val="28"/>
        </w:rPr>
      </w:pPr>
      <w:r>
        <w:rPr>
          <w:sz w:val="28"/>
          <w:szCs w:val="28"/>
        </w:rPr>
        <w:t xml:space="preserve">24.10. В случае отказа (уклонения) от возмещения ущерба в указанный срок ущерб взыскивается в судебном порядке. </w:t>
      </w:r>
    </w:p>
    <w:p w:rsidR="008959B0" w:rsidRDefault="008959B0" w:rsidP="00FF32E5">
      <w:pPr>
        <w:jc w:val="both"/>
        <w:rPr>
          <w:lang w:eastAsia="en-US"/>
        </w:rPr>
      </w:pPr>
      <w:r>
        <w:rPr>
          <w:sz w:val="28"/>
          <w:szCs w:val="28"/>
        </w:rPr>
        <w:t>24.11. Применение мер административной ответственности не освобождает нарушителя от обязанности возмещения причиненного им материального ущерба в соответствии с действующим законодательством и устранения допущенных нарушений.</w:t>
      </w:r>
    </w:p>
    <w:p w:rsidR="008959B0" w:rsidRDefault="008959B0" w:rsidP="00FF32E5"/>
    <w:p w:rsidR="008959B0" w:rsidRDefault="008959B0" w:rsidP="00FF32E5">
      <w:pPr>
        <w:widowControl w:val="0"/>
        <w:autoSpaceDE w:val="0"/>
        <w:autoSpaceDN w:val="0"/>
        <w:adjustRightInd w:val="0"/>
        <w:ind w:firstLine="720"/>
        <w:jc w:val="center"/>
        <w:rPr>
          <w:b/>
          <w:bCs/>
          <w:color w:val="000000"/>
          <w:sz w:val="28"/>
          <w:szCs w:val="28"/>
        </w:rPr>
      </w:pPr>
    </w:p>
    <w:sectPr w:rsidR="008959B0" w:rsidSect="0098701C">
      <w:pgSz w:w="12240" w:h="15840"/>
      <w:pgMar w:top="426" w:right="616" w:bottom="426" w:left="851" w:header="567"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59B0" w:rsidRDefault="008959B0" w:rsidP="00A71B77">
      <w:r>
        <w:separator/>
      </w:r>
    </w:p>
  </w:endnote>
  <w:endnote w:type="continuationSeparator" w:id="0">
    <w:p w:rsidR="008959B0" w:rsidRDefault="008959B0" w:rsidP="00A71B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MS Reference Sans Serif">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59B0" w:rsidRDefault="008959B0" w:rsidP="00A71B77">
      <w:r>
        <w:separator/>
      </w:r>
    </w:p>
  </w:footnote>
  <w:footnote w:type="continuationSeparator" w:id="0">
    <w:p w:rsidR="008959B0" w:rsidRDefault="008959B0" w:rsidP="00A71B7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C9AA4CE"/>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
    <w:nsid w:val="06F63E10"/>
    <w:multiLevelType w:val="hybridMultilevel"/>
    <w:tmpl w:val="A560D10E"/>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07353D7A"/>
    <w:multiLevelType w:val="multilevel"/>
    <w:tmpl w:val="429E336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07993951"/>
    <w:multiLevelType w:val="hybridMultilevel"/>
    <w:tmpl w:val="3E549D10"/>
    <w:lvl w:ilvl="0" w:tplc="CA72327C">
      <w:numFmt w:val="bullet"/>
      <w:lvlText w:val="—"/>
      <w:lvlJc w:val="left"/>
      <w:pPr>
        <w:ind w:left="720" w:hanging="360"/>
      </w:pPr>
      <w:rPr>
        <w:rFonts w:ascii="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rPr>
        <w:rFonts w:cs="Times New Roman"/>
      </w:rPr>
    </w:lvl>
    <w:lvl w:ilvl="2" w:tplc="0419001B" w:tentative="1">
      <w:start w:val="1"/>
      <w:numFmt w:val="lowerRoman"/>
      <w:lvlText w:val="%3."/>
      <w:lvlJc w:val="right"/>
      <w:pPr>
        <w:ind w:left="2452" w:hanging="180"/>
      </w:pPr>
      <w:rPr>
        <w:rFonts w:cs="Times New Roman"/>
      </w:rPr>
    </w:lvl>
    <w:lvl w:ilvl="3" w:tplc="0419000F" w:tentative="1">
      <w:start w:val="1"/>
      <w:numFmt w:val="decimal"/>
      <w:lvlText w:val="%4."/>
      <w:lvlJc w:val="left"/>
      <w:pPr>
        <w:ind w:left="3172" w:hanging="360"/>
      </w:pPr>
      <w:rPr>
        <w:rFonts w:cs="Times New Roman"/>
      </w:rPr>
    </w:lvl>
    <w:lvl w:ilvl="4" w:tplc="04190019" w:tentative="1">
      <w:start w:val="1"/>
      <w:numFmt w:val="lowerLetter"/>
      <w:lvlText w:val="%5."/>
      <w:lvlJc w:val="left"/>
      <w:pPr>
        <w:ind w:left="3892" w:hanging="360"/>
      </w:pPr>
      <w:rPr>
        <w:rFonts w:cs="Times New Roman"/>
      </w:rPr>
    </w:lvl>
    <w:lvl w:ilvl="5" w:tplc="0419001B" w:tentative="1">
      <w:start w:val="1"/>
      <w:numFmt w:val="lowerRoman"/>
      <w:lvlText w:val="%6."/>
      <w:lvlJc w:val="right"/>
      <w:pPr>
        <w:ind w:left="4612" w:hanging="180"/>
      </w:pPr>
      <w:rPr>
        <w:rFonts w:cs="Times New Roman"/>
      </w:rPr>
    </w:lvl>
    <w:lvl w:ilvl="6" w:tplc="0419000F" w:tentative="1">
      <w:start w:val="1"/>
      <w:numFmt w:val="decimal"/>
      <w:lvlText w:val="%7."/>
      <w:lvlJc w:val="left"/>
      <w:pPr>
        <w:ind w:left="5332" w:hanging="360"/>
      </w:pPr>
      <w:rPr>
        <w:rFonts w:cs="Times New Roman"/>
      </w:rPr>
    </w:lvl>
    <w:lvl w:ilvl="7" w:tplc="04190019" w:tentative="1">
      <w:start w:val="1"/>
      <w:numFmt w:val="lowerLetter"/>
      <w:lvlText w:val="%8."/>
      <w:lvlJc w:val="left"/>
      <w:pPr>
        <w:ind w:left="6052" w:hanging="360"/>
      </w:pPr>
      <w:rPr>
        <w:rFonts w:cs="Times New Roman"/>
      </w:rPr>
    </w:lvl>
    <w:lvl w:ilvl="8" w:tplc="0419001B" w:tentative="1">
      <w:start w:val="1"/>
      <w:numFmt w:val="lowerRoman"/>
      <w:lvlText w:val="%9."/>
      <w:lvlJc w:val="right"/>
      <w:pPr>
        <w:ind w:left="6772" w:hanging="180"/>
      </w:pPr>
      <w:rPr>
        <w:rFonts w:cs="Times New Roman"/>
      </w:rPr>
    </w:lvl>
  </w:abstractNum>
  <w:abstractNum w:abstractNumId="8">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
    <w:nsid w:val="0F2373BA"/>
    <w:multiLevelType w:val="hybridMultilevel"/>
    <w:tmpl w:val="136EC2A2"/>
    <w:lvl w:ilvl="0" w:tplc="CA72327C">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1">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2">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3">
    <w:nsid w:val="13C533D3"/>
    <w:multiLevelType w:val="multilevel"/>
    <w:tmpl w:val="B20850C2"/>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5">
    <w:nsid w:val="18484685"/>
    <w:multiLevelType w:val="hybridMultilevel"/>
    <w:tmpl w:val="54FCB2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7">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nsid w:val="1DFF676D"/>
    <w:multiLevelType w:val="hybridMultilevel"/>
    <w:tmpl w:val="1DA0F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2">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3">
    <w:nsid w:val="25DB0A60"/>
    <w:multiLevelType w:val="hybridMultilevel"/>
    <w:tmpl w:val="58900782"/>
    <w:lvl w:ilvl="0" w:tplc="CA72327C">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DA13845"/>
    <w:multiLevelType w:val="multilevel"/>
    <w:tmpl w:val="72468B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6">
    <w:nsid w:val="2E302F68"/>
    <w:multiLevelType w:val="multilevel"/>
    <w:tmpl w:val="D5A22B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2E7F6BCD"/>
    <w:multiLevelType w:val="multilevel"/>
    <w:tmpl w:val="BF6ACC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2F0E5661"/>
    <w:multiLevelType w:val="hybridMultilevel"/>
    <w:tmpl w:val="0EB22D66"/>
    <w:lvl w:ilvl="0" w:tplc="2FD2002C">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1">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2">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rPr>
        <w:rFonts w:cs="Times New Roman"/>
      </w:rPr>
    </w:lvl>
    <w:lvl w:ilvl="2" w:tplc="0419001B" w:tentative="1">
      <w:start w:val="1"/>
      <w:numFmt w:val="lowerRoman"/>
      <w:lvlText w:val="%3."/>
      <w:lvlJc w:val="right"/>
      <w:pPr>
        <w:ind w:left="2812" w:hanging="180"/>
      </w:pPr>
      <w:rPr>
        <w:rFonts w:cs="Times New Roman"/>
      </w:rPr>
    </w:lvl>
    <w:lvl w:ilvl="3" w:tplc="0419000F" w:tentative="1">
      <w:start w:val="1"/>
      <w:numFmt w:val="decimal"/>
      <w:lvlText w:val="%4."/>
      <w:lvlJc w:val="left"/>
      <w:pPr>
        <w:ind w:left="3532" w:hanging="360"/>
      </w:pPr>
      <w:rPr>
        <w:rFonts w:cs="Times New Roman"/>
      </w:rPr>
    </w:lvl>
    <w:lvl w:ilvl="4" w:tplc="04190019" w:tentative="1">
      <w:start w:val="1"/>
      <w:numFmt w:val="lowerLetter"/>
      <w:lvlText w:val="%5."/>
      <w:lvlJc w:val="left"/>
      <w:pPr>
        <w:ind w:left="4252" w:hanging="360"/>
      </w:pPr>
      <w:rPr>
        <w:rFonts w:cs="Times New Roman"/>
      </w:rPr>
    </w:lvl>
    <w:lvl w:ilvl="5" w:tplc="0419001B" w:tentative="1">
      <w:start w:val="1"/>
      <w:numFmt w:val="lowerRoman"/>
      <w:lvlText w:val="%6."/>
      <w:lvlJc w:val="right"/>
      <w:pPr>
        <w:ind w:left="4972" w:hanging="180"/>
      </w:pPr>
      <w:rPr>
        <w:rFonts w:cs="Times New Roman"/>
      </w:rPr>
    </w:lvl>
    <w:lvl w:ilvl="6" w:tplc="0419000F" w:tentative="1">
      <w:start w:val="1"/>
      <w:numFmt w:val="decimal"/>
      <w:lvlText w:val="%7."/>
      <w:lvlJc w:val="left"/>
      <w:pPr>
        <w:ind w:left="5692" w:hanging="360"/>
      </w:pPr>
      <w:rPr>
        <w:rFonts w:cs="Times New Roman"/>
      </w:rPr>
    </w:lvl>
    <w:lvl w:ilvl="7" w:tplc="04190019" w:tentative="1">
      <w:start w:val="1"/>
      <w:numFmt w:val="lowerLetter"/>
      <w:lvlText w:val="%8."/>
      <w:lvlJc w:val="left"/>
      <w:pPr>
        <w:ind w:left="6412" w:hanging="360"/>
      </w:pPr>
      <w:rPr>
        <w:rFonts w:cs="Times New Roman"/>
      </w:rPr>
    </w:lvl>
    <w:lvl w:ilvl="8" w:tplc="0419001B" w:tentative="1">
      <w:start w:val="1"/>
      <w:numFmt w:val="lowerRoman"/>
      <w:lvlText w:val="%9."/>
      <w:lvlJc w:val="right"/>
      <w:pPr>
        <w:ind w:left="7132" w:hanging="180"/>
      </w:pPr>
      <w:rPr>
        <w:rFonts w:cs="Times New Roman"/>
      </w:rPr>
    </w:lvl>
  </w:abstractNum>
  <w:abstractNum w:abstractNumId="33">
    <w:nsid w:val="3B125A30"/>
    <w:multiLevelType w:val="hybridMultilevel"/>
    <w:tmpl w:val="6D0CE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5">
    <w:nsid w:val="3DF34972"/>
    <w:multiLevelType w:val="multilevel"/>
    <w:tmpl w:val="CD76CA4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6">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7">
    <w:nsid w:val="48343311"/>
    <w:multiLevelType w:val="hybridMultilevel"/>
    <w:tmpl w:val="5CF6B740"/>
    <w:lvl w:ilvl="0" w:tplc="21901A38">
      <w:start w:val="2"/>
      <w:numFmt w:val="decimal"/>
      <w:lvlText w:val="%1."/>
      <w:lvlJc w:val="left"/>
      <w:pPr>
        <w:ind w:left="720" w:hanging="360"/>
      </w:pPr>
      <w:rPr>
        <w:rFonts w:cs="Times New Roman" w:hint="default"/>
        <w:color w:val="000000"/>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9">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0">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1">
    <w:nsid w:val="53610558"/>
    <w:multiLevelType w:val="multilevel"/>
    <w:tmpl w:val="78E088A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2">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3">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5">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6">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57966AF4"/>
    <w:multiLevelType w:val="multilevel"/>
    <w:tmpl w:val="BF52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57A652C7"/>
    <w:multiLevelType w:val="multilevel"/>
    <w:tmpl w:val="EBAA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0">
    <w:nsid w:val="5C5D1422"/>
    <w:multiLevelType w:val="hybridMultilevel"/>
    <w:tmpl w:val="EB803F7A"/>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1">
    <w:nsid w:val="5E187FAE"/>
    <w:multiLevelType w:val="multilevel"/>
    <w:tmpl w:val="1A9AF5B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2">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3">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61E42C78"/>
    <w:multiLevelType w:val="hybridMultilevel"/>
    <w:tmpl w:val="B7D2734A"/>
    <w:lvl w:ilvl="0" w:tplc="5268E40A">
      <w:start w:val="1"/>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7">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8">
    <w:nsid w:val="69FA5F18"/>
    <w:multiLevelType w:val="multilevel"/>
    <w:tmpl w:val="AAD6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6B130FB2"/>
    <w:multiLevelType w:val="multilevel"/>
    <w:tmpl w:val="84008E68"/>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0">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1">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2">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3">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5">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76B008FE"/>
    <w:multiLevelType w:val="hybridMultilevel"/>
    <w:tmpl w:val="5754B286"/>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790F14AA"/>
    <w:multiLevelType w:val="hybridMultilevel"/>
    <w:tmpl w:val="DFF44D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0">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1">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2">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7DFC0940"/>
    <w:multiLevelType w:val="hybridMultilevel"/>
    <w:tmpl w:val="AF2CD158"/>
    <w:lvl w:ilvl="0" w:tplc="FAB4570E">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2"/>
  </w:num>
  <w:num w:numId="7">
    <w:abstractNumId w:val="9"/>
  </w:num>
  <w:num w:numId="8">
    <w:abstractNumId w:val="43"/>
  </w:num>
  <w:num w:numId="9">
    <w:abstractNumId w:val="51"/>
  </w:num>
  <w:num w:numId="10">
    <w:abstractNumId w:val="15"/>
  </w:num>
  <w:num w:numId="11">
    <w:abstractNumId w:val="73"/>
  </w:num>
  <w:num w:numId="12">
    <w:abstractNumId w:val="23"/>
  </w:num>
  <w:num w:numId="13">
    <w:abstractNumId w:val="55"/>
  </w:num>
  <w:num w:numId="14">
    <w:abstractNumId w:val="6"/>
  </w:num>
  <w:num w:numId="15">
    <w:abstractNumId w:val="67"/>
  </w:num>
  <w:num w:numId="16">
    <w:abstractNumId w:val="5"/>
  </w:num>
  <w:num w:numId="17">
    <w:abstractNumId w:val="58"/>
  </w:num>
  <w:num w:numId="18">
    <w:abstractNumId w:val="35"/>
  </w:num>
  <w:num w:numId="19">
    <w:abstractNumId w:val="26"/>
  </w:num>
  <w:num w:numId="20">
    <w:abstractNumId w:val="48"/>
  </w:num>
  <w:num w:numId="21">
    <w:abstractNumId w:val="13"/>
  </w:num>
  <w:num w:numId="22">
    <w:abstractNumId w:val="47"/>
  </w:num>
  <w:num w:numId="23">
    <w:abstractNumId w:val="41"/>
  </w:num>
  <w:num w:numId="24">
    <w:abstractNumId w:val="27"/>
  </w:num>
  <w:num w:numId="25">
    <w:abstractNumId w:val="59"/>
  </w:num>
  <w:num w:numId="26">
    <w:abstractNumId w:val="57"/>
  </w:num>
  <w:num w:numId="27">
    <w:abstractNumId w:val="60"/>
  </w:num>
  <w:num w:numId="28">
    <w:abstractNumId w:val="21"/>
  </w:num>
  <w:num w:numId="29">
    <w:abstractNumId w:val="31"/>
  </w:num>
  <w:num w:numId="30">
    <w:abstractNumId w:val="70"/>
  </w:num>
  <w:num w:numId="31">
    <w:abstractNumId w:val="19"/>
  </w:num>
  <w:num w:numId="32">
    <w:abstractNumId w:val="14"/>
  </w:num>
  <w:num w:numId="33">
    <w:abstractNumId w:val="18"/>
  </w:num>
  <w:num w:numId="34">
    <w:abstractNumId w:val="68"/>
  </w:num>
  <w:num w:numId="35">
    <w:abstractNumId w:val="22"/>
  </w:num>
  <w:num w:numId="36">
    <w:abstractNumId w:val="38"/>
  </w:num>
  <w:num w:numId="37">
    <w:abstractNumId w:val="12"/>
  </w:num>
  <w:num w:numId="38">
    <w:abstractNumId w:val="40"/>
  </w:num>
  <w:num w:numId="39">
    <w:abstractNumId w:val="24"/>
  </w:num>
  <w:num w:numId="40">
    <w:abstractNumId w:val="65"/>
  </w:num>
  <w:num w:numId="41">
    <w:abstractNumId w:val="20"/>
  </w:num>
  <w:num w:numId="42">
    <w:abstractNumId w:val="66"/>
  </w:num>
  <w:num w:numId="43">
    <w:abstractNumId w:val="74"/>
  </w:num>
  <w:num w:numId="44">
    <w:abstractNumId w:val="29"/>
  </w:num>
  <w:num w:numId="45">
    <w:abstractNumId w:val="46"/>
  </w:num>
  <w:num w:numId="46">
    <w:abstractNumId w:val="45"/>
  </w:num>
  <w:num w:numId="47">
    <w:abstractNumId w:val="53"/>
  </w:num>
  <w:num w:numId="48">
    <w:abstractNumId w:val="42"/>
  </w:num>
  <w:num w:numId="49">
    <w:abstractNumId w:val="16"/>
  </w:num>
  <w:num w:numId="50">
    <w:abstractNumId w:val="2"/>
  </w:num>
  <w:num w:numId="51">
    <w:abstractNumId w:val="11"/>
  </w:num>
  <w:num w:numId="52">
    <w:abstractNumId w:val="3"/>
  </w:num>
  <w:num w:numId="53">
    <w:abstractNumId w:val="30"/>
  </w:num>
  <w:num w:numId="54">
    <w:abstractNumId w:val="7"/>
  </w:num>
  <w:num w:numId="55">
    <w:abstractNumId w:val="54"/>
  </w:num>
  <w:num w:numId="56">
    <w:abstractNumId w:val="17"/>
  </w:num>
  <w:num w:numId="57">
    <w:abstractNumId w:val="28"/>
  </w:num>
  <w:num w:numId="58">
    <w:abstractNumId w:val="52"/>
  </w:num>
  <w:num w:numId="59">
    <w:abstractNumId w:val="72"/>
  </w:num>
  <w:num w:numId="60">
    <w:abstractNumId w:val="8"/>
  </w:num>
  <w:num w:numId="61">
    <w:abstractNumId w:val="32"/>
  </w:num>
  <w:num w:numId="62">
    <w:abstractNumId w:val="33"/>
  </w:num>
  <w:num w:numId="63">
    <w:abstractNumId w:val="63"/>
  </w:num>
  <w:num w:numId="64">
    <w:abstractNumId w:val="44"/>
  </w:num>
  <w:num w:numId="65">
    <w:abstractNumId w:val="39"/>
  </w:num>
  <w:num w:numId="66">
    <w:abstractNumId w:val="75"/>
  </w:num>
  <w:num w:numId="67">
    <w:abstractNumId w:val="36"/>
  </w:num>
  <w:num w:numId="68">
    <w:abstractNumId w:val="49"/>
  </w:num>
  <w:num w:numId="69">
    <w:abstractNumId w:val="64"/>
  </w:num>
  <w:num w:numId="70">
    <w:abstractNumId w:val="71"/>
  </w:num>
  <w:num w:numId="71">
    <w:abstractNumId w:val="69"/>
  </w:num>
  <w:num w:numId="72">
    <w:abstractNumId w:val="61"/>
  </w:num>
  <w:num w:numId="73">
    <w:abstractNumId w:val="56"/>
  </w:num>
  <w:num w:numId="74">
    <w:abstractNumId w:val="10"/>
  </w:num>
  <w:num w:numId="75">
    <w:abstractNumId w:val="34"/>
  </w:num>
  <w:num w:numId="76">
    <w:abstractNumId w:val="25"/>
  </w:num>
  <w:num w:numId="77">
    <w:abstractNumId w:val="37"/>
  </w:num>
  <w:num w:numId="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41B45"/>
    <w:rsid w:val="0000113E"/>
    <w:rsid w:val="000027DB"/>
    <w:rsid w:val="00021A20"/>
    <w:rsid w:val="00022651"/>
    <w:rsid w:val="00090810"/>
    <w:rsid w:val="00091189"/>
    <w:rsid w:val="00092351"/>
    <w:rsid w:val="00095E28"/>
    <w:rsid w:val="000A0133"/>
    <w:rsid w:val="000B592E"/>
    <w:rsid w:val="000C0012"/>
    <w:rsid w:val="000C3A8B"/>
    <w:rsid w:val="00132176"/>
    <w:rsid w:val="001465F5"/>
    <w:rsid w:val="00164F5A"/>
    <w:rsid w:val="00166B11"/>
    <w:rsid w:val="001727AC"/>
    <w:rsid w:val="00181BD4"/>
    <w:rsid w:val="00187130"/>
    <w:rsid w:val="001D3346"/>
    <w:rsid w:val="001D72CD"/>
    <w:rsid w:val="001E268A"/>
    <w:rsid w:val="001F14A9"/>
    <w:rsid w:val="001F37AE"/>
    <w:rsid w:val="00213ADF"/>
    <w:rsid w:val="0021644F"/>
    <w:rsid w:val="002227B3"/>
    <w:rsid w:val="00225156"/>
    <w:rsid w:val="0023488D"/>
    <w:rsid w:val="002572E6"/>
    <w:rsid w:val="002710CF"/>
    <w:rsid w:val="002824AE"/>
    <w:rsid w:val="0028613B"/>
    <w:rsid w:val="002D0021"/>
    <w:rsid w:val="002E1247"/>
    <w:rsid w:val="00304AE1"/>
    <w:rsid w:val="00316696"/>
    <w:rsid w:val="00334995"/>
    <w:rsid w:val="00364F86"/>
    <w:rsid w:val="00385F69"/>
    <w:rsid w:val="00390E08"/>
    <w:rsid w:val="003A5715"/>
    <w:rsid w:val="003B058B"/>
    <w:rsid w:val="004027A3"/>
    <w:rsid w:val="00442C4C"/>
    <w:rsid w:val="00463453"/>
    <w:rsid w:val="00464C24"/>
    <w:rsid w:val="00466715"/>
    <w:rsid w:val="00467636"/>
    <w:rsid w:val="004718A9"/>
    <w:rsid w:val="004A1DA8"/>
    <w:rsid w:val="004D0070"/>
    <w:rsid w:val="004D43E6"/>
    <w:rsid w:val="00516A73"/>
    <w:rsid w:val="00545F2E"/>
    <w:rsid w:val="005725BC"/>
    <w:rsid w:val="005940DB"/>
    <w:rsid w:val="0059567A"/>
    <w:rsid w:val="00595814"/>
    <w:rsid w:val="005C60B5"/>
    <w:rsid w:val="00604002"/>
    <w:rsid w:val="00653D66"/>
    <w:rsid w:val="007257DD"/>
    <w:rsid w:val="0073771F"/>
    <w:rsid w:val="00756D08"/>
    <w:rsid w:val="00765CD4"/>
    <w:rsid w:val="007B2607"/>
    <w:rsid w:val="007B2B9D"/>
    <w:rsid w:val="007D043C"/>
    <w:rsid w:val="007D33FF"/>
    <w:rsid w:val="007D3B55"/>
    <w:rsid w:val="007E5CFE"/>
    <w:rsid w:val="007F34D1"/>
    <w:rsid w:val="00835692"/>
    <w:rsid w:val="00836DA1"/>
    <w:rsid w:val="0085608D"/>
    <w:rsid w:val="00864AED"/>
    <w:rsid w:val="0087032B"/>
    <w:rsid w:val="008959B0"/>
    <w:rsid w:val="008B4968"/>
    <w:rsid w:val="008C63D9"/>
    <w:rsid w:val="008E1750"/>
    <w:rsid w:val="008F4384"/>
    <w:rsid w:val="00907285"/>
    <w:rsid w:val="00914337"/>
    <w:rsid w:val="00927188"/>
    <w:rsid w:val="009334F7"/>
    <w:rsid w:val="009432BB"/>
    <w:rsid w:val="00946741"/>
    <w:rsid w:val="009529B5"/>
    <w:rsid w:val="00960E13"/>
    <w:rsid w:val="009645A4"/>
    <w:rsid w:val="00966067"/>
    <w:rsid w:val="0097611B"/>
    <w:rsid w:val="0098701C"/>
    <w:rsid w:val="009B6DE4"/>
    <w:rsid w:val="009D3F24"/>
    <w:rsid w:val="00A40678"/>
    <w:rsid w:val="00A41B45"/>
    <w:rsid w:val="00A57E12"/>
    <w:rsid w:val="00A71B77"/>
    <w:rsid w:val="00A77EFF"/>
    <w:rsid w:val="00AD2F52"/>
    <w:rsid w:val="00AD39A7"/>
    <w:rsid w:val="00B10433"/>
    <w:rsid w:val="00B142C3"/>
    <w:rsid w:val="00B5159A"/>
    <w:rsid w:val="00B71505"/>
    <w:rsid w:val="00BA3E2D"/>
    <w:rsid w:val="00BA79DB"/>
    <w:rsid w:val="00BB64F8"/>
    <w:rsid w:val="00BD19E2"/>
    <w:rsid w:val="00BE1D4A"/>
    <w:rsid w:val="00BE2228"/>
    <w:rsid w:val="00C962EF"/>
    <w:rsid w:val="00C9781C"/>
    <w:rsid w:val="00CF2F93"/>
    <w:rsid w:val="00CF7373"/>
    <w:rsid w:val="00D17111"/>
    <w:rsid w:val="00D32377"/>
    <w:rsid w:val="00D45A2D"/>
    <w:rsid w:val="00D97361"/>
    <w:rsid w:val="00DB07DB"/>
    <w:rsid w:val="00DB2741"/>
    <w:rsid w:val="00DD2AD1"/>
    <w:rsid w:val="00E70952"/>
    <w:rsid w:val="00E732AF"/>
    <w:rsid w:val="00EA4221"/>
    <w:rsid w:val="00EB01F8"/>
    <w:rsid w:val="00EC67A3"/>
    <w:rsid w:val="00ED267B"/>
    <w:rsid w:val="00F04118"/>
    <w:rsid w:val="00F1498D"/>
    <w:rsid w:val="00F24A0A"/>
    <w:rsid w:val="00F510A1"/>
    <w:rsid w:val="00F72096"/>
    <w:rsid w:val="00F8001E"/>
    <w:rsid w:val="00F92F53"/>
    <w:rsid w:val="00FE46FD"/>
    <w:rsid w:val="00FF32E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41B45"/>
    <w:rPr>
      <w:rFonts w:ascii="Times New Roman" w:eastAsia="Times New Roman" w:hAnsi="Times New Roman"/>
      <w:sz w:val="24"/>
      <w:szCs w:val="24"/>
    </w:rPr>
  </w:style>
  <w:style w:type="paragraph" w:styleId="Heading1">
    <w:name w:val="heading 1"/>
    <w:aliases w:val="Заголовок 1 Знак Знак,Заголовок 1 Знак Знак Знак"/>
    <w:basedOn w:val="Normal"/>
    <w:next w:val="Normal"/>
    <w:link w:val="Heading1Char"/>
    <w:uiPriority w:val="99"/>
    <w:qFormat/>
    <w:rsid w:val="00A41B45"/>
    <w:pPr>
      <w:keepNext/>
      <w:jc w:val="center"/>
      <w:outlineLvl w:val="0"/>
    </w:pPr>
    <w:rPr>
      <w:b/>
      <w:bCs/>
      <w:sz w:val="28"/>
    </w:rPr>
  </w:style>
  <w:style w:type="paragraph" w:styleId="Heading3">
    <w:name w:val="heading 3"/>
    <w:basedOn w:val="Normal"/>
    <w:next w:val="Normal"/>
    <w:link w:val="Heading3Char"/>
    <w:uiPriority w:val="99"/>
    <w:qFormat/>
    <w:rsid w:val="00213ADF"/>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213ADF"/>
    <w:pPr>
      <w:keepNext/>
      <w:keepLines/>
      <w:spacing w:before="200" w:line="276" w:lineRule="auto"/>
      <w:outlineLvl w:val="3"/>
    </w:pPr>
    <w:rPr>
      <w:rFonts w:ascii="Cambria" w:hAnsi="Cambria"/>
      <w:b/>
      <w:bCs/>
      <w:i/>
      <w:iCs/>
      <w:color w:val="4F81BD"/>
      <w:sz w:val="22"/>
      <w:szCs w:val="22"/>
    </w:rPr>
  </w:style>
  <w:style w:type="paragraph" w:styleId="Heading6">
    <w:name w:val="heading 6"/>
    <w:basedOn w:val="Normal"/>
    <w:next w:val="Normal"/>
    <w:link w:val="Heading6Char"/>
    <w:uiPriority w:val="99"/>
    <w:qFormat/>
    <w:rsid w:val="00213ADF"/>
    <w:pPr>
      <w:keepNext/>
      <w:widowControl w:val="0"/>
      <w:shd w:val="clear" w:color="auto" w:fill="FFFFFF"/>
      <w:autoSpaceDE w:val="0"/>
      <w:autoSpaceDN w:val="0"/>
      <w:spacing w:before="250"/>
      <w:ind w:left="509" w:firstLine="720"/>
      <w:jc w:val="both"/>
      <w:outlineLvl w:val="5"/>
    </w:pPr>
    <w:rPr>
      <w:rFonts w:ascii="Arial" w:hAnsi="Arial" w:cs="Arial"/>
      <w:color w:val="000000"/>
      <w:spacing w:val="-1"/>
      <w:sz w:val="28"/>
      <w:szCs w:val="28"/>
    </w:rPr>
  </w:style>
  <w:style w:type="paragraph" w:styleId="Heading7">
    <w:name w:val="heading 7"/>
    <w:basedOn w:val="Normal"/>
    <w:next w:val="Normal"/>
    <w:link w:val="Heading7Char"/>
    <w:uiPriority w:val="99"/>
    <w:qFormat/>
    <w:rsid w:val="00213ADF"/>
    <w:pPr>
      <w:keepNext/>
      <w:widowControl w:val="0"/>
      <w:shd w:val="clear" w:color="auto" w:fill="FFFFFF"/>
      <w:autoSpaceDE w:val="0"/>
      <w:autoSpaceDN w:val="0"/>
      <w:spacing w:before="365" w:line="557" w:lineRule="exact"/>
      <w:jc w:val="both"/>
      <w:outlineLvl w:val="6"/>
    </w:pPr>
    <w:rPr>
      <w:rFonts w:ascii="Arial" w:hAnsi="Arial" w:cs="Arial"/>
      <w:b/>
      <w:bCs/>
      <w:color w:val="000000"/>
      <w:spacing w:val="1"/>
      <w:sz w:val="28"/>
      <w:szCs w:val="28"/>
    </w:rPr>
  </w:style>
  <w:style w:type="paragraph" w:styleId="Heading8">
    <w:name w:val="heading 8"/>
    <w:basedOn w:val="Normal"/>
    <w:next w:val="Normal"/>
    <w:link w:val="Heading8Char"/>
    <w:uiPriority w:val="99"/>
    <w:qFormat/>
    <w:rsid w:val="00213ADF"/>
    <w:pPr>
      <w:keepNext/>
      <w:keepLines/>
      <w:spacing w:before="200"/>
      <w:outlineLvl w:val="7"/>
    </w:pPr>
    <w:rPr>
      <w:rFonts w:ascii="Cambria" w:hAnsi="Cambria"/>
      <w:color w:val="404040"/>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Char,Заголовок 1 Знак Знак Знак Char"/>
    <w:basedOn w:val="DefaultParagraphFont"/>
    <w:link w:val="Heading1"/>
    <w:uiPriority w:val="99"/>
    <w:locked/>
    <w:rsid w:val="00A41B45"/>
    <w:rPr>
      <w:rFonts w:ascii="Times New Roman" w:hAnsi="Times New Roman" w:cs="Times New Roman"/>
      <w:b/>
      <w:bCs/>
      <w:sz w:val="24"/>
      <w:szCs w:val="24"/>
      <w:lang w:eastAsia="ru-RU"/>
    </w:rPr>
  </w:style>
  <w:style w:type="character" w:customStyle="1" w:styleId="Heading3Char">
    <w:name w:val="Heading 3 Char"/>
    <w:basedOn w:val="DefaultParagraphFont"/>
    <w:link w:val="Heading3"/>
    <w:uiPriority w:val="99"/>
    <w:locked/>
    <w:rsid w:val="00213ADF"/>
    <w:rPr>
      <w:rFonts w:ascii="Cambria" w:hAnsi="Cambria" w:cs="Times New Roman"/>
      <w:b/>
      <w:bCs/>
      <w:color w:val="4F81BD"/>
      <w:sz w:val="24"/>
      <w:szCs w:val="24"/>
      <w:lang w:eastAsia="ru-RU"/>
    </w:rPr>
  </w:style>
  <w:style w:type="character" w:customStyle="1" w:styleId="Heading4Char">
    <w:name w:val="Heading 4 Char"/>
    <w:basedOn w:val="DefaultParagraphFont"/>
    <w:link w:val="Heading4"/>
    <w:uiPriority w:val="99"/>
    <w:locked/>
    <w:rsid w:val="00213ADF"/>
    <w:rPr>
      <w:rFonts w:ascii="Cambria" w:hAnsi="Cambria" w:cs="Times New Roman"/>
      <w:b/>
      <w:bCs/>
      <w:i/>
      <w:iCs/>
      <w:color w:val="4F81BD"/>
      <w:lang w:eastAsia="ru-RU"/>
    </w:rPr>
  </w:style>
  <w:style w:type="character" w:customStyle="1" w:styleId="Heading6Char">
    <w:name w:val="Heading 6 Char"/>
    <w:basedOn w:val="DefaultParagraphFont"/>
    <w:link w:val="Heading6"/>
    <w:uiPriority w:val="99"/>
    <w:locked/>
    <w:rsid w:val="00213ADF"/>
    <w:rPr>
      <w:rFonts w:ascii="Arial" w:hAnsi="Arial" w:cs="Arial"/>
      <w:color w:val="000000"/>
      <w:sz w:val="28"/>
      <w:szCs w:val="28"/>
      <w:shd w:val="clear" w:color="auto" w:fill="FFFFFF"/>
      <w:lang w:eastAsia="ru-RU"/>
    </w:rPr>
  </w:style>
  <w:style w:type="character" w:customStyle="1" w:styleId="Heading7Char">
    <w:name w:val="Heading 7 Char"/>
    <w:basedOn w:val="DefaultParagraphFont"/>
    <w:link w:val="Heading7"/>
    <w:uiPriority w:val="99"/>
    <w:locked/>
    <w:rsid w:val="00213ADF"/>
    <w:rPr>
      <w:rFonts w:ascii="Arial" w:hAnsi="Arial" w:cs="Arial"/>
      <w:b/>
      <w:bCs/>
      <w:color w:val="000000"/>
      <w:spacing w:val="1"/>
      <w:sz w:val="28"/>
      <w:szCs w:val="28"/>
      <w:shd w:val="clear" w:color="auto" w:fill="FFFFFF"/>
      <w:lang w:eastAsia="ru-RU"/>
    </w:rPr>
  </w:style>
  <w:style w:type="character" w:customStyle="1" w:styleId="Heading8Char">
    <w:name w:val="Heading 8 Char"/>
    <w:basedOn w:val="DefaultParagraphFont"/>
    <w:link w:val="Heading8"/>
    <w:uiPriority w:val="99"/>
    <w:locked/>
    <w:rsid w:val="00213ADF"/>
    <w:rPr>
      <w:rFonts w:ascii="Cambria" w:hAnsi="Cambria" w:cs="Times New Roman"/>
      <w:color w:val="404040"/>
      <w:sz w:val="20"/>
      <w:szCs w:val="20"/>
      <w:lang w:eastAsia="ru-RU"/>
    </w:rPr>
  </w:style>
  <w:style w:type="paragraph" w:styleId="ListParagraph">
    <w:name w:val="List Paragraph"/>
    <w:basedOn w:val="Normal"/>
    <w:uiPriority w:val="99"/>
    <w:qFormat/>
    <w:rsid w:val="00A41B45"/>
    <w:pPr>
      <w:spacing w:after="200" w:line="276" w:lineRule="auto"/>
      <w:ind w:left="720"/>
    </w:pPr>
    <w:rPr>
      <w:rFonts w:ascii="Calibri" w:eastAsia="Calibri" w:hAnsi="Calibri"/>
      <w:sz w:val="22"/>
      <w:szCs w:val="22"/>
      <w:lang w:eastAsia="en-US"/>
    </w:rPr>
  </w:style>
  <w:style w:type="table" w:styleId="TableGrid">
    <w:name w:val="Table Grid"/>
    <w:basedOn w:val="TableNormal"/>
    <w:uiPriority w:val="99"/>
    <w:rsid w:val="00C9781C"/>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Normal"/>
    <w:link w:val="BodyTextChar"/>
    <w:uiPriority w:val="99"/>
    <w:rsid w:val="00213ADF"/>
    <w:pPr>
      <w:widowControl w:val="0"/>
      <w:shd w:val="clear" w:color="auto" w:fill="FFFFFF"/>
      <w:autoSpaceDE w:val="0"/>
      <w:autoSpaceDN w:val="0"/>
      <w:ind w:right="595"/>
    </w:pPr>
    <w:rPr>
      <w:rFonts w:ascii="Arial" w:hAnsi="Arial" w:cs="Arial"/>
      <w:b/>
      <w:bCs/>
      <w:color w:val="000000"/>
      <w:spacing w:val="-13"/>
      <w:sz w:val="28"/>
      <w:szCs w:val="28"/>
    </w:rPr>
  </w:style>
  <w:style w:type="character" w:customStyle="1" w:styleId="BodyTextChar">
    <w:name w:val="Body Text Char"/>
    <w:aliases w:val="Основной текст Знак Знак1 Знак Char,Основной текст Знак Знак Знак Знак Знак Char,Основной текст Знак Знак1 Знак Знак Знак Знак Знак Знак Char,Основной текст Знак Знак Знак Знак Знак Знак Знак Знак Знак Знак Char"/>
    <w:basedOn w:val="DefaultParagraphFont"/>
    <w:link w:val="BodyText"/>
    <w:uiPriority w:val="99"/>
    <w:locked/>
    <w:rsid w:val="00213ADF"/>
    <w:rPr>
      <w:rFonts w:ascii="Arial" w:hAnsi="Arial" w:cs="Arial"/>
      <w:b/>
      <w:bCs/>
      <w:color w:val="000000"/>
      <w:spacing w:val="-13"/>
      <w:sz w:val="28"/>
      <w:szCs w:val="28"/>
      <w:shd w:val="clear" w:color="auto" w:fill="FFFFFF"/>
      <w:lang w:eastAsia="ru-RU"/>
    </w:rPr>
  </w:style>
  <w:style w:type="paragraph" w:styleId="BodyTextIndent">
    <w:name w:val="Body Text Indent"/>
    <w:basedOn w:val="Normal"/>
    <w:link w:val="BodyTextIndentChar"/>
    <w:uiPriority w:val="99"/>
    <w:rsid w:val="00213ADF"/>
    <w:pPr>
      <w:spacing w:after="120" w:line="480" w:lineRule="auto"/>
    </w:pPr>
    <w:rPr>
      <w:rFonts w:ascii="Arial" w:hAnsi="Arial" w:cs="Arial"/>
    </w:rPr>
  </w:style>
  <w:style w:type="character" w:customStyle="1" w:styleId="BodyTextIndentChar">
    <w:name w:val="Body Text Indent Char"/>
    <w:basedOn w:val="DefaultParagraphFont"/>
    <w:link w:val="BodyTextIndent"/>
    <w:uiPriority w:val="99"/>
    <w:locked/>
    <w:rsid w:val="00213ADF"/>
    <w:rPr>
      <w:rFonts w:ascii="Arial" w:hAnsi="Arial" w:cs="Arial"/>
      <w:sz w:val="24"/>
      <w:szCs w:val="24"/>
      <w:lang w:eastAsia="ru-RU"/>
    </w:rPr>
  </w:style>
  <w:style w:type="paragraph" w:customStyle="1" w:styleId="S">
    <w:name w:val="S_Обычний подчёркнутый"/>
    <w:basedOn w:val="Normal"/>
    <w:autoRedefine/>
    <w:uiPriority w:val="99"/>
    <w:rsid w:val="00213ADF"/>
    <w:pPr>
      <w:suppressAutoHyphens/>
      <w:spacing w:line="276" w:lineRule="auto"/>
      <w:ind w:firstLine="709"/>
      <w:jc w:val="both"/>
    </w:pPr>
    <w:rPr>
      <w:rFonts w:ascii="Arial" w:hAnsi="Arial" w:cs="Arial"/>
      <w:bCs/>
      <w:lang w:eastAsia="ar-SA"/>
    </w:rPr>
  </w:style>
  <w:style w:type="paragraph" w:styleId="NormalWeb">
    <w:name w:val="Normal (Web)"/>
    <w:aliases w:val="Обычный (Web)"/>
    <w:basedOn w:val="Normal"/>
    <w:uiPriority w:val="99"/>
    <w:rsid w:val="00213ADF"/>
    <w:pPr>
      <w:spacing w:before="100" w:beforeAutospacing="1" w:after="100" w:afterAutospacing="1"/>
    </w:pPr>
  </w:style>
  <w:style w:type="paragraph" w:styleId="PlainText">
    <w:name w:val="Plain Text"/>
    <w:basedOn w:val="Normal"/>
    <w:link w:val="PlainTextChar"/>
    <w:uiPriority w:val="99"/>
    <w:rsid w:val="00213ADF"/>
    <w:rPr>
      <w:rFonts w:ascii="Courier New" w:hAnsi="Courier New" w:cs="Courier New"/>
      <w:sz w:val="20"/>
      <w:szCs w:val="20"/>
    </w:rPr>
  </w:style>
  <w:style w:type="character" w:customStyle="1" w:styleId="PlainTextChar">
    <w:name w:val="Plain Text Char"/>
    <w:basedOn w:val="DefaultParagraphFont"/>
    <w:link w:val="PlainText"/>
    <w:uiPriority w:val="99"/>
    <w:locked/>
    <w:rsid w:val="00213ADF"/>
    <w:rPr>
      <w:rFonts w:ascii="Courier New" w:hAnsi="Courier New" w:cs="Courier New"/>
      <w:sz w:val="20"/>
      <w:szCs w:val="20"/>
      <w:lang w:eastAsia="ru-RU"/>
    </w:rPr>
  </w:style>
  <w:style w:type="paragraph" w:customStyle="1" w:styleId="ConsPlusNormal">
    <w:name w:val="ConsPlusNormal"/>
    <w:link w:val="ConsPlusNormal0"/>
    <w:uiPriority w:val="99"/>
    <w:rsid w:val="00213ADF"/>
    <w:pPr>
      <w:widowControl w:val="0"/>
      <w:autoSpaceDE w:val="0"/>
      <w:autoSpaceDN w:val="0"/>
      <w:adjustRightInd w:val="0"/>
      <w:ind w:firstLine="720"/>
    </w:pPr>
    <w:rPr>
      <w:rFonts w:ascii="Arial" w:hAnsi="Arial"/>
    </w:rPr>
  </w:style>
  <w:style w:type="paragraph" w:customStyle="1" w:styleId="ConsPlusNonformat">
    <w:name w:val="ConsPlusNonformat"/>
    <w:uiPriority w:val="99"/>
    <w:rsid w:val="00213ADF"/>
    <w:pPr>
      <w:widowControl w:val="0"/>
      <w:autoSpaceDE w:val="0"/>
      <w:autoSpaceDN w:val="0"/>
      <w:adjustRightInd w:val="0"/>
    </w:pPr>
    <w:rPr>
      <w:rFonts w:ascii="Courier New" w:eastAsia="Times New Roman" w:hAnsi="Courier New" w:cs="Courier New"/>
      <w:sz w:val="20"/>
      <w:szCs w:val="20"/>
    </w:rPr>
  </w:style>
  <w:style w:type="character" w:customStyle="1" w:styleId="ConsPlusNormal0">
    <w:name w:val="ConsPlusNormal Знак"/>
    <w:link w:val="ConsPlusNormal"/>
    <w:uiPriority w:val="99"/>
    <w:locked/>
    <w:rsid w:val="00213ADF"/>
    <w:rPr>
      <w:rFonts w:ascii="Arial" w:hAnsi="Arial"/>
      <w:sz w:val="22"/>
      <w:lang w:eastAsia="ru-RU"/>
    </w:rPr>
  </w:style>
  <w:style w:type="paragraph" w:customStyle="1" w:styleId="ConsPlusTitle">
    <w:name w:val="ConsPlusTitle"/>
    <w:uiPriority w:val="99"/>
    <w:rsid w:val="00213ADF"/>
    <w:pPr>
      <w:widowControl w:val="0"/>
      <w:autoSpaceDE w:val="0"/>
      <w:autoSpaceDN w:val="0"/>
      <w:adjustRightInd w:val="0"/>
    </w:pPr>
    <w:rPr>
      <w:rFonts w:ascii="Times New Roman" w:eastAsia="Times New Roman" w:hAnsi="Times New Roman"/>
      <w:b/>
      <w:bCs/>
      <w:sz w:val="24"/>
      <w:szCs w:val="24"/>
    </w:rPr>
  </w:style>
  <w:style w:type="paragraph" w:customStyle="1" w:styleId="formattext">
    <w:name w:val="formattext"/>
    <w:basedOn w:val="Normal"/>
    <w:uiPriority w:val="99"/>
    <w:rsid w:val="00213ADF"/>
    <w:pPr>
      <w:spacing w:before="100" w:beforeAutospacing="1" w:after="100" w:afterAutospacing="1"/>
    </w:pPr>
  </w:style>
  <w:style w:type="paragraph" w:styleId="BodyTextIndent2">
    <w:name w:val="Body Text Indent 2"/>
    <w:basedOn w:val="Normal"/>
    <w:link w:val="BodyTextIndent2Char"/>
    <w:uiPriority w:val="99"/>
    <w:semiHidden/>
    <w:rsid w:val="00213ADF"/>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213ADF"/>
    <w:rPr>
      <w:rFonts w:ascii="Times New Roman" w:hAnsi="Times New Roman" w:cs="Times New Roman"/>
      <w:sz w:val="24"/>
      <w:szCs w:val="24"/>
      <w:lang w:eastAsia="ru-RU"/>
    </w:rPr>
  </w:style>
  <w:style w:type="paragraph" w:styleId="BodyText3">
    <w:name w:val="Body Text 3"/>
    <w:basedOn w:val="Normal"/>
    <w:link w:val="BodyText3Char"/>
    <w:uiPriority w:val="99"/>
    <w:semiHidden/>
    <w:rsid w:val="00213ADF"/>
    <w:pPr>
      <w:spacing w:after="120"/>
    </w:pPr>
    <w:rPr>
      <w:sz w:val="16"/>
      <w:szCs w:val="16"/>
    </w:rPr>
  </w:style>
  <w:style w:type="character" w:customStyle="1" w:styleId="BodyText3Char">
    <w:name w:val="Body Text 3 Char"/>
    <w:basedOn w:val="DefaultParagraphFont"/>
    <w:link w:val="BodyText3"/>
    <w:uiPriority w:val="99"/>
    <w:semiHidden/>
    <w:locked/>
    <w:rsid w:val="00213ADF"/>
    <w:rPr>
      <w:rFonts w:ascii="Times New Roman" w:hAnsi="Times New Roman" w:cs="Times New Roman"/>
      <w:sz w:val="16"/>
      <w:szCs w:val="16"/>
      <w:lang w:eastAsia="ru-RU"/>
    </w:rPr>
  </w:style>
  <w:style w:type="character" w:customStyle="1" w:styleId="mw-headline">
    <w:name w:val="mw-headline"/>
    <w:basedOn w:val="DefaultParagraphFont"/>
    <w:uiPriority w:val="99"/>
    <w:rsid w:val="00213ADF"/>
    <w:rPr>
      <w:rFonts w:cs="Times New Roman"/>
    </w:rPr>
  </w:style>
  <w:style w:type="paragraph" w:styleId="BlockText">
    <w:name w:val="Block Text"/>
    <w:basedOn w:val="Normal"/>
    <w:uiPriority w:val="99"/>
    <w:rsid w:val="00213ADF"/>
    <w:pPr>
      <w:ind w:left="-567" w:right="-1" w:firstLine="567"/>
      <w:jc w:val="both"/>
    </w:pPr>
    <w:rPr>
      <w:sz w:val="28"/>
      <w:szCs w:val="20"/>
    </w:rPr>
  </w:style>
  <w:style w:type="table" w:customStyle="1" w:styleId="1">
    <w:name w:val="Сетка таблицы1"/>
    <w:uiPriority w:val="99"/>
    <w:rsid w:val="00213ADF"/>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ВерхКолонтитул,Знак4"/>
    <w:basedOn w:val="Normal"/>
    <w:link w:val="HeaderChar"/>
    <w:uiPriority w:val="99"/>
    <w:rsid w:val="00213ADF"/>
    <w:pPr>
      <w:tabs>
        <w:tab w:val="center" w:pos="4677"/>
        <w:tab w:val="right" w:pos="9355"/>
      </w:tabs>
    </w:pPr>
    <w:rPr>
      <w:rFonts w:ascii="Calibri" w:hAnsi="Calibri"/>
      <w:sz w:val="22"/>
      <w:szCs w:val="22"/>
    </w:rPr>
  </w:style>
  <w:style w:type="character" w:customStyle="1" w:styleId="HeaderChar">
    <w:name w:val="Header Char"/>
    <w:aliases w:val="ВерхКолонтитул Char,Знак4 Char"/>
    <w:basedOn w:val="DefaultParagraphFont"/>
    <w:link w:val="Header"/>
    <w:uiPriority w:val="99"/>
    <w:locked/>
    <w:rsid w:val="00213ADF"/>
    <w:rPr>
      <w:rFonts w:eastAsia="Times New Roman" w:cs="Times New Roman"/>
      <w:lang w:eastAsia="ru-RU"/>
    </w:rPr>
  </w:style>
  <w:style w:type="paragraph" w:styleId="Footer">
    <w:name w:val="footer"/>
    <w:aliases w:val="Знак6"/>
    <w:basedOn w:val="Normal"/>
    <w:link w:val="FooterChar"/>
    <w:uiPriority w:val="99"/>
    <w:rsid w:val="00213ADF"/>
    <w:pPr>
      <w:tabs>
        <w:tab w:val="center" w:pos="4677"/>
        <w:tab w:val="right" w:pos="9355"/>
      </w:tabs>
    </w:pPr>
    <w:rPr>
      <w:rFonts w:ascii="Calibri" w:hAnsi="Calibri"/>
      <w:sz w:val="22"/>
      <w:szCs w:val="22"/>
    </w:rPr>
  </w:style>
  <w:style w:type="character" w:customStyle="1" w:styleId="FooterChar">
    <w:name w:val="Footer Char"/>
    <w:aliases w:val="Знак6 Char"/>
    <w:basedOn w:val="DefaultParagraphFont"/>
    <w:link w:val="Footer"/>
    <w:uiPriority w:val="99"/>
    <w:locked/>
    <w:rsid w:val="00213ADF"/>
    <w:rPr>
      <w:rFonts w:eastAsia="Times New Roman" w:cs="Times New Roman"/>
      <w:lang w:eastAsia="ru-RU"/>
    </w:rPr>
  </w:style>
  <w:style w:type="paragraph" w:styleId="NoSpacing">
    <w:name w:val="No Spacing"/>
    <w:link w:val="NoSpacingChar"/>
    <w:uiPriority w:val="99"/>
    <w:qFormat/>
    <w:rsid w:val="00213ADF"/>
    <w:rPr>
      <w:rFonts w:eastAsia="Times New Roman"/>
    </w:rPr>
  </w:style>
  <w:style w:type="character" w:customStyle="1" w:styleId="NoSpacingChar">
    <w:name w:val="No Spacing Char"/>
    <w:basedOn w:val="DefaultParagraphFont"/>
    <w:link w:val="NoSpacing"/>
    <w:uiPriority w:val="99"/>
    <w:locked/>
    <w:rsid w:val="00213ADF"/>
    <w:rPr>
      <w:rFonts w:eastAsia="Times New Roman" w:cs="Times New Roman"/>
      <w:sz w:val="22"/>
      <w:szCs w:val="22"/>
      <w:lang w:val="ru-RU" w:eastAsia="ru-RU" w:bidi="ar-SA"/>
    </w:rPr>
  </w:style>
  <w:style w:type="paragraph" w:customStyle="1" w:styleId="a">
    <w:name w:val="Табличный_заголовки"/>
    <w:basedOn w:val="Normal"/>
    <w:uiPriority w:val="99"/>
    <w:rsid w:val="00213ADF"/>
    <w:pPr>
      <w:keepNext/>
      <w:keepLines/>
      <w:jc w:val="center"/>
    </w:pPr>
    <w:rPr>
      <w:b/>
      <w:sz w:val="22"/>
      <w:szCs w:val="22"/>
    </w:rPr>
  </w:style>
  <w:style w:type="paragraph" w:customStyle="1" w:styleId="a0">
    <w:name w:val="Табличный_центр"/>
    <w:basedOn w:val="Normal"/>
    <w:uiPriority w:val="99"/>
    <w:rsid w:val="00213ADF"/>
    <w:pPr>
      <w:jc w:val="center"/>
    </w:pPr>
    <w:rPr>
      <w:sz w:val="22"/>
      <w:szCs w:val="22"/>
    </w:rPr>
  </w:style>
  <w:style w:type="paragraph" w:customStyle="1" w:styleId="a1">
    <w:name w:val="Абзац"/>
    <w:basedOn w:val="Normal"/>
    <w:link w:val="a2"/>
    <w:uiPriority w:val="99"/>
    <w:rsid w:val="00213ADF"/>
    <w:pPr>
      <w:spacing w:before="120" w:after="60"/>
      <w:ind w:firstLine="567"/>
      <w:jc w:val="both"/>
    </w:pPr>
  </w:style>
  <w:style w:type="character" w:customStyle="1" w:styleId="a2">
    <w:name w:val="Абзац Знак"/>
    <w:basedOn w:val="DefaultParagraphFont"/>
    <w:link w:val="a1"/>
    <w:uiPriority w:val="99"/>
    <w:locked/>
    <w:rsid w:val="00213ADF"/>
    <w:rPr>
      <w:rFonts w:ascii="Times New Roman" w:hAnsi="Times New Roman" w:cs="Times New Roman"/>
      <w:sz w:val="24"/>
      <w:szCs w:val="24"/>
      <w:lang w:eastAsia="ru-RU"/>
    </w:rPr>
  </w:style>
  <w:style w:type="paragraph" w:styleId="Title">
    <w:name w:val="Title"/>
    <w:aliases w:val="Таблицы"/>
    <w:basedOn w:val="Normal"/>
    <w:next w:val="Normal"/>
    <w:link w:val="TitleChar"/>
    <w:uiPriority w:val="99"/>
    <w:qFormat/>
    <w:rsid w:val="00213ADF"/>
    <w:pPr>
      <w:suppressAutoHyphens/>
      <w:kinsoku w:val="0"/>
      <w:overflowPunct w:val="0"/>
      <w:spacing w:before="120" w:after="120" w:line="360" w:lineRule="auto"/>
      <w:contextualSpacing/>
      <w:jc w:val="both"/>
    </w:pPr>
    <w:rPr>
      <w:bCs/>
      <w:i/>
      <w:szCs w:val="52"/>
    </w:rPr>
  </w:style>
  <w:style w:type="character" w:customStyle="1" w:styleId="TitleChar">
    <w:name w:val="Title Char"/>
    <w:aliases w:val="Таблицы Char"/>
    <w:basedOn w:val="DefaultParagraphFont"/>
    <w:link w:val="Title"/>
    <w:uiPriority w:val="99"/>
    <w:locked/>
    <w:rsid w:val="00213ADF"/>
    <w:rPr>
      <w:rFonts w:ascii="Times New Roman" w:hAnsi="Times New Roman" w:cs="Times New Roman"/>
      <w:bCs/>
      <w:i/>
      <w:sz w:val="52"/>
      <w:szCs w:val="52"/>
      <w:lang w:eastAsia="ru-RU"/>
    </w:rPr>
  </w:style>
  <w:style w:type="character" w:customStyle="1" w:styleId="FontStyle13">
    <w:name w:val="Font Style13"/>
    <w:basedOn w:val="DefaultParagraphFont"/>
    <w:uiPriority w:val="99"/>
    <w:rsid w:val="00213ADF"/>
    <w:rPr>
      <w:rFonts w:ascii="Times New Roman" w:hAnsi="Times New Roman" w:cs="Times New Roman"/>
      <w:sz w:val="26"/>
      <w:szCs w:val="26"/>
    </w:rPr>
  </w:style>
  <w:style w:type="paragraph" w:styleId="TOC2">
    <w:name w:val="toc 2"/>
    <w:basedOn w:val="Normal"/>
    <w:next w:val="Normal"/>
    <w:autoRedefine/>
    <w:uiPriority w:val="99"/>
    <w:rsid w:val="00213ADF"/>
    <w:pPr>
      <w:tabs>
        <w:tab w:val="right" w:leader="dot" w:pos="10206"/>
      </w:tabs>
      <w:ind w:left="-4" w:firstLine="4"/>
      <w:contextualSpacing/>
    </w:pPr>
    <w:rPr>
      <w:rFonts w:ascii="Arial" w:hAnsi="Arial" w:cs="Arial"/>
      <w:b/>
      <w:i/>
      <w:sz w:val="22"/>
      <w:szCs w:val="22"/>
    </w:rPr>
  </w:style>
  <w:style w:type="paragraph" w:customStyle="1" w:styleId="4">
    <w:name w:val="Стиль4"/>
    <w:basedOn w:val="Normal"/>
    <w:uiPriority w:val="99"/>
    <w:rsid w:val="00213ADF"/>
    <w:pPr>
      <w:suppressAutoHyphens/>
      <w:ind w:right="-73"/>
      <w:jc w:val="center"/>
    </w:pPr>
    <w:rPr>
      <w:rFonts w:eastAsia="Calibri"/>
      <w:b/>
      <w:bCs/>
      <w:sz w:val="20"/>
      <w:szCs w:val="20"/>
    </w:rPr>
  </w:style>
  <w:style w:type="paragraph" w:customStyle="1" w:styleId="a3">
    <w:name w:val="Обычный в таблице"/>
    <w:basedOn w:val="Normal"/>
    <w:link w:val="a4"/>
    <w:uiPriority w:val="99"/>
    <w:rsid w:val="00213ADF"/>
    <w:pPr>
      <w:spacing w:line="360" w:lineRule="auto"/>
      <w:ind w:hanging="6"/>
      <w:jc w:val="center"/>
    </w:pPr>
  </w:style>
  <w:style w:type="character" w:customStyle="1" w:styleId="a4">
    <w:name w:val="Обычный в таблице Знак"/>
    <w:basedOn w:val="DefaultParagraphFont"/>
    <w:link w:val="a3"/>
    <w:uiPriority w:val="99"/>
    <w:locked/>
    <w:rsid w:val="00213ADF"/>
    <w:rPr>
      <w:rFonts w:ascii="Times New Roman" w:hAnsi="Times New Roman" w:cs="Times New Roman"/>
      <w:sz w:val="24"/>
      <w:szCs w:val="24"/>
      <w:lang w:eastAsia="ru-RU"/>
    </w:rPr>
  </w:style>
  <w:style w:type="paragraph" w:customStyle="1" w:styleId="Osnovnoy">
    <w:name w:val="##Osnovnoy"/>
    <w:basedOn w:val="Title"/>
    <w:uiPriority w:val="99"/>
    <w:rsid w:val="00213ADF"/>
    <w:pPr>
      <w:suppressAutoHyphens w:val="0"/>
      <w:kinsoku/>
      <w:overflowPunct/>
      <w:spacing w:before="0" w:after="0" w:line="240" w:lineRule="auto"/>
      <w:ind w:right="-79" w:firstLine="720"/>
      <w:contextualSpacing w:val="0"/>
    </w:pPr>
    <w:rPr>
      <w:i w:val="0"/>
      <w:kern w:val="28"/>
      <w:szCs w:val="32"/>
    </w:rPr>
  </w:style>
  <w:style w:type="paragraph" w:customStyle="1" w:styleId="Level2">
    <w:name w:val="##Level2"/>
    <w:basedOn w:val="BodyText"/>
    <w:uiPriority w:val="99"/>
    <w:rsid w:val="00213ADF"/>
    <w:pPr>
      <w:widowControl/>
      <w:shd w:val="clear" w:color="auto" w:fill="auto"/>
      <w:suppressAutoHyphens/>
      <w:autoSpaceDE/>
      <w:autoSpaceDN/>
      <w:spacing w:before="240" w:after="240"/>
      <w:ind w:right="0" w:firstLine="709"/>
      <w:jc w:val="center"/>
      <w:outlineLvl w:val="1"/>
    </w:pPr>
    <w:rPr>
      <w:rFonts w:ascii="Cambria" w:hAnsi="Cambria" w:cs="Times New Roman"/>
      <w:bCs w:val="0"/>
      <w:color w:val="auto"/>
      <w:spacing w:val="0"/>
      <w:sz w:val="24"/>
      <w:szCs w:val="24"/>
    </w:rPr>
  </w:style>
  <w:style w:type="character" w:styleId="Hyperlink">
    <w:name w:val="Hyperlink"/>
    <w:basedOn w:val="DefaultParagraphFont"/>
    <w:uiPriority w:val="99"/>
    <w:rsid w:val="00213ADF"/>
    <w:rPr>
      <w:rFonts w:cs="Times New Roman"/>
      <w:color w:val="0000FF"/>
      <w:u w:val="single"/>
    </w:rPr>
  </w:style>
  <w:style w:type="character" w:customStyle="1" w:styleId="apple-converted-space">
    <w:name w:val="apple-converted-space"/>
    <w:basedOn w:val="DefaultParagraphFont"/>
    <w:uiPriority w:val="99"/>
    <w:rsid w:val="00213ADF"/>
    <w:rPr>
      <w:rFonts w:cs="Times New Roman"/>
    </w:rPr>
  </w:style>
  <w:style w:type="paragraph" w:customStyle="1" w:styleId="S0">
    <w:name w:val="S_Маркированный"/>
    <w:basedOn w:val="ListBullet"/>
    <w:link w:val="S1"/>
    <w:autoRedefine/>
    <w:uiPriority w:val="99"/>
    <w:rsid w:val="00213ADF"/>
    <w:pPr>
      <w:tabs>
        <w:tab w:val="clear" w:pos="720"/>
        <w:tab w:val="left" w:pos="860"/>
      </w:tabs>
      <w:suppressAutoHyphens/>
      <w:autoSpaceDE w:val="0"/>
      <w:autoSpaceDN w:val="0"/>
      <w:adjustRightInd w:val="0"/>
      <w:spacing w:line="360" w:lineRule="auto"/>
      <w:ind w:left="0" w:firstLine="743"/>
      <w:contextualSpacing w:val="0"/>
      <w:jc w:val="both"/>
    </w:pPr>
    <w:rPr>
      <w:bCs/>
      <w:color w:val="000000"/>
    </w:rPr>
  </w:style>
  <w:style w:type="character" w:customStyle="1" w:styleId="S1">
    <w:name w:val="S_Маркированный Знак1"/>
    <w:basedOn w:val="DefaultParagraphFont"/>
    <w:link w:val="S0"/>
    <w:uiPriority w:val="99"/>
    <w:locked/>
    <w:rsid w:val="00213ADF"/>
    <w:rPr>
      <w:rFonts w:ascii="Times New Roman" w:hAnsi="Times New Roman" w:cs="Times New Roman"/>
      <w:bCs/>
      <w:color w:val="000000"/>
      <w:sz w:val="24"/>
      <w:szCs w:val="24"/>
      <w:lang w:eastAsia="ru-RU"/>
    </w:rPr>
  </w:style>
  <w:style w:type="character" w:customStyle="1" w:styleId="FontStyle12">
    <w:name w:val="Font Style12"/>
    <w:basedOn w:val="DefaultParagraphFont"/>
    <w:uiPriority w:val="99"/>
    <w:rsid w:val="00213ADF"/>
    <w:rPr>
      <w:rFonts w:ascii="Times New Roman" w:hAnsi="Times New Roman" w:cs="Times New Roman"/>
      <w:sz w:val="26"/>
      <w:szCs w:val="26"/>
    </w:rPr>
  </w:style>
  <w:style w:type="paragraph" w:customStyle="1" w:styleId="Style2">
    <w:name w:val="Style2"/>
    <w:basedOn w:val="Normal"/>
    <w:uiPriority w:val="99"/>
    <w:rsid w:val="00213ADF"/>
    <w:pPr>
      <w:widowControl w:val="0"/>
      <w:autoSpaceDE w:val="0"/>
      <w:autoSpaceDN w:val="0"/>
      <w:adjustRightInd w:val="0"/>
      <w:spacing w:line="410" w:lineRule="exact"/>
      <w:ind w:firstLine="468"/>
      <w:jc w:val="both"/>
    </w:pPr>
    <w:rPr>
      <w:rFonts w:ascii="MS Reference Sans Serif" w:hAnsi="MS Reference Sans Serif"/>
    </w:rPr>
  </w:style>
  <w:style w:type="table" w:customStyle="1" w:styleId="40">
    <w:name w:val="Сетка таблицы4"/>
    <w:uiPriority w:val="99"/>
    <w:rsid w:val="00213ADF"/>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uiPriority w:val="99"/>
    <w:semiHidden/>
    <w:rsid w:val="00213ADF"/>
    <w:pPr>
      <w:tabs>
        <w:tab w:val="num" w:pos="720"/>
      </w:tabs>
      <w:ind w:left="360" w:hanging="360"/>
      <w:contextualSpacing/>
    </w:pPr>
  </w:style>
  <w:style w:type="character" w:customStyle="1" w:styleId="3">
    <w:name w:val="Основной текст (3)_"/>
    <w:basedOn w:val="DefaultParagraphFont"/>
    <w:uiPriority w:val="99"/>
    <w:rsid w:val="00B71505"/>
    <w:rPr>
      <w:rFonts w:ascii="Times New Roman" w:hAnsi="Times New Roman" w:cs="Times New Roman"/>
      <w:b/>
      <w:bCs/>
      <w:sz w:val="28"/>
      <w:szCs w:val="28"/>
      <w:u w:val="none"/>
    </w:rPr>
  </w:style>
  <w:style w:type="character" w:customStyle="1" w:styleId="30">
    <w:name w:val="Основной текст (3)"/>
    <w:basedOn w:val="3"/>
    <w:uiPriority w:val="99"/>
    <w:rsid w:val="00B71505"/>
    <w:rPr>
      <w:color w:val="000000"/>
      <w:spacing w:val="0"/>
      <w:w w:val="100"/>
      <w:position w:val="0"/>
      <w:lang w:val="ru-RU" w:eastAsia="ru-RU"/>
    </w:rPr>
  </w:style>
  <w:style w:type="character" w:customStyle="1" w:styleId="312pt">
    <w:name w:val="Основной текст (3) + 12 pt"/>
    <w:aliases w:val="Малые прописные"/>
    <w:basedOn w:val="3"/>
    <w:uiPriority w:val="99"/>
    <w:rsid w:val="00B71505"/>
    <w:rPr>
      <w:smallCaps/>
      <w:color w:val="000000"/>
      <w:spacing w:val="0"/>
      <w:w w:val="100"/>
      <w:position w:val="0"/>
      <w:sz w:val="24"/>
      <w:szCs w:val="24"/>
      <w:lang w:val="en-US" w:eastAsia="en-US"/>
    </w:rPr>
  </w:style>
  <w:style w:type="character" w:customStyle="1" w:styleId="312pt1">
    <w:name w:val="Основной текст (3) + 12 pt1"/>
    <w:basedOn w:val="3"/>
    <w:uiPriority w:val="99"/>
    <w:rsid w:val="00B71505"/>
    <w:rPr>
      <w:color w:val="000000"/>
      <w:spacing w:val="0"/>
      <w:w w:val="100"/>
      <w:position w:val="0"/>
      <w:sz w:val="24"/>
      <w:szCs w:val="24"/>
      <w:lang w:val="ru-RU" w:eastAsia="ru-RU"/>
    </w:rPr>
  </w:style>
  <w:style w:type="character" w:customStyle="1" w:styleId="2">
    <w:name w:val="Основной текст (2)_"/>
    <w:basedOn w:val="DefaultParagraphFont"/>
    <w:uiPriority w:val="99"/>
    <w:rsid w:val="00B71505"/>
    <w:rPr>
      <w:rFonts w:ascii="Times New Roman" w:hAnsi="Times New Roman" w:cs="Times New Roman"/>
      <w:sz w:val="28"/>
      <w:szCs w:val="28"/>
      <w:u w:val="none"/>
    </w:rPr>
  </w:style>
  <w:style w:type="character" w:customStyle="1" w:styleId="20">
    <w:name w:val="Основной текст (2)"/>
    <w:basedOn w:val="2"/>
    <w:uiPriority w:val="99"/>
    <w:rsid w:val="00B71505"/>
    <w:rPr>
      <w:color w:val="000000"/>
      <w:spacing w:val="0"/>
      <w:w w:val="100"/>
      <w:position w:val="0"/>
      <w:lang w:val="ru-RU" w:eastAsia="ru-RU"/>
    </w:rPr>
  </w:style>
  <w:style w:type="paragraph" w:styleId="BalloonText">
    <w:name w:val="Balloon Text"/>
    <w:basedOn w:val="Normal"/>
    <w:link w:val="BalloonTextChar"/>
    <w:uiPriority w:val="99"/>
    <w:semiHidden/>
    <w:rsid w:val="00D9736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97361"/>
    <w:rPr>
      <w:rFonts w:ascii="Tahoma" w:hAnsi="Tahoma" w:cs="Tahoma"/>
      <w:sz w:val="16"/>
      <w:szCs w:val="16"/>
      <w:lang w:eastAsia="ru-RU"/>
    </w:rPr>
  </w:style>
  <w:style w:type="paragraph" w:customStyle="1" w:styleId="Default">
    <w:name w:val="Default"/>
    <w:uiPriority w:val="99"/>
    <w:rsid w:val="00FF32E5"/>
    <w:pPr>
      <w:autoSpaceDE w:val="0"/>
      <w:autoSpaceDN w:val="0"/>
      <w:adjustRightInd w:val="0"/>
    </w:pPr>
    <w:rPr>
      <w:rFonts w:ascii="Times New Roman"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20404685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26</Pages>
  <Words>9648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Администрация</cp:lastModifiedBy>
  <cp:revision>12</cp:revision>
  <cp:lastPrinted>2020-01-30T08:07:00Z</cp:lastPrinted>
  <dcterms:created xsi:type="dcterms:W3CDTF">2020-02-04T08:23:00Z</dcterms:created>
  <dcterms:modified xsi:type="dcterms:W3CDTF">2020-02-19T12:20:00Z</dcterms:modified>
</cp:coreProperties>
</file>