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4D778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33A341" wp14:editId="1B0AB3DB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3C0C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  февраля </w:t>
      </w:r>
      <w:r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2020 года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№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0C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96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4D7786" w:rsidRPr="004D7786" w:rsidRDefault="004D7786" w:rsidP="004D77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7786" w:rsidRPr="00200624" w:rsidRDefault="004D7786" w:rsidP="006035AD">
      <w:pPr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</w:t>
      </w:r>
      <w:r w:rsidRPr="002006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Совета депутатов Большеигнатовского сельского поселения Большеигнатовского муниципального района Республики Мордовия от </w:t>
      </w:r>
      <w:r w:rsidR="00200624" w:rsidRPr="00200624">
        <w:rPr>
          <w:rFonts w:ascii="Times New Roman" w:hAnsi="Times New Roman" w:cs="Times New Roman"/>
          <w:sz w:val="28"/>
          <w:szCs w:val="28"/>
        </w:rPr>
        <w:t>20.10.2017г. № 36 «Об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 w:rsidR="00765789">
        <w:rPr>
          <w:rFonts w:ascii="Times New Roman" w:hAnsi="Times New Roman" w:cs="Times New Roman"/>
          <w:sz w:val="28"/>
          <w:szCs w:val="28"/>
        </w:rPr>
        <w:t>»</w:t>
      </w:r>
    </w:p>
    <w:p w:rsidR="004D7786" w:rsidRPr="004D7786" w:rsidRDefault="004D7786" w:rsidP="004D7786">
      <w:pPr>
        <w:spacing w:after="0" w:line="240" w:lineRule="auto"/>
        <w:ind w:left="-142"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86" w:rsidRPr="004D7786" w:rsidRDefault="004D7786" w:rsidP="004D7786">
      <w:pPr>
        <w:suppressAutoHyphens/>
        <w:spacing w:after="0" w:line="240" w:lineRule="auto"/>
        <w:ind w:left="-142" w:right="-108" w:firstLine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4D778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 от 06 октября 2003 года N 131-ФЗ "Об общих принципах организации местного самоуправления в Российской Федерации"</w:t>
        </w:r>
      </w:hyperlink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D778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Методическими рекомендациями по подготовке правил благоустройства территории поселений, утвержденных Приказом Министерства строительства и жилищн</w:t>
      </w:r>
      <w:proofErr w:type="gramStart"/>
      <w:r w:rsidRPr="004D778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4D778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коммунального хозяйства Российской Федерации от 13 апреля 2017 г. №711/</w:t>
      </w:r>
      <w:proofErr w:type="spellStart"/>
      <w:r w:rsidRPr="004D778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r w:rsidRPr="004D778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,</w:t>
      </w: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Большеигнатовского сельского поселения Большеигнатовского муниципального района Республики Мордовия, Совет депутатов Большеигнатовского сельского поселения </w:t>
      </w:r>
      <w:r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РЕШИЛ:</w:t>
      </w:r>
    </w:p>
    <w:p w:rsidR="004D7786" w:rsidRPr="004D7786" w:rsidRDefault="004D7786" w:rsidP="004D7786">
      <w:p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Внести в Правила благоустройства  территории Большеигнатовского сельского поселения Большеигнатовского муниципального района Республики Мордовия, утвержденные решением Совета депутатов Большеигнатовского сельского поселения Большеигнатовского муниципального района Республики </w:t>
      </w:r>
      <w:r w:rsidRPr="0020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Мордовия  </w:t>
      </w:r>
      <w:r w:rsidR="00200624" w:rsidRPr="00200624">
        <w:rPr>
          <w:rFonts w:ascii="Times New Roman" w:hAnsi="Times New Roman" w:cs="Times New Roman"/>
          <w:sz w:val="28"/>
          <w:szCs w:val="28"/>
        </w:rPr>
        <w:t>от 20.10.2017г. № 36 «Об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 w:rsidR="00765789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200624" w:rsidRPr="0020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62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</w:t>
      </w: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>ее - Правила) следующие изменения:</w:t>
      </w:r>
    </w:p>
    <w:p w:rsidR="004D7786" w:rsidRPr="004D7786" w:rsidRDefault="004D7786" w:rsidP="004D778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 w:rsidRPr="004D778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1.1.Раздел 2 Правил д</w:t>
      </w: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ополнить абзацами</w:t>
      </w:r>
      <w:r w:rsidRPr="004D778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следующего содержания:</w:t>
      </w:r>
    </w:p>
    <w:p w:rsidR="004D7786" w:rsidRPr="004D7786" w:rsidRDefault="004D7786" w:rsidP="004D7786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D7786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 xml:space="preserve">площадка для выгула собак – 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площадка, имеющая выровненную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  <w:t>поверхность и покрытие, обеспечивающее хороший дренаж, не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lastRenderedPageBreak/>
        <w:t>травмирующее конечности животного, удобное для регулярной уборки и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  <w:t>обновления;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</w:r>
      <w:r w:rsidRPr="004D7786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 xml:space="preserve">    площадка для дрессировки собак – 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площадка, имеющая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  <w:t>выровненную поверхность и покрытие, обеспечивающее хороший дренаж, не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  <w:t>травмирующее конечности животного, удобное для регулярной уборки и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  <w:t>обновления, оборудованная учебными, тренировочными, спортивными</w:t>
      </w:r>
      <w:r w:rsidRPr="004D7786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br/>
        <w:t>снарядами и сооружениями.».</w:t>
      </w:r>
      <w:proofErr w:type="gramEnd"/>
    </w:p>
    <w:p w:rsidR="004D7786" w:rsidRPr="004D7786" w:rsidRDefault="004D7786" w:rsidP="004D7786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786" w:rsidRPr="004D7786" w:rsidRDefault="004D7786" w:rsidP="004D7786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Дополнить Правила разделами 11.1 и 11.2 следующего содержания:</w:t>
      </w:r>
    </w:p>
    <w:p w:rsidR="004D7786" w:rsidRPr="004D7786" w:rsidRDefault="004D7786" w:rsidP="004D7786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786" w:rsidRPr="004D7786" w:rsidRDefault="004D7786" w:rsidP="004D7786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4D7786">
        <w:rPr>
          <w:rFonts w:ascii="Times New Roman" w:eastAsia="Times New Roman" w:hAnsi="Times New Roman" w:cs="Times New Roman"/>
          <w:b/>
          <w:bCs/>
          <w:snapToGrid w:val="0"/>
          <w:color w:val="000000"/>
          <w:sz w:val="28"/>
          <w:szCs w:val="28"/>
          <w:lang w:eastAsia="ru-RU"/>
        </w:rPr>
        <w:t>11.1. Площадки для выгула собак.</w:t>
      </w:r>
    </w:p>
    <w:p w:rsidR="004D7786" w:rsidRPr="004D7786" w:rsidRDefault="004D7786" w:rsidP="004D7786">
      <w:pPr>
        <w:widowControl w:val="0"/>
        <w:spacing w:after="0" w:line="240" w:lineRule="auto"/>
        <w:ind w:left="-142" w:right="1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11.1.1. Площадки для выгула собак размещаются </w:t>
      </w:r>
      <w:proofErr w:type="gramStart"/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территориях</w:t>
      </w:r>
      <w:proofErr w:type="gramEnd"/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 пользования, за пределами санитарной зоны источников водоснабжения первого и второго  поясов.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11.1.2.  </w:t>
      </w:r>
      <w:proofErr w:type="gramStart"/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Покрытие поверхности части площадки, предназначенной для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выгула собак, должно быть выровненным, обеспечивать хороший дренаж,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травмировать конечности животных (газонное, песчаное, </w:t>
      </w:r>
      <w:proofErr w:type="spellStart"/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песчаноземляное</w:t>
      </w:r>
      <w:proofErr w:type="spellEnd"/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а также удобным для регулярной уборки и обновления.</w:t>
      </w:r>
      <w:proofErr w:type="gramEnd"/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Поверхность части площадки, предназначенной для владельцев собак,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необходимо проектировать с твердым или комбинированным видом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покрытия (плитка, утопленная в газон и др.). Подход к площадке должен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быть оборудован твердым видом покрытия.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11.1.3. На территории площадки должен быть информационный стенд с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правилами пользования площадкой.</w:t>
      </w:r>
      <w:r w:rsidRPr="004D7786">
        <w:rPr>
          <w:rFonts w:ascii="Arial" w:eastAsia="Times New Roman" w:hAnsi="Arial" w:cs="Arial"/>
          <w:color w:val="000000"/>
          <w:lang w:eastAsia="ru-RU"/>
        </w:rPr>
        <w:br/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77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11.2. Площадки для дрессировки собак.</w:t>
      </w:r>
    </w:p>
    <w:p w:rsidR="004D7786" w:rsidRPr="004D7786" w:rsidRDefault="004D7786" w:rsidP="004D7786">
      <w:pPr>
        <w:shd w:val="clear" w:color="auto" w:fill="FFFFFF"/>
        <w:tabs>
          <w:tab w:val="left" w:pos="0"/>
        </w:tabs>
        <w:spacing w:after="0" w:line="240" w:lineRule="auto"/>
        <w:ind w:left="-142" w:right="14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red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11.2.1. Перечень элементов благоустройства территории на площадке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дрессировки собак включает: мягкие или газонные виды покрытия,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ограждение, скамьи и урны, информационный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стенд, осветительное оборудование, специальное тренировочное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оборудование.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11.2.2. Покрытие площадки должно иметь ровную поверхность,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обеспечивающую хороший дренаж, не травмирующую конечности животных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(газонное, песчаное, песчано-земляное), а также быть удобным для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регулярной уборки и обновления.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11.2.3. Площадки для дрессировки собак оборудуются учебными,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тренировочными, спортивными снарядами и сооружениями, навесом от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дождя, утепленным бытовым помещением для хранения инвентаря,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оборудования и отдыха инструкторов.</w:t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highlight w:val="red"/>
          <w:lang w:eastAsia="ru-RU"/>
        </w:rPr>
        <w:t xml:space="preserve">        </w:t>
      </w:r>
    </w:p>
    <w:p w:rsidR="004D7786" w:rsidRPr="004D7786" w:rsidRDefault="004D7786" w:rsidP="004D7786">
      <w:pPr>
        <w:shd w:val="clear" w:color="auto" w:fill="FFFFFF"/>
        <w:tabs>
          <w:tab w:val="left" w:pos="0"/>
        </w:tabs>
        <w:spacing w:after="0" w:line="240" w:lineRule="auto"/>
        <w:ind w:left="-142" w:right="14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2. </w:t>
      </w: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подписания.</w:t>
      </w:r>
    </w:p>
    <w:p w:rsidR="004D7786" w:rsidRPr="004D7786" w:rsidRDefault="004D7786" w:rsidP="004D778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7786" w:rsidRPr="004D7786" w:rsidRDefault="004D7786" w:rsidP="004D778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7786" w:rsidRPr="004D7786" w:rsidRDefault="004D7786" w:rsidP="004D7786">
      <w:pPr>
        <w:tabs>
          <w:tab w:val="left" w:pos="-142"/>
        </w:tabs>
        <w:spacing w:after="0" w:line="240" w:lineRule="auto"/>
        <w:ind w:left="-142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Большеигнатовского </w:t>
      </w:r>
    </w:p>
    <w:p w:rsidR="004D7786" w:rsidRPr="004D7786" w:rsidRDefault="004D7786" w:rsidP="004D7786">
      <w:pPr>
        <w:tabs>
          <w:tab w:val="left" w:pos="-142"/>
        </w:tabs>
        <w:spacing w:after="0" w:line="240" w:lineRule="auto"/>
        <w:ind w:left="-142" w:firstLine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А.Г. </w:t>
      </w:r>
      <w:proofErr w:type="spellStart"/>
      <w:r w:rsidRPr="004D7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283E4A" w:rsidRDefault="00283E4A"/>
    <w:sectPr w:rsidR="00283E4A" w:rsidSect="004D7786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0624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5AD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8</cp:revision>
  <cp:lastPrinted>2020-03-03T06:18:00Z</cp:lastPrinted>
  <dcterms:created xsi:type="dcterms:W3CDTF">2020-02-21T09:19:00Z</dcterms:created>
  <dcterms:modified xsi:type="dcterms:W3CDTF">2020-03-03T06:19:00Z</dcterms:modified>
</cp:coreProperties>
</file>