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6B0" w:rsidRPr="005D46B0" w:rsidRDefault="005D46B0" w:rsidP="005D46B0">
      <w:pPr>
        <w:pStyle w:val="a3"/>
      </w:pPr>
      <w:r w:rsidRPr="005D46B0">
        <w:rPr>
          <w:rStyle w:val="a5"/>
          <w:rFonts w:ascii="Arial" w:hAnsi="Arial" w:cs="Arial"/>
          <w:color w:val="333333"/>
          <w:sz w:val="26"/>
          <w:szCs w:val="26"/>
        </w:rPr>
        <w:t>В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proofErr w:type="gramStart"/>
      <w:r w:rsidRPr="005D46B0">
        <w:rPr>
          <w:rStyle w:val="a5"/>
          <w:rFonts w:ascii="Arial" w:hAnsi="Arial" w:cs="Arial"/>
          <w:color w:val="333333"/>
          <w:sz w:val="26"/>
          <w:szCs w:val="26"/>
        </w:rPr>
        <w:t>течение</w:t>
      </w:r>
      <w:proofErr w:type="gramEnd"/>
      <w:r w:rsidRPr="005D46B0">
        <w:rPr>
          <w:rStyle w:val="a5"/>
          <w:rFonts w:ascii="Arial" w:hAnsi="Arial" w:cs="Arial"/>
          <w:color w:val="333333"/>
          <w:sz w:val="26"/>
          <w:szCs w:val="26"/>
        </w:rPr>
        <w:t xml:space="preserve"> какого периода работодателю необходимо представлять сведения в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Пенсионный фонд?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5D46B0">
        <w:rPr>
          <w:rFonts w:ascii="Arial" w:hAnsi="Arial" w:cs="Arial"/>
          <w:color w:val="333333"/>
          <w:sz w:val="26"/>
          <w:szCs w:val="26"/>
        </w:rPr>
        <w:t>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января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года сведения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трудовой деятельности застрахованных лиц необходимо представлять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ПФР ежемесячно не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 xml:space="preserve">позднее 15-го числа месяца, следующего </w:t>
      </w:r>
      <w:proofErr w:type="gramStart"/>
      <w:r w:rsidRPr="005D46B0">
        <w:rPr>
          <w:rFonts w:ascii="Arial" w:hAnsi="Arial" w:cs="Arial"/>
          <w:color w:val="333333"/>
          <w:sz w:val="26"/>
          <w:szCs w:val="26"/>
        </w:rPr>
        <w:t>за</w:t>
      </w:r>
      <w:proofErr w:type="gramEnd"/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отчетным.</w:t>
      </w:r>
    </w:p>
    <w:p w:rsidR="005D46B0" w:rsidRPr="005D46B0" w:rsidRDefault="005D46B0" w:rsidP="005D46B0">
      <w:pPr>
        <w:pStyle w:val="a3"/>
        <w:spacing w:after="147"/>
      </w:pPr>
      <w:r w:rsidRPr="005D46B0">
        <w:rPr>
          <w:rFonts w:ascii="Arial" w:hAnsi="Arial" w:cs="Arial"/>
          <w:color w:val="333333"/>
          <w:sz w:val="26"/>
          <w:szCs w:val="26"/>
        </w:rPr>
        <w:t>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января 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года сведения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случаях приема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работу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увольнения должны будут представляться не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позднее рабочего дня, следующего за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днем приема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работу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увольнения.</w:t>
      </w:r>
    </w:p>
    <w:p w:rsidR="005D46B0" w:rsidRPr="005D46B0" w:rsidRDefault="005D46B0" w:rsidP="005D46B0">
      <w:pPr>
        <w:pStyle w:val="a3"/>
        <w:spacing w:after="147"/>
      </w:pPr>
      <w:r w:rsidRPr="005D46B0">
        <w:rPr>
          <w:rStyle w:val="a5"/>
          <w:rFonts w:ascii="Arial" w:hAnsi="Arial" w:cs="Arial"/>
          <w:color w:val="333333"/>
          <w:sz w:val="26"/>
          <w:szCs w:val="26"/>
        </w:rPr>
        <w:t>Чем защищены базы данных ПФР? Какие гарантии, что данные будут защищены?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5D46B0">
        <w:rPr>
          <w:rFonts w:ascii="Arial" w:hAnsi="Arial" w:cs="Arial"/>
          <w:color w:val="333333"/>
          <w:sz w:val="26"/>
          <w:szCs w:val="26"/>
        </w:rPr>
        <w:t>Информационная система ПФР аттестована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соответствии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действующим законодательством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области защиты персональных данных.</w:t>
      </w:r>
    </w:p>
    <w:p w:rsidR="005D46B0" w:rsidRPr="005D46B0" w:rsidRDefault="005D46B0" w:rsidP="005D46B0">
      <w:pPr>
        <w:pStyle w:val="a3"/>
        <w:spacing w:after="147"/>
      </w:pPr>
      <w:r w:rsidRPr="005D46B0">
        <w:rPr>
          <w:rStyle w:val="a5"/>
          <w:rFonts w:ascii="Arial" w:hAnsi="Arial" w:cs="Arial"/>
          <w:color w:val="333333"/>
          <w:sz w:val="26"/>
          <w:szCs w:val="26"/>
        </w:rPr>
        <w:t>Как работодатель будет направлять сведения о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трудовой деятельности сотрудников в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ПФР?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5D46B0">
        <w:rPr>
          <w:rFonts w:ascii="Arial" w:hAnsi="Arial" w:cs="Arial"/>
          <w:color w:val="333333"/>
          <w:sz w:val="26"/>
          <w:szCs w:val="26"/>
        </w:rPr>
        <w:t>Аналогично другой отчетности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ПФР.</w:t>
      </w:r>
    </w:p>
    <w:p w:rsidR="005D46B0" w:rsidRPr="005D46B0" w:rsidRDefault="005D46B0" w:rsidP="005D46B0">
      <w:pPr>
        <w:pStyle w:val="a3"/>
        <w:spacing w:after="147"/>
      </w:pPr>
      <w:r w:rsidRPr="005D46B0">
        <w:rPr>
          <w:rStyle w:val="a5"/>
          <w:rFonts w:ascii="Arial" w:hAnsi="Arial" w:cs="Arial"/>
          <w:color w:val="333333"/>
          <w:sz w:val="26"/>
          <w:szCs w:val="26"/>
        </w:rPr>
        <w:t>В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отличие от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бумажной версии, какая еще информация будет содержаться в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электронной трудовой книжке?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5D46B0">
        <w:rPr>
          <w:rFonts w:ascii="Arial" w:hAnsi="Arial" w:cs="Arial"/>
          <w:color w:val="333333"/>
          <w:sz w:val="26"/>
          <w:szCs w:val="26"/>
        </w:rPr>
        <w:t>По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составу данных обе книжки почти идентичны.</w:t>
      </w:r>
    </w:p>
    <w:p w:rsidR="005D46B0" w:rsidRPr="005D46B0" w:rsidRDefault="005D46B0" w:rsidP="005D46B0">
      <w:pPr>
        <w:pStyle w:val="a3"/>
        <w:spacing w:after="147"/>
      </w:pPr>
      <w:r w:rsidRPr="005D46B0">
        <w:rPr>
          <w:rStyle w:val="a5"/>
          <w:rFonts w:ascii="Arial" w:hAnsi="Arial" w:cs="Arial"/>
          <w:color w:val="333333"/>
          <w:sz w:val="26"/>
          <w:szCs w:val="26"/>
        </w:rPr>
        <w:t>Как можно будет предъявлять электронную трудовую книжку при устройстве на работу?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5D46B0">
        <w:rPr>
          <w:rFonts w:ascii="Arial" w:hAnsi="Arial" w:cs="Arial"/>
          <w:color w:val="333333"/>
          <w:sz w:val="26"/>
          <w:szCs w:val="26"/>
        </w:rPr>
        <w:t>Информация представляется работодателю либо в распечатанном виде, либо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электронной форме с цифровой подписью. И в том и в другом случае работодатель переносит данные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свою систему кадрового учета.</w:t>
      </w:r>
    </w:p>
    <w:p w:rsidR="005D46B0" w:rsidRPr="005D46B0" w:rsidRDefault="005D46B0" w:rsidP="005D46B0">
      <w:pPr>
        <w:pStyle w:val="a3"/>
        <w:spacing w:after="147"/>
      </w:pPr>
      <w:r w:rsidRPr="005D46B0">
        <w:rPr>
          <w:rStyle w:val="a5"/>
          <w:rFonts w:ascii="Arial" w:hAnsi="Arial" w:cs="Arial"/>
          <w:color w:val="333333"/>
          <w:sz w:val="26"/>
          <w:szCs w:val="26"/>
        </w:rPr>
        <w:t>При увольнении информация о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трудовой деятельности будет фиксироваться только в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электронном виде?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5D46B0">
        <w:rPr>
          <w:rFonts w:ascii="Arial" w:hAnsi="Arial" w:cs="Arial"/>
          <w:color w:val="333333"/>
          <w:sz w:val="26"/>
          <w:szCs w:val="26"/>
        </w:rPr>
        <w:t>Нет, при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увольнении работодатель будет обязан выдать сведения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ней.</w:t>
      </w:r>
    </w:p>
    <w:p w:rsidR="005D46B0" w:rsidRPr="005D46B0" w:rsidRDefault="005D46B0" w:rsidP="005D46B0">
      <w:pPr>
        <w:pStyle w:val="a3"/>
        <w:spacing w:after="147"/>
      </w:pPr>
      <w:r w:rsidRPr="005D46B0">
        <w:rPr>
          <w:rStyle w:val="a5"/>
          <w:rFonts w:ascii="Arial" w:hAnsi="Arial" w:cs="Arial"/>
          <w:color w:val="333333"/>
          <w:sz w:val="26"/>
          <w:szCs w:val="26"/>
        </w:rPr>
        <w:t>Что будет в случае сбоя информации или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Style w:val="a5"/>
          <w:rFonts w:ascii="Arial" w:hAnsi="Arial" w:cs="Arial"/>
          <w:color w:val="333333"/>
          <w:sz w:val="26"/>
          <w:szCs w:val="26"/>
        </w:rPr>
        <w:t>утечки данных?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5D46B0">
        <w:rPr>
          <w:rFonts w:ascii="Arial" w:hAnsi="Arial" w:cs="Arial"/>
          <w:color w:val="333333"/>
          <w:sz w:val="26"/>
          <w:szCs w:val="26"/>
        </w:rPr>
        <w:t>Многолетний опыт показывает высокий уровень защищенности информационных систем Пенсионного фонда России. Сбой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взлом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последующим изменением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 xml:space="preserve">уничтожением данных практически </w:t>
      </w:r>
      <w:proofErr w:type="gramStart"/>
      <w:r w:rsidRPr="005D46B0">
        <w:rPr>
          <w:rFonts w:ascii="Arial" w:hAnsi="Arial" w:cs="Arial"/>
          <w:color w:val="333333"/>
          <w:sz w:val="26"/>
          <w:szCs w:val="26"/>
        </w:rPr>
        <w:t>невозможны</w:t>
      </w:r>
      <w:proofErr w:type="gramEnd"/>
      <w:r w:rsidRPr="005D46B0">
        <w:rPr>
          <w:rFonts w:ascii="Arial" w:hAnsi="Arial" w:cs="Arial"/>
          <w:color w:val="333333"/>
          <w:sz w:val="26"/>
          <w:szCs w:val="26"/>
        </w:rPr>
        <w:t>. Информация лицевых счетов фиксируется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5D46B0">
        <w:rPr>
          <w:rFonts w:ascii="Arial" w:hAnsi="Arial" w:cs="Arial"/>
          <w:color w:val="333333"/>
          <w:sz w:val="26"/>
          <w:szCs w:val="26"/>
        </w:rPr>
        <w:t>распределенных системах хранения, что исключает риск потери данных.</w:t>
      </w:r>
    </w:p>
    <w:p w:rsidR="005D46B0" w:rsidRPr="005D46B0" w:rsidRDefault="005D46B0" w:rsidP="005D46B0">
      <w:pPr>
        <w:pStyle w:val="a3"/>
        <w:spacing w:after="147"/>
      </w:pPr>
      <w:r>
        <w:rPr>
          <w:color w:val="333333"/>
          <w:lang w:val="en-US"/>
        </w:rPr>
        <w:t> </w:t>
      </w:r>
    </w:p>
    <w:p w:rsidR="005D46B0" w:rsidRPr="005D46B0" w:rsidRDefault="005D46B0" w:rsidP="005D46B0">
      <w:pPr>
        <w:pStyle w:val="a3"/>
        <w:spacing w:after="0"/>
      </w:pPr>
    </w:p>
    <w:p w:rsidR="00160EF4" w:rsidRPr="005D46B0" w:rsidRDefault="00160EF4" w:rsidP="005D46B0"/>
    <w:sectPr w:rsidR="00160EF4" w:rsidRPr="005D46B0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212CBD"/>
    <w:rsid w:val="002E039E"/>
    <w:rsid w:val="002E4241"/>
    <w:rsid w:val="00343193"/>
    <w:rsid w:val="00390676"/>
    <w:rsid w:val="00391908"/>
    <w:rsid w:val="00497690"/>
    <w:rsid w:val="004B692B"/>
    <w:rsid w:val="004D09E1"/>
    <w:rsid w:val="0051349E"/>
    <w:rsid w:val="005D46B0"/>
    <w:rsid w:val="006B1CAF"/>
    <w:rsid w:val="006F76F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2020-03-04T08:02:00Z</dcterms:created>
  <dcterms:modified xsi:type="dcterms:W3CDTF">2020-03-04T08:02:00Z</dcterms:modified>
</cp:coreProperties>
</file>