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C38" w:rsidRDefault="001E7C38" w:rsidP="001E7C38">
      <w:pPr>
        <w:pStyle w:val="a3"/>
        <w:spacing w:after="195" w:afterAutospacing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«Цветов веселый карнавал» - под таким названием проходит районный творческий конкурс-выставка  в Центре дополнительного образования для детей. Данный конкурс посвящен первому весеннему празднику- Международному Женскому дню.   Активными участниками конкурса стали воспитанники Большеигнатовского детского сада, ученики Старочамзинск</w:t>
      </w:r>
      <w:r w:rsidR="0016228B">
        <w:rPr>
          <w:sz w:val="28"/>
          <w:szCs w:val="28"/>
        </w:rPr>
        <w:t>ой</w:t>
      </w:r>
      <w:r>
        <w:rPr>
          <w:sz w:val="28"/>
          <w:szCs w:val="28"/>
        </w:rPr>
        <w:t>  ООШ, воспитанники Центра дополнительного образования  детей.  Выставка продлится до 27 марта. Приглашаем всех желающих посетить выставку и оценить красоту выполненных работ!</w:t>
      </w:r>
    </w:p>
    <w:p w:rsidR="003633A9" w:rsidRDefault="003633A9" w:rsidP="003633A9">
      <w:pPr>
        <w:pStyle w:val="a3"/>
        <w:spacing w:after="195" w:afterAutospacing="0"/>
        <w:jc w:val="center"/>
      </w:pPr>
      <w:r>
        <w:rPr>
          <w:noProof/>
        </w:rPr>
        <w:drawing>
          <wp:inline distT="0" distB="0" distL="0" distR="0">
            <wp:extent cx="5067300" cy="3200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87D" w:rsidRDefault="00742F7C" w:rsidP="00A90DF1">
      <w:pPr>
        <w:jc w:val="center"/>
      </w:pPr>
      <w:r>
        <w:rPr>
          <w:noProof/>
        </w:rPr>
        <w:drawing>
          <wp:inline distT="0" distB="0" distL="0" distR="0">
            <wp:extent cx="5181600" cy="37433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9C7" w:rsidRDefault="00B519C7">
      <w:pPr>
        <w:rPr>
          <w:noProof/>
        </w:rPr>
      </w:pPr>
    </w:p>
    <w:p w:rsidR="00B519C7" w:rsidRDefault="00B519C7">
      <w:pPr>
        <w:rPr>
          <w:noProof/>
        </w:rPr>
      </w:pPr>
    </w:p>
    <w:p w:rsidR="00B519C7" w:rsidRDefault="00B519C7">
      <w:r>
        <w:rPr>
          <w:noProof/>
        </w:rPr>
        <w:drawing>
          <wp:inline distT="0" distB="0" distL="0" distR="0">
            <wp:extent cx="5934075" cy="52959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29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9C7" w:rsidRDefault="00B519C7" w:rsidP="00A90DF1">
      <w:pPr>
        <w:jc w:val="center"/>
      </w:pPr>
      <w:r>
        <w:rPr>
          <w:noProof/>
        </w:rPr>
        <w:lastRenderedPageBreak/>
        <w:drawing>
          <wp:inline distT="0" distB="0" distL="0" distR="0">
            <wp:extent cx="5924550" cy="4181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415" w:rsidRDefault="00EB2415" w:rsidP="00A90DF1">
      <w:pPr>
        <w:jc w:val="center"/>
      </w:pPr>
      <w:r>
        <w:rPr>
          <w:noProof/>
        </w:rPr>
        <w:drawing>
          <wp:inline distT="0" distB="0" distL="0" distR="0">
            <wp:extent cx="5934075" cy="47244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5F2" w:rsidRDefault="004C75F2" w:rsidP="00A90DF1">
      <w:pPr>
        <w:jc w:val="center"/>
      </w:pPr>
      <w:r>
        <w:rPr>
          <w:noProof/>
        </w:rPr>
        <w:lastRenderedPageBreak/>
        <w:drawing>
          <wp:inline distT="0" distB="0" distL="0" distR="0">
            <wp:extent cx="5924550" cy="35718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75F2" w:rsidSect="00C64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38"/>
    <w:rsid w:val="0016228B"/>
    <w:rsid w:val="001E7C38"/>
    <w:rsid w:val="003633A9"/>
    <w:rsid w:val="004C75F2"/>
    <w:rsid w:val="00742F7C"/>
    <w:rsid w:val="00837F2E"/>
    <w:rsid w:val="00A90DF1"/>
    <w:rsid w:val="00AA2B5D"/>
    <w:rsid w:val="00B519C7"/>
    <w:rsid w:val="00BB138A"/>
    <w:rsid w:val="00C64E95"/>
    <w:rsid w:val="00DD587D"/>
    <w:rsid w:val="00EB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62BAFD-449C-4E6D-971E-E626723B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7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63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3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Учетная запись Майкрософт</cp:lastModifiedBy>
  <cp:revision>2</cp:revision>
  <dcterms:created xsi:type="dcterms:W3CDTF">2020-03-16T10:28:00Z</dcterms:created>
  <dcterms:modified xsi:type="dcterms:W3CDTF">2020-03-16T10:28:00Z</dcterms:modified>
</cp:coreProperties>
</file>