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2D5" w:rsidRDefault="00796D0B" w:rsidP="00796D0B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2"/>
          <w:szCs w:val="32"/>
        </w:rPr>
      </w:pPr>
      <w:r w:rsidRPr="004E02D5">
        <w:rPr>
          <w:b/>
          <w:color w:val="000000"/>
          <w:sz w:val="32"/>
          <w:szCs w:val="32"/>
        </w:rPr>
        <w:t xml:space="preserve">Администрация </w:t>
      </w:r>
      <w:proofErr w:type="spellStart"/>
      <w:r w:rsidR="00C53357" w:rsidRPr="004E02D5">
        <w:rPr>
          <w:b/>
          <w:color w:val="000000"/>
          <w:sz w:val="32"/>
          <w:szCs w:val="32"/>
        </w:rPr>
        <w:t>Вармазейского</w:t>
      </w:r>
      <w:proofErr w:type="spellEnd"/>
      <w:r w:rsidRPr="004E02D5">
        <w:rPr>
          <w:b/>
          <w:color w:val="000000"/>
          <w:sz w:val="32"/>
          <w:szCs w:val="32"/>
        </w:rPr>
        <w:t xml:space="preserve"> сельского поселения  </w:t>
      </w:r>
      <w:proofErr w:type="spellStart"/>
      <w:r w:rsidRPr="004E02D5">
        <w:rPr>
          <w:b/>
          <w:color w:val="000000"/>
          <w:sz w:val="32"/>
          <w:szCs w:val="32"/>
        </w:rPr>
        <w:t>Большеигнатовского</w:t>
      </w:r>
      <w:proofErr w:type="spellEnd"/>
      <w:r w:rsidRPr="004E02D5">
        <w:rPr>
          <w:b/>
          <w:color w:val="000000"/>
          <w:sz w:val="32"/>
          <w:szCs w:val="32"/>
        </w:rPr>
        <w:t xml:space="preserve"> муниципального района </w:t>
      </w:r>
    </w:p>
    <w:p w:rsidR="00796D0B" w:rsidRPr="004E02D5" w:rsidRDefault="00796D0B" w:rsidP="00796D0B">
      <w:pPr>
        <w:tabs>
          <w:tab w:val="left" w:pos="5670"/>
          <w:tab w:val="left" w:pos="6663"/>
          <w:tab w:val="left" w:pos="7513"/>
        </w:tabs>
        <w:ind w:right="-65"/>
        <w:jc w:val="center"/>
        <w:rPr>
          <w:b/>
          <w:color w:val="000000"/>
          <w:sz w:val="32"/>
          <w:szCs w:val="32"/>
        </w:rPr>
      </w:pPr>
      <w:r w:rsidRPr="004E02D5">
        <w:rPr>
          <w:b/>
          <w:color w:val="000000"/>
          <w:sz w:val="32"/>
          <w:szCs w:val="32"/>
        </w:rPr>
        <w:t>Республики  Мордовия</w:t>
      </w:r>
    </w:p>
    <w:p w:rsidR="00796D0B" w:rsidRDefault="00796D0B" w:rsidP="00796D0B">
      <w:pPr>
        <w:pStyle w:val="2"/>
        <w:tabs>
          <w:tab w:val="clear" w:pos="0"/>
          <w:tab w:val="left" w:pos="708"/>
        </w:tabs>
        <w:ind w:left="0" w:right="-65" w:firstLine="0"/>
        <w:jc w:val="left"/>
        <w:rPr>
          <w:color w:val="000000"/>
          <w:sz w:val="32"/>
          <w:szCs w:val="32"/>
        </w:rPr>
      </w:pPr>
    </w:p>
    <w:p w:rsidR="004E02D5" w:rsidRDefault="004E02D5" w:rsidP="004E02D5">
      <w:pPr>
        <w:rPr>
          <w:lang w:eastAsia="ar-SA"/>
        </w:rPr>
      </w:pPr>
    </w:p>
    <w:p w:rsidR="004E02D5" w:rsidRPr="004E02D5" w:rsidRDefault="004E02D5" w:rsidP="004E02D5">
      <w:pPr>
        <w:rPr>
          <w:lang w:eastAsia="ar-SA"/>
        </w:rPr>
      </w:pPr>
    </w:p>
    <w:p w:rsidR="00796D0B" w:rsidRDefault="004E02D5" w:rsidP="00796D0B">
      <w:pPr>
        <w:pStyle w:val="2"/>
        <w:ind w:right="-65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 w:rsidR="000F79AC">
        <w:rPr>
          <w:color w:val="000000"/>
          <w:sz w:val="32"/>
          <w:szCs w:val="32"/>
        </w:rPr>
        <w:t>ПРОЕКТ ПОСТАНОВЛЕНИЯ</w:t>
      </w:r>
    </w:p>
    <w:p w:rsidR="00796D0B" w:rsidRDefault="00796D0B" w:rsidP="00796D0B">
      <w:pPr>
        <w:ind w:right="-65"/>
        <w:jc w:val="center"/>
        <w:rPr>
          <w:color w:val="000000"/>
          <w:sz w:val="28"/>
          <w:szCs w:val="28"/>
        </w:rPr>
      </w:pPr>
    </w:p>
    <w:p w:rsidR="00796D0B" w:rsidRDefault="000F79AC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</w:t>
      </w:r>
      <w:r w:rsidR="00796D0B">
        <w:rPr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96D0B" w:rsidRPr="00677DF4">
          <w:rPr>
            <w:color w:val="000000"/>
            <w:sz w:val="28"/>
            <w:szCs w:val="28"/>
          </w:rPr>
          <w:t>2020 г</w:t>
        </w:r>
      </w:smartTag>
      <w:r w:rsidR="00796D0B" w:rsidRPr="00677DF4">
        <w:rPr>
          <w:color w:val="000000"/>
          <w:sz w:val="28"/>
          <w:szCs w:val="28"/>
        </w:rPr>
        <w:t xml:space="preserve">.                                               </w:t>
      </w:r>
      <w:r w:rsidR="004E02D5">
        <w:rPr>
          <w:color w:val="000000"/>
          <w:sz w:val="28"/>
          <w:szCs w:val="28"/>
        </w:rPr>
        <w:t xml:space="preserve">                         № </w:t>
      </w:r>
    </w:p>
    <w:p w:rsidR="00C53357" w:rsidRDefault="00C53357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C53357" w:rsidRPr="00677DF4" w:rsidRDefault="00C53357" w:rsidP="00796D0B">
      <w:pPr>
        <w:tabs>
          <w:tab w:val="center" w:pos="4677"/>
        </w:tabs>
        <w:ind w:right="-65"/>
        <w:rPr>
          <w:color w:val="000000"/>
          <w:sz w:val="28"/>
          <w:szCs w:val="28"/>
        </w:rPr>
      </w:pPr>
    </w:p>
    <w:p w:rsidR="00796D0B" w:rsidRPr="00317044" w:rsidRDefault="00C53357" w:rsidP="00C53357">
      <w:pPr>
        <w:tabs>
          <w:tab w:val="left" w:pos="3495"/>
          <w:tab w:val="center" w:pos="5539"/>
        </w:tabs>
        <w:ind w:right="-1723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ab/>
      </w:r>
      <w:r w:rsidR="00796D0B" w:rsidRPr="00317044">
        <w:rPr>
          <w:color w:val="000000"/>
          <w:sz w:val="24"/>
          <w:szCs w:val="24"/>
        </w:rPr>
        <w:t xml:space="preserve">с. </w:t>
      </w:r>
      <w:proofErr w:type="spellStart"/>
      <w:r w:rsidRPr="00317044">
        <w:rPr>
          <w:color w:val="000000"/>
          <w:sz w:val="24"/>
          <w:szCs w:val="24"/>
        </w:rPr>
        <w:t>Вармазейка</w:t>
      </w:r>
      <w:proofErr w:type="spellEnd"/>
    </w:p>
    <w:p w:rsidR="00796D0B" w:rsidRPr="00677DF4" w:rsidRDefault="00796D0B" w:rsidP="00796D0B">
      <w:pPr>
        <w:spacing w:line="3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ind w:right="3053"/>
        <w:jc w:val="both"/>
        <w:rPr>
          <w:b/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Об утверждении Порядка содержания и выгула </w:t>
      </w:r>
      <w:r w:rsidR="00C53357">
        <w:rPr>
          <w:color w:val="000000"/>
          <w:sz w:val="28"/>
          <w:szCs w:val="28"/>
        </w:rPr>
        <w:t>д</w:t>
      </w:r>
      <w:r w:rsidRPr="00677DF4">
        <w:rPr>
          <w:color w:val="000000"/>
          <w:sz w:val="28"/>
          <w:szCs w:val="28"/>
        </w:rPr>
        <w:t xml:space="preserve">омашних животных 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96D0B" w:rsidRPr="00677DF4" w:rsidRDefault="00796D0B" w:rsidP="00796D0B">
      <w:pPr>
        <w:spacing w:line="347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1"/>
          <w:numId w:val="1"/>
        </w:numPr>
        <w:tabs>
          <w:tab w:val="left" w:pos="965"/>
        </w:tabs>
        <w:spacing w:line="237" w:lineRule="auto"/>
        <w:ind w:right="-65" w:firstLine="707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соответствии Федеральными законами от 06.10.2003 года № 131-ФЗ «Об общих принципах организации местного самоуправления в Российской Федерации», от 27.12.2018 № 498-ФЗ «Об ответственном обращении </w:t>
      </w:r>
      <w:proofErr w:type="gramStart"/>
      <w:r w:rsidRPr="00677DF4">
        <w:rPr>
          <w:color w:val="000000"/>
          <w:sz w:val="28"/>
          <w:szCs w:val="28"/>
        </w:rPr>
        <w:t>с</w:t>
      </w:r>
      <w:proofErr w:type="gramEnd"/>
      <w:r w:rsidRPr="00677DF4">
        <w:rPr>
          <w:color w:val="000000"/>
          <w:sz w:val="28"/>
          <w:szCs w:val="28"/>
        </w:rPr>
        <w:t xml:space="preserve"> животными и о внесении изменений в отдельные законодательные акты Российской Федерации», руководствуясь Уставом и Правилами благоустройства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постановляет:</w:t>
      </w:r>
    </w:p>
    <w:p w:rsidR="00796D0B" w:rsidRPr="00677DF4" w:rsidRDefault="00796D0B" w:rsidP="00796D0B">
      <w:pPr>
        <w:spacing w:line="1" w:lineRule="exact"/>
        <w:ind w:right="-65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15" w:lineRule="exact"/>
        <w:ind w:right="-65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3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1. Утвердить прилагаемый Порядок содержания и выгула домашних животных 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796D0B" w:rsidRPr="00677DF4" w:rsidRDefault="00796D0B" w:rsidP="00796D0B">
      <w:pPr>
        <w:spacing w:line="15" w:lineRule="exact"/>
        <w:ind w:right="-65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79"/>
        </w:tabs>
        <w:spacing w:line="232" w:lineRule="auto"/>
        <w:ind w:right="-65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поселения                                               </w:t>
      </w:r>
      <w:r w:rsidR="00C53357">
        <w:rPr>
          <w:color w:val="000000"/>
          <w:sz w:val="28"/>
          <w:szCs w:val="28"/>
        </w:rPr>
        <w:t>А.Р.Рабина</w:t>
      </w: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Default="00796D0B" w:rsidP="00796D0B">
      <w:pPr>
        <w:spacing w:line="200" w:lineRule="exact"/>
        <w:jc w:val="both"/>
        <w:rPr>
          <w:color w:val="000000"/>
          <w:sz w:val="24"/>
          <w:szCs w:val="24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00" w:lineRule="exact"/>
        <w:jc w:val="both"/>
        <w:rPr>
          <w:color w:val="000000"/>
          <w:sz w:val="28"/>
          <w:szCs w:val="28"/>
        </w:rPr>
      </w:pPr>
    </w:p>
    <w:p w:rsidR="00796D0B" w:rsidRPr="00317044" w:rsidRDefault="00796D0B" w:rsidP="00796D0B">
      <w:pPr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lastRenderedPageBreak/>
        <w:t>Утвержденный</w:t>
      </w:r>
    </w:p>
    <w:p w:rsidR="00796D0B" w:rsidRP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t>постановлением Администрации</w:t>
      </w:r>
    </w:p>
    <w:p w:rsidR="00317044" w:rsidRDefault="00C53357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proofErr w:type="spellStart"/>
      <w:r w:rsidRPr="00317044">
        <w:rPr>
          <w:color w:val="000000"/>
          <w:sz w:val="24"/>
          <w:szCs w:val="24"/>
        </w:rPr>
        <w:t>Вармазейского</w:t>
      </w:r>
      <w:proofErr w:type="spellEnd"/>
      <w:r w:rsidR="00796D0B" w:rsidRPr="00317044">
        <w:rPr>
          <w:color w:val="000000"/>
          <w:sz w:val="24"/>
          <w:szCs w:val="24"/>
        </w:rPr>
        <w:t xml:space="preserve"> сельского поселения </w:t>
      </w:r>
    </w:p>
    <w:p w:rsid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proofErr w:type="spellStart"/>
      <w:r w:rsidRPr="00317044">
        <w:rPr>
          <w:color w:val="000000"/>
          <w:sz w:val="24"/>
          <w:szCs w:val="24"/>
        </w:rPr>
        <w:t>Большеигнатовского</w:t>
      </w:r>
      <w:proofErr w:type="spellEnd"/>
      <w:r w:rsidRPr="00317044">
        <w:rPr>
          <w:color w:val="000000"/>
          <w:sz w:val="24"/>
          <w:szCs w:val="24"/>
        </w:rPr>
        <w:t xml:space="preserve"> муниципального района </w:t>
      </w:r>
    </w:p>
    <w:p w:rsidR="00796D0B" w:rsidRP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t xml:space="preserve">Республики Мордовия </w:t>
      </w:r>
    </w:p>
    <w:p w:rsidR="00796D0B" w:rsidRPr="00317044" w:rsidRDefault="00796D0B" w:rsidP="00796D0B">
      <w:pPr>
        <w:spacing w:line="235" w:lineRule="auto"/>
        <w:ind w:left="2835" w:firstLine="426"/>
        <w:jc w:val="right"/>
        <w:rPr>
          <w:color w:val="000000"/>
          <w:sz w:val="24"/>
          <w:szCs w:val="24"/>
        </w:rPr>
      </w:pPr>
      <w:r w:rsidRPr="00317044">
        <w:rPr>
          <w:color w:val="000000"/>
          <w:sz w:val="24"/>
          <w:szCs w:val="24"/>
        </w:rPr>
        <w:t xml:space="preserve">от </w:t>
      </w:r>
      <w:r w:rsidR="00317044" w:rsidRPr="00317044">
        <w:rPr>
          <w:color w:val="000000"/>
          <w:sz w:val="24"/>
          <w:szCs w:val="24"/>
        </w:rPr>
        <w:t xml:space="preserve"> </w:t>
      </w:r>
      <w:r w:rsidR="000F79AC">
        <w:rPr>
          <w:color w:val="000000"/>
          <w:sz w:val="24"/>
          <w:szCs w:val="24"/>
        </w:rPr>
        <w:t>________</w:t>
      </w:r>
      <w:r w:rsidRPr="00317044">
        <w:rPr>
          <w:color w:val="000000"/>
          <w:sz w:val="24"/>
          <w:szCs w:val="24"/>
        </w:rPr>
        <w:t xml:space="preserve"> </w:t>
      </w:r>
      <w:proofErr w:type="gramStart"/>
      <w:r w:rsidRPr="00317044">
        <w:rPr>
          <w:color w:val="000000"/>
          <w:sz w:val="24"/>
          <w:szCs w:val="24"/>
        </w:rPr>
        <w:t>г</w:t>
      </w:r>
      <w:proofErr w:type="gramEnd"/>
      <w:r w:rsidR="00317044" w:rsidRPr="00317044">
        <w:rPr>
          <w:color w:val="000000"/>
          <w:sz w:val="24"/>
          <w:szCs w:val="24"/>
        </w:rPr>
        <w:t xml:space="preserve">. № </w:t>
      </w:r>
      <w:r w:rsidR="000F79AC">
        <w:rPr>
          <w:color w:val="000000"/>
          <w:sz w:val="24"/>
          <w:szCs w:val="24"/>
        </w:rPr>
        <w:t>__</w:t>
      </w:r>
    </w:p>
    <w:p w:rsidR="00796D0B" w:rsidRPr="00677DF4" w:rsidRDefault="00796D0B" w:rsidP="00796D0B">
      <w:pPr>
        <w:spacing w:line="235" w:lineRule="auto"/>
        <w:ind w:left="2835" w:firstLine="426"/>
        <w:jc w:val="righ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right"/>
        <w:rPr>
          <w:b/>
          <w:color w:val="000000"/>
          <w:sz w:val="28"/>
          <w:szCs w:val="28"/>
        </w:rPr>
      </w:pPr>
    </w:p>
    <w:p w:rsidR="00796D0B" w:rsidRPr="00677DF4" w:rsidRDefault="00796D0B" w:rsidP="00E8595B">
      <w:pPr>
        <w:spacing w:line="232" w:lineRule="auto"/>
        <w:jc w:val="center"/>
        <w:rPr>
          <w:b/>
          <w:color w:val="000000"/>
          <w:sz w:val="28"/>
          <w:szCs w:val="28"/>
        </w:rPr>
      </w:pPr>
      <w:r w:rsidRPr="00677DF4">
        <w:rPr>
          <w:b/>
          <w:color w:val="000000"/>
          <w:sz w:val="28"/>
          <w:szCs w:val="28"/>
        </w:rPr>
        <w:t xml:space="preserve">Порядок содержания и выгула домашних животных на территории </w:t>
      </w:r>
      <w:proofErr w:type="spellStart"/>
      <w:r w:rsidR="00C53357">
        <w:rPr>
          <w:b/>
          <w:color w:val="000000"/>
          <w:sz w:val="28"/>
          <w:szCs w:val="28"/>
        </w:rPr>
        <w:t>Вармазейского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1. Общие положения</w:t>
      </w:r>
    </w:p>
    <w:p w:rsidR="00796D0B" w:rsidRPr="00677DF4" w:rsidRDefault="00796D0B" w:rsidP="00796D0B">
      <w:pPr>
        <w:spacing w:line="28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2"/>
        </w:numPr>
        <w:tabs>
          <w:tab w:val="left" w:pos="45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Настоящий порядок содержания и выгула домашних животных </w:t>
      </w:r>
      <w:r>
        <w:rPr>
          <w:color w:val="000000"/>
          <w:sz w:val="28"/>
          <w:szCs w:val="28"/>
        </w:rPr>
        <w:t xml:space="preserve">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Порядок) разработан в целях в целях защиты животных, а также укрепления нравственности, соблюдения принципов гуманности, обеспечения безопасности и иных прав и законных интересов граждан при обращении с животными, в соответствии с Федеральными законами от 06.10.2003 года № 131-ФЗ «Об общих принципах организации местного</w:t>
      </w:r>
      <w:proofErr w:type="gramEnd"/>
      <w:r w:rsidRPr="00677DF4">
        <w:rPr>
          <w:color w:val="000000"/>
          <w:sz w:val="28"/>
          <w:szCs w:val="28"/>
        </w:rPr>
        <w:t xml:space="preserve"> самоуправления в Российской Федерации», от 27.12.2018 № 498-ФЗ «Об ответственном обращении с животными и о внесении изменений в отдельные законодательные акты Российской Федерации», Уставом и Правилами благоустройства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796D0B" w:rsidRPr="00677DF4" w:rsidRDefault="00796D0B" w:rsidP="00796D0B">
      <w:pPr>
        <w:spacing w:line="1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2"/>
        </w:numPr>
        <w:tabs>
          <w:tab w:val="left" w:pos="436"/>
        </w:tabs>
        <w:spacing w:line="237" w:lineRule="auto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t xml:space="preserve">Порядок устанавливает правила содержания и выгула домашних животных на территории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 w:rsidRPr="00677DF4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(далее - сельское поселение) юридическими лицами, индивидуальными предпринимателями, физическими лицами, а также определяет основные принципы обращения с домашними животными, полномочия сельского поселения в области обращения с животными на территории сельского поселения, возможность общественного контроля в области обращения с животными и ответственность за нарушение</w:t>
      </w:r>
      <w:proofErr w:type="gramEnd"/>
      <w:r w:rsidRPr="00677DF4">
        <w:rPr>
          <w:color w:val="000000"/>
          <w:sz w:val="28"/>
          <w:szCs w:val="28"/>
        </w:rPr>
        <w:t xml:space="preserve"> требований настоящего Порядка.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3. В настоящем Порядке используются следующие основные понятия:</w:t>
      </w:r>
    </w:p>
    <w:p w:rsidR="00796D0B" w:rsidRPr="00677DF4" w:rsidRDefault="00796D0B" w:rsidP="00796D0B">
      <w:pPr>
        <w:tabs>
          <w:tab w:val="left" w:pos="280"/>
        </w:tabs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   1) владелец животного (далее - владелец) - физическое лицо или юридическое лицо, которым животное принадлежит на праве собственности или ином законном основании;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pStyle w:val="1"/>
        <w:numPr>
          <w:ilvl w:val="0"/>
          <w:numId w:val="3"/>
        </w:numPr>
        <w:tabs>
          <w:tab w:val="left" w:pos="331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домашние животные - животные (за исключением животных, включенных в перечень животных, запрещенных к содержанию), которые находятся на содержании владельца - физического лица, под его временным или постоянным надзором и местом содержания которых не являются зоопарки, зоосады, цирки, </w:t>
      </w:r>
      <w:proofErr w:type="spellStart"/>
      <w:r w:rsidRPr="00677DF4">
        <w:rPr>
          <w:color w:val="000000"/>
          <w:sz w:val="28"/>
          <w:szCs w:val="28"/>
        </w:rPr>
        <w:t>зоотеатры</w:t>
      </w:r>
      <w:proofErr w:type="spellEnd"/>
      <w:r w:rsidRPr="00677DF4">
        <w:rPr>
          <w:color w:val="000000"/>
          <w:sz w:val="28"/>
          <w:szCs w:val="28"/>
        </w:rPr>
        <w:t>, дельфинарии, океанариумы;</w:t>
      </w:r>
    </w:p>
    <w:p w:rsidR="00796D0B" w:rsidRPr="00677DF4" w:rsidRDefault="00796D0B" w:rsidP="00796D0B">
      <w:pPr>
        <w:spacing w:line="1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pStyle w:val="1"/>
        <w:numPr>
          <w:ilvl w:val="0"/>
          <w:numId w:val="3"/>
        </w:numPr>
        <w:tabs>
          <w:tab w:val="left" w:pos="326"/>
        </w:tabs>
        <w:spacing w:line="237" w:lineRule="auto"/>
        <w:ind w:left="0" w:firstLine="360"/>
        <w:jc w:val="both"/>
        <w:rPr>
          <w:color w:val="000000"/>
          <w:sz w:val="28"/>
          <w:szCs w:val="28"/>
        </w:rPr>
      </w:pPr>
      <w:proofErr w:type="gramStart"/>
      <w:r w:rsidRPr="00677DF4">
        <w:rPr>
          <w:color w:val="000000"/>
          <w:sz w:val="28"/>
          <w:szCs w:val="28"/>
        </w:rPr>
        <w:lastRenderedPageBreak/>
        <w:t>жестокое обращение с животным - обращение с животным, которое привело или может привести к гибели, увечью или иному повреждению здоровья животного (включая истязание животного, в том числе голодом, жаждой, побоями, иными действиями), нарушение требований к содержанию животных, установленных настоящим Порядком, другими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</w:t>
      </w:r>
      <w:proofErr w:type="gramEnd"/>
      <w:r w:rsidRPr="00677DF4">
        <w:rPr>
          <w:color w:val="000000"/>
          <w:sz w:val="28"/>
          <w:szCs w:val="28"/>
        </w:rPr>
        <w:t xml:space="preserve"> животного, либо неоказание при наличии возможности владельцем помощи животному, находящемуся в опасном для жизни или здоровья состоянии;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331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место содержания животного - используемые владельцем животного здание, строение, сооружение, помещение или территория, где животное содержится большую часть времени в течение суток;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475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обращение с животными - содержание, использование (применение) животных, осуществление деятельности по обращению с животными без владельцев и осуществление иной деятельности, предусмотренной настоящим Федеральным законом, а также совершение других действий в отношении животных, которые оказывают влияние на их жизнь и здоровье;</w:t>
      </w:r>
    </w:p>
    <w:p w:rsidR="00796D0B" w:rsidRPr="00677DF4" w:rsidRDefault="00796D0B" w:rsidP="00796D0B">
      <w:pPr>
        <w:spacing w:line="1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3"/>
        </w:numPr>
        <w:tabs>
          <w:tab w:val="left" w:pos="346"/>
        </w:tabs>
        <w:spacing w:line="235" w:lineRule="auto"/>
        <w:ind w:left="0" w:firstLine="36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потенциально опасные собаки - собаки определенных пород, их гибриды и иные собаки, представляющие потенциальную опасность для жизни и здоровья человека и включенные в перечень потенциально опасных собак, утвержденный Правительством Российской Федерации.</w:t>
      </w:r>
    </w:p>
    <w:p w:rsidR="00796D0B" w:rsidRPr="00677DF4" w:rsidRDefault="00796D0B" w:rsidP="00796D0B">
      <w:pPr>
        <w:spacing w:line="29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2. Основные принципы обращения с животными</w:t>
      </w:r>
    </w:p>
    <w:p w:rsidR="00796D0B" w:rsidRPr="00677DF4" w:rsidRDefault="00796D0B" w:rsidP="00796D0B">
      <w:pPr>
        <w:spacing w:line="28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47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4. Обращение с животными основывается на следующих нравственных принципах и принципах гуманности: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ind w:right="20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1) отношение к животным как к существам, способным испытывать эмоции и физические страдания;</w:t>
      </w:r>
    </w:p>
    <w:p w:rsidR="00796D0B" w:rsidRPr="00677DF4" w:rsidRDefault="00796D0B" w:rsidP="00796D0B">
      <w:pPr>
        <w:spacing w:line="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ответственность человека за судьбу животного;</w:t>
      </w:r>
    </w:p>
    <w:p w:rsidR="00796D0B" w:rsidRPr="00677DF4" w:rsidRDefault="00796D0B" w:rsidP="00796D0B">
      <w:pPr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воспитание у населения нравственного и гуманного отношения к животным;</w:t>
      </w:r>
    </w:p>
    <w:p w:rsidR="00796D0B" w:rsidRPr="00677DF4" w:rsidRDefault="00796D0B" w:rsidP="00796D0B">
      <w:pPr>
        <w:spacing w:line="1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4) научно обоснованное сочетание нравственных, экономических и социальных интересов человека, общества и государства.</w:t>
      </w:r>
    </w:p>
    <w:p w:rsidR="00796D0B" w:rsidRPr="00677DF4" w:rsidRDefault="00796D0B" w:rsidP="00796D0B">
      <w:pPr>
        <w:spacing w:line="29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3. Полномочия сельского поселения в области обращения с животными</w:t>
      </w: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5. Полномочия сельского поселения в области обращения с животными определяются в соответствии с законодательством Российской Федерации и настоящим Порядком.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4. Общие требования к содержанию домашних животных</w:t>
      </w: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3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6. К общим требованиям к содержанию домашних животных их владельцами относятся:</w:t>
      </w: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1) обеспечение надлежащего ухода за животными;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2) обеспечение своевременного оказания животным ветеринарной помощи и своевременного осуществления обязательных профилактических ветеринарных мероприятий в соответствии с требованиями законодательства Российской Федерации и иных нормативных правовых актов Российской Федерации, регулирующих отношения в области ветеринарии;</w:t>
      </w:r>
    </w:p>
    <w:p w:rsidR="00796D0B" w:rsidRPr="00677DF4" w:rsidRDefault="00796D0B" w:rsidP="00796D0B">
      <w:pPr>
        <w:spacing w:line="16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3) принятие мер по предотвращению появления нежелательного потомства у животных;</w:t>
      </w:r>
    </w:p>
    <w:p w:rsidR="00796D0B" w:rsidRPr="00677DF4" w:rsidRDefault="00796D0B" w:rsidP="00796D0B">
      <w:pPr>
        <w:spacing w:line="16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4"/>
        </w:numPr>
        <w:tabs>
          <w:tab w:val="left" w:pos="480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предоставление животных </w:t>
      </w:r>
      <w:proofErr w:type="gramStart"/>
      <w:r w:rsidRPr="00677DF4">
        <w:rPr>
          <w:color w:val="000000"/>
          <w:sz w:val="28"/>
          <w:szCs w:val="28"/>
        </w:rPr>
        <w:t>по месту их содержания по требованию должностных лиц органов государственного надзора в области обращения с животными при проведении</w:t>
      </w:r>
      <w:proofErr w:type="gramEnd"/>
      <w:r w:rsidRPr="00677DF4">
        <w:rPr>
          <w:color w:val="000000"/>
          <w:sz w:val="28"/>
          <w:szCs w:val="28"/>
        </w:rPr>
        <w:t xml:space="preserve"> ими проверок;</w:t>
      </w:r>
    </w:p>
    <w:p w:rsidR="00796D0B" w:rsidRPr="00677DF4" w:rsidRDefault="00796D0B" w:rsidP="00796D0B">
      <w:pPr>
        <w:spacing w:line="19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4"/>
        </w:numPr>
        <w:tabs>
          <w:tab w:val="left" w:pos="393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осуществление обращения с биологическими отходами в соответствии с законодательством Российской Федерации.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7. 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796D0B" w:rsidRPr="00677DF4" w:rsidRDefault="00796D0B" w:rsidP="00796D0B">
      <w:pPr>
        <w:spacing w:line="30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44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Статья 5. Особые условия, обеспечивающие защиту людей от угрозы причинения вреда их жизни и </w:t>
      </w:r>
      <w:proofErr w:type="gramStart"/>
      <w:r w:rsidRPr="00677DF4">
        <w:rPr>
          <w:b/>
          <w:bCs/>
          <w:color w:val="000000"/>
          <w:sz w:val="28"/>
          <w:szCs w:val="28"/>
        </w:rPr>
        <w:t>здоровью</w:t>
      </w:r>
      <w:proofErr w:type="gramEnd"/>
      <w:r w:rsidRPr="00677DF4">
        <w:rPr>
          <w:b/>
          <w:bCs/>
          <w:color w:val="000000"/>
          <w:sz w:val="28"/>
          <w:szCs w:val="28"/>
        </w:rPr>
        <w:t xml:space="preserve"> домашним животными</w:t>
      </w:r>
    </w:p>
    <w:p w:rsidR="00796D0B" w:rsidRPr="00677DF4" w:rsidRDefault="00796D0B" w:rsidP="00796D0B">
      <w:pPr>
        <w:spacing w:line="27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8. При обращении с домашними животными не допускаются: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5"/>
        </w:numPr>
        <w:tabs>
          <w:tab w:val="left" w:pos="341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содержание и использование животных, включенных в перечень животных, запрещенных к содержанию, утвержденный Правительством Российской Федерации, за исключением животных  которые были приобретены до 01.01.2020 г.  и которые могут находиться на содержании их владельцев до наступления естественной смерти таких животных. </w:t>
      </w:r>
      <w:proofErr w:type="gramStart"/>
      <w:r w:rsidRPr="00677DF4">
        <w:rPr>
          <w:color w:val="000000"/>
          <w:sz w:val="28"/>
          <w:szCs w:val="28"/>
        </w:rPr>
        <w:t xml:space="preserve">Данный запрет также не распространяется на случаи содержания и использования таких животных в зоопарках, зоосадах, цирках, </w:t>
      </w:r>
      <w:proofErr w:type="spellStart"/>
      <w:r w:rsidRPr="00677DF4">
        <w:rPr>
          <w:color w:val="000000"/>
          <w:sz w:val="28"/>
          <w:szCs w:val="28"/>
        </w:rPr>
        <w:t>зоотеатрах</w:t>
      </w:r>
      <w:proofErr w:type="spellEnd"/>
      <w:r w:rsidRPr="00677DF4">
        <w:rPr>
          <w:color w:val="000000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 w:rsidRPr="00677DF4">
        <w:rPr>
          <w:color w:val="000000"/>
          <w:sz w:val="28"/>
          <w:szCs w:val="28"/>
        </w:rPr>
        <w:t>полувольных</w:t>
      </w:r>
      <w:proofErr w:type="spellEnd"/>
      <w:r w:rsidRPr="00677DF4">
        <w:rPr>
          <w:color w:val="000000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обитания, а также на иные случаи, установленные Правительством Российской Федерации;</w:t>
      </w:r>
      <w:proofErr w:type="gramEnd"/>
    </w:p>
    <w:p w:rsidR="00796D0B" w:rsidRPr="00677DF4" w:rsidRDefault="00796D0B" w:rsidP="00796D0B">
      <w:pPr>
        <w:spacing w:line="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5"/>
        </w:numPr>
        <w:tabs>
          <w:tab w:val="left" w:pos="360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796D0B" w:rsidRPr="00677DF4" w:rsidRDefault="00796D0B" w:rsidP="00796D0B">
      <w:pPr>
        <w:spacing w:line="20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41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9. Организаторы мероприятий, в которых осуществляется использование животных в культурно-зрелищных целях, обязаны обеспечивать безопасность людей.</w:t>
      </w: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 xml:space="preserve"> </w:t>
      </w: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6. Защита домашних животных от жестокого обращения</w:t>
      </w:r>
    </w:p>
    <w:p w:rsidR="00796D0B" w:rsidRPr="00677DF4" w:rsidRDefault="00796D0B" w:rsidP="00796D0B">
      <w:pPr>
        <w:spacing w:line="27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10. Домашние животные должны быть защищены от жестокого обращения.</w:t>
      </w:r>
    </w:p>
    <w:p w:rsidR="00796D0B" w:rsidRPr="00677DF4" w:rsidRDefault="00796D0B" w:rsidP="00796D0B">
      <w:pPr>
        <w:tabs>
          <w:tab w:val="left" w:pos="280"/>
        </w:tabs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11. При обращении с животными не допускаются: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65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проведение на животных без применения обезболивающих лекарственных препаратов для ветеринарного применения ветеринарных и иных процедур, которые могут вызвать у животных непереносимую боль;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31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натравливание животных (за исключением служебных животных) на других животных;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17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</w:t>
      </w:r>
    </w:p>
    <w:p w:rsidR="00796D0B" w:rsidRPr="00677DF4" w:rsidRDefault="00796D0B" w:rsidP="00796D0B">
      <w:pPr>
        <w:spacing w:line="3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торговля животными в местах, специально не отведенных для этого;</w:t>
      </w:r>
    </w:p>
    <w:p w:rsidR="00796D0B" w:rsidRPr="00677DF4" w:rsidRDefault="00796D0B" w:rsidP="00796D0B">
      <w:pPr>
        <w:spacing w:line="4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300"/>
        </w:tabs>
        <w:ind w:left="300" w:hanging="30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боев животных;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40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организация и проведение зрелищных мероприятий, влекущих за собой нанесение травм и увечий животным, умерщвление животных;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6"/>
        </w:numPr>
        <w:tabs>
          <w:tab w:val="left" w:pos="432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кормление хищных животных другими живыми животными в местах, открытых для свободного посещения, за исключением случаев, предусмотренных требованиями к использованию животных в культурно-зрелищных целях и их содержанию, установленными Правительством Российской Федерации.</w:t>
      </w:r>
    </w:p>
    <w:p w:rsidR="00796D0B" w:rsidRPr="00677DF4" w:rsidRDefault="00796D0B" w:rsidP="00796D0B">
      <w:pPr>
        <w:spacing w:line="30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7. Запрещение пропаганды жестокого обращения с домашними животными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31"/>
        </w:tabs>
        <w:spacing w:line="232" w:lineRule="auto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12. Запрещается пропаганда жестокого обращения с домашними животными, а также призывы к жестокому обращению с животными.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9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13. Запрещаются производство, изготовление, показ и распространение пропагандирующих жестокое обращение с животными кино-, видео- и фотоматериалов, печатной продукции, аудиовизуальной продукции, размещение таких материалов и продукции в информационно-телекоммуникационных сетях (в том числе в сети "Интернет") и осуществление иных действий, пропагандирующих жестокое обращение с животными.</w:t>
      </w:r>
    </w:p>
    <w:p w:rsidR="00796D0B" w:rsidRPr="00677DF4" w:rsidRDefault="00796D0B" w:rsidP="00796D0B">
      <w:pPr>
        <w:spacing w:line="292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8. Требования к содержанию домашних животных</w:t>
      </w:r>
    </w:p>
    <w:p w:rsidR="00796D0B" w:rsidRPr="00677DF4" w:rsidRDefault="00796D0B" w:rsidP="00796D0B">
      <w:pPr>
        <w:spacing w:line="28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07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14. 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</w:t>
      </w:r>
    </w:p>
    <w:p w:rsidR="00796D0B" w:rsidRPr="00677DF4" w:rsidRDefault="00796D0B" w:rsidP="00796D0B">
      <w:pPr>
        <w:spacing w:line="1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16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15. Не допускается использование домашних животных в предпринимательской деятельности, за исключением случаев, установленных Правительством Российской Федерации.</w:t>
      </w:r>
    </w:p>
    <w:p w:rsidR="00796D0B" w:rsidRPr="00677DF4" w:rsidRDefault="00796D0B" w:rsidP="00796D0B">
      <w:pPr>
        <w:spacing w:line="15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02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16. Предельное количество домашних животных в местах содержания животных определяется </w:t>
      </w:r>
      <w:proofErr w:type="gramStart"/>
      <w:r w:rsidRPr="00677DF4">
        <w:rPr>
          <w:color w:val="000000"/>
          <w:sz w:val="28"/>
          <w:szCs w:val="28"/>
        </w:rPr>
        <w:t>исходя из возможности владельца обеспечивать</w:t>
      </w:r>
      <w:proofErr w:type="gramEnd"/>
      <w:r w:rsidRPr="00677DF4">
        <w:rPr>
          <w:color w:val="000000"/>
          <w:sz w:val="28"/>
          <w:szCs w:val="28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508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lastRenderedPageBreak/>
        <w:t>17. 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</w:p>
    <w:p w:rsidR="00796D0B" w:rsidRPr="00677DF4" w:rsidRDefault="00796D0B" w:rsidP="00796D0B">
      <w:pPr>
        <w:spacing w:line="16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22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18. При выгуле домашнего животного необходимо соблюдать следующие требования: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461"/>
        </w:tabs>
        <w:spacing w:line="235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796D0B" w:rsidRPr="00677DF4" w:rsidRDefault="00796D0B" w:rsidP="00796D0B">
      <w:pPr>
        <w:spacing w:line="20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32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обеспечивать уборку продуктов жизнедеятельности животного в местах и на территориях общего пользования;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7"/>
        </w:numPr>
        <w:tabs>
          <w:tab w:val="left" w:pos="413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не допускать выгул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животных.</w:t>
      </w:r>
    </w:p>
    <w:p w:rsidR="00796D0B" w:rsidRPr="00677DF4" w:rsidRDefault="00796D0B" w:rsidP="00796D0B">
      <w:pPr>
        <w:spacing w:line="14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19. 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:rsidR="00796D0B" w:rsidRPr="00677DF4" w:rsidRDefault="00796D0B" w:rsidP="00796D0B">
      <w:pPr>
        <w:spacing w:line="19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45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20. Перечень потенциально опасных собак утверждается Правительством Российской Федерации.</w:t>
      </w:r>
    </w:p>
    <w:p w:rsidR="00796D0B" w:rsidRPr="00677DF4" w:rsidRDefault="00796D0B" w:rsidP="00796D0B">
      <w:pPr>
        <w:spacing w:line="288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9. Требования к выгулу домашних животных</w:t>
      </w:r>
    </w:p>
    <w:p w:rsidR="00796D0B" w:rsidRPr="00677DF4" w:rsidRDefault="00796D0B" w:rsidP="00796D0B">
      <w:pPr>
        <w:spacing w:line="28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74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21. Выгул домашних животных на территории сельского поселения разрешается в местах, определённых постановлением Администрации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 для выгула домашних животных.</w:t>
      </w:r>
    </w:p>
    <w:p w:rsidR="00796D0B" w:rsidRPr="00677DF4" w:rsidRDefault="00796D0B" w:rsidP="00796D0B">
      <w:pPr>
        <w:tabs>
          <w:tab w:val="left" w:pos="446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22. Выгул домашних животного вне мест, разрешенных постановлением Администрации</w:t>
      </w:r>
      <w:r>
        <w:rPr>
          <w:color w:val="000000"/>
          <w:sz w:val="28"/>
          <w:szCs w:val="28"/>
        </w:rPr>
        <w:t xml:space="preserve"> </w:t>
      </w:r>
      <w:proofErr w:type="spellStart"/>
      <w:r w:rsidR="00C53357">
        <w:rPr>
          <w:color w:val="000000"/>
          <w:sz w:val="28"/>
          <w:szCs w:val="28"/>
        </w:rPr>
        <w:t>Вармазейского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677DF4">
        <w:rPr>
          <w:color w:val="000000"/>
          <w:sz w:val="28"/>
          <w:szCs w:val="28"/>
        </w:rPr>
        <w:t xml:space="preserve"> </w:t>
      </w:r>
      <w:proofErr w:type="spellStart"/>
      <w:r w:rsidRPr="00677DF4">
        <w:rPr>
          <w:color w:val="000000"/>
          <w:sz w:val="28"/>
          <w:szCs w:val="28"/>
        </w:rPr>
        <w:t>Большеигнатовского</w:t>
      </w:r>
      <w:proofErr w:type="spellEnd"/>
      <w:r w:rsidRPr="00677DF4">
        <w:rPr>
          <w:color w:val="000000"/>
          <w:sz w:val="28"/>
          <w:szCs w:val="28"/>
        </w:rPr>
        <w:t xml:space="preserve"> муниципального района Республики Мордовия, запрещен.</w:t>
      </w:r>
    </w:p>
    <w:p w:rsidR="00796D0B" w:rsidRPr="00677DF4" w:rsidRDefault="00796D0B" w:rsidP="00796D0B">
      <w:pPr>
        <w:spacing w:line="299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spacing w:line="232" w:lineRule="auto"/>
        <w:jc w:val="center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10. Общественный контроль в области обращения с домашними животными</w:t>
      </w:r>
    </w:p>
    <w:p w:rsidR="00796D0B" w:rsidRPr="00677DF4" w:rsidRDefault="00796D0B" w:rsidP="00796D0B">
      <w:pPr>
        <w:spacing w:line="29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69"/>
        </w:tabs>
        <w:spacing w:line="237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23. Общественный контроль в области обращения с домашними животными осуществляется общественными объединениями и иными некоммерческими организациями в соответствии с их уставами, а также гражданами в соответствии с законодательством Российской Федерации. Общественный контроль в области обращения с животными не осуществляется в отношении служебных животных, используемых федеральными органами исполнительной власти.</w:t>
      </w:r>
    </w:p>
    <w:p w:rsidR="00796D0B" w:rsidRPr="00677DF4" w:rsidRDefault="00796D0B" w:rsidP="00796D0B">
      <w:pPr>
        <w:spacing w:line="21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369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24. Результаты общественного контроля в области обращения с животными, представленные в сельское поселение подлежат обязательному </w:t>
      </w:r>
      <w:r w:rsidRPr="00677DF4">
        <w:rPr>
          <w:color w:val="000000"/>
          <w:sz w:val="28"/>
          <w:szCs w:val="28"/>
        </w:rPr>
        <w:lastRenderedPageBreak/>
        <w:t>рассмотрению в порядке, установленном законодательством Российской Федерации.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ind w:left="40"/>
        <w:rPr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11. Ответственность за нарушение требований настоящего Порядка</w:t>
      </w:r>
    </w:p>
    <w:p w:rsidR="00796D0B" w:rsidRPr="00677DF4" w:rsidRDefault="00796D0B" w:rsidP="00796D0B">
      <w:pPr>
        <w:spacing w:line="274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 xml:space="preserve">  25. За нарушение требований настоящего Порядка владельцы домашних животных</w:t>
      </w:r>
    </w:p>
    <w:p w:rsidR="00796D0B" w:rsidRPr="00677DF4" w:rsidRDefault="00796D0B" w:rsidP="00796D0B">
      <w:pPr>
        <w:spacing w:line="15" w:lineRule="exact"/>
        <w:jc w:val="both"/>
        <w:rPr>
          <w:color w:val="000000"/>
          <w:sz w:val="28"/>
          <w:szCs w:val="28"/>
        </w:rPr>
      </w:pPr>
    </w:p>
    <w:p w:rsidR="00796D0B" w:rsidRPr="00677DF4" w:rsidRDefault="00796D0B" w:rsidP="00796D0B">
      <w:pPr>
        <w:numPr>
          <w:ilvl w:val="0"/>
          <w:numId w:val="8"/>
        </w:numPr>
        <w:tabs>
          <w:tab w:val="left" w:pos="278"/>
        </w:tabs>
        <w:spacing w:line="232" w:lineRule="auto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796D0B" w:rsidRPr="00677DF4" w:rsidRDefault="00796D0B" w:rsidP="00796D0B">
      <w:pPr>
        <w:spacing w:line="288" w:lineRule="exact"/>
        <w:rPr>
          <w:color w:val="000000"/>
          <w:sz w:val="28"/>
          <w:szCs w:val="28"/>
        </w:rPr>
      </w:pPr>
    </w:p>
    <w:p w:rsidR="00796D0B" w:rsidRPr="00677DF4" w:rsidRDefault="00796D0B" w:rsidP="00796D0B">
      <w:pPr>
        <w:jc w:val="center"/>
        <w:rPr>
          <w:b/>
          <w:bCs/>
          <w:color w:val="000000"/>
          <w:sz w:val="28"/>
          <w:szCs w:val="28"/>
        </w:rPr>
      </w:pPr>
      <w:r w:rsidRPr="00677DF4">
        <w:rPr>
          <w:b/>
          <w:bCs/>
          <w:color w:val="000000"/>
          <w:sz w:val="28"/>
          <w:szCs w:val="28"/>
        </w:rPr>
        <w:t>Статья 12. Порядок вступления в силу настоящего Порядка</w:t>
      </w:r>
    </w:p>
    <w:p w:rsidR="00796D0B" w:rsidRPr="00677DF4" w:rsidRDefault="00796D0B" w:rsidP="00796D0B">
      <w:pPr>
        <w:jc w:val="center"/>
        <w:rPr>
          <w:color w:val="000000"/>
          <w:sz w:val="28"/>
          <w:szCs w:val="28"/>
        </w:rPr>
      </w:pPr>
    </w:p>
    <w:p w:rsidR="00796D0B" w:rsidRPr="00677DF4" w:rsidRDefault="00796D0B" w:rsidP="00796D0B">
      <w:pPr>
        <w:tabs>
          <w:tab w:val="left" w:pos="288"/>
        </w:tabs>
        <w:spacing w:line="232" w:lineRule="auto"/>
        <w:ind w:right="20"/>
        <w:jc w:val="both"/>
        <w:rPr>
          <w:color w:val="000000"/>
          <w:sz w:val="28"/>
          <w:szCs w:val="28"/>
        </w:rPr>
      </w:pPr>
      <w:r w:rsidRPr="00677DF4">
        <w:rPr>
          <w:color w:val="000000"/>
          <w:sz w:val="28"/>
          <w:szCs w:val="28"/>
        </w:rPr>
        <w:t>26. Настоящий Порядок вступает в силу после его официального опубликования.</w:t>
      </w:r>
    </w:p>
    <w:p w:rsidR="00796D0B" w:rsidRPr="00677DF4" w:rsidRDefault="00796D0B" w:rsidP="00796D0B">
      <w:pPr>
        <w:rPr>
          <w:sz w:val="28"/>
          <w:szCs w:val="28"/>
        </w:rPr>
      </w:pPr>
    </w:p>
    <w:p w:rsidR="007F5556" w:rsidRDefault="007F5556"/>
    <w:sectPr w:rsidR="007F5556" w:rsidSect="00606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F3E"/>
    <w:multiLevelType w:val="hybridMultilevel"/>
    <w:tmpl w:val="7016759C"/>
    <w:lvl w:ilvl="0" w:tplc="8484213E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A7A020C0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E67E09B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011A99A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10782168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19C4CEFE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9D7C08A8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721AEAEE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64662F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390C"/>
    <w:multiLevelType w:val="hybridMultilevel"/>
    <w:tmpl w:val="F300FEEA"/>
    <w:lvl w:ilvl="0" w:tplc="F5DEE4B8">
      <w:numFmt w:val="decimal"/>
      <w:lvlText w:val="%1."/>
      <w:lvlJc w:val="left"/>
      <w:pPr>
        <w:ind w:left="0" w:firstLine="0"/>
      </w:pPr>
      <w:rPr>
        <w:rFonts w:cs="Times New Roman"/>
      </w:rPr>
    </w:lvl>
    <w:lvl w:ilvl="1" w:tplc="F3ACB1FA">
      <w:start w:val="1"/>
      <w:numFmt w:val="bullet"/>
      <w:lvlText w:val="В"/>
      <w:lvlJc w:val="left"/>
      <w:pPr>
        <w:ind w:left="0" w:firstLine="0"/>
      </w:pPr>
    </w:lvl>
    <w:lvl w:ilvl="2" w:tplc="751C24F8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9C887D1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B9A0C5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BD760478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BB82E18C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44A750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4112D1E2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00039B3"/>
    <w:multiLevelType w:val="hybridMultilevel"/>
    <w:tmpl w:val="6C489378"/>
    <w:lvl w:ilvl="0" w:tplc="FEC693E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6E4E0F52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984F406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B61130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AEAED93E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4FCBF2A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417467E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499C3B1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8D1E404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0000491C"/>
    <w:multiLevelType w:val="hybridMultilevel"/>
    <w:tmpl w:val="94B0CA02"/>
    <w:lvl w:ilvl="0" w:tplc="633205D0">
      <w:start w:val="4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3A7858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806704E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DA76A4CE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04C85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ABB4AAD0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AA6FC76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E1A05736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18C807B4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00004DB7"/>
    <w:multiLevelType w:val="hybridMultilevel"/>
    <w:tmpl w:val="D99A7642"/>
    <w:lvl w:ilvl="0" w:tplc="37BCB544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72B4E8C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D3BC7DF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BC6AC98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5234E7E6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E7962DB4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AC92F20A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05E46D5A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B816A74C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00006443"/>
    <w:multiLevelType w:val="hybridMultilevel"/>
    <w:tmpl w:val="21F61B28"/>
    <w:lvl w:ilvl="0" w:tplc="36748768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 w:tplc="02085E9A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A7ACDEC2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4B045112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B6B84B0C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C648056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ECC748E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D458C4F8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DE2CDD0A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">
    <w:nsid w:val="0000701F"/>
    <w:multiLevelType w:val="hybridMultilevel"/>
    <w:tmpl w:val="59626048"/>
    <w:lvl w:ilvl="0" w:tplc="40DCBCD2">
      <w:start w:val="1"/>
      <w:numFmt w:val="bullet"/>
      <w:lvlText w:val="и"/>
      <w:lvlJc w:val="left"/>
      <w:pPr>
        <w:ind w:left="0" w:firstLine="0"/>
      </w:pPr>
    </w:lvl>
    <w:lvl w:ilvl="1" w:tplc="79982AE8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4A82E2CC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53684894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C492B620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70D2BEF2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1E21260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3AC64552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F01136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F5B471E"/>
    <w:multiLevelType w:val="hybridMultilevel"/>
    <w:tmpl w:val="8C168D8A"/>
    <w:lvl w:ilvl="0" w:tplc="04190011">
      <w:start w:val="2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6D0B"/>
    <w:rsid w:val="000F79AC"/>
    <w:rsid w:val="001C2855"/>
    <w:rsid w:val="00317044"/>
    <w:rsid w:val="004E02D5"/>
    <w:rsid w:val="00606B38"/>
    <w:rsid w:val="00796D0B"/>
    <w:rsid w:val="007C3AD6"/>
    <w:rsid w:val="007F5556"/>
    <w:rsid w:val="00B310D5"/>
    <w:rsid w:val="00C53357"/>
    <w:rsid w:val="00E8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D0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796D0B"/>
    <w:pPr>
      <w:keepNext/>
      <w:tabs>
        <w:tab w:val="num" w:pos="0"/>
      </w:tabs>
      <w:suppressAutoHyphens/>
      <w:ind w:left="576" w:hanging="576"/>
      <w:jc w:val="center"/>
      <w:outlineLvl w:val="1"/>
    </w:pPr>
    <w:rPr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96D0B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1">
    <w:name w:val="Абзац списка1"/>
    <w:basedOn w:val="a"/>
    <w:rsid w:val="00796D0B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796D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D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2010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2020-05-18T08:01:00Z</dcterms:created>
  <dcterms:modified xsi:type="dcterms:W3CDTF">2020-06-01T09:13:00Z</dcterms:modified>
</cp:coreProperties>
</file>