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3C8D" w:rsidRDefault="00B93C8D" w:rsidP="00B93C8D">
      <w:pPr>
        <w:shd w:val="clear" w:color="auto" w:fill="FFFFFF"/>
        <w:spacing w:after="0" w:line="240" w:lineRule="auto"/>
        <w:ind w:right="-65"/>
        <w:jc w:val="center"/>
        <w:rPr>
          <w:rFonts w:ascii="Times New Roman" w:hAnsi="Times New Roman" w:cs="Times New Roman"/>
          <w:b/>
          <w:color w:val="000000"/>
          <w:spacing w:val="-8"/>
          <w:sz w:val="40"/>
          <w:szCs w:val="40"/>
        </w:rPr>
      </w:pPr>
      <w:r>
        <w:rPr>
          <w:noProof/>
          <w:lang w:eastAsia="ru-RU"/>
        </w:rPr>
        <w:drawing>
          <wp:inline distT="0" distB="0" distL="0" distR="0">
            <wp:extent cx="647700" cy="703536"/>
            <wp:effectExtent l="19050" t="0" r="0" b="0"/>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5"/>
                    <a:srcRect/>
                    <a:stretch>
                      <a:fillRect/>
                    </a:stretch>
                  </pic:blipFill>
                  <pic:spPr bwMode="auto">
                    <a:xfrm>
                      <a:off x="0" y="0"/>
                      <a:ext cx="647700" cy="703536"/>
                    </a:xfrm>
                    <a:prstGeom prst="rect">
                      <a:avLst/>
                    </a:prstGeom>
                    <a:noFill/>
                    <a:ln w="9525">
                      <a:noFill/>
                      <a:miter lim="800000"/>
                      <a:headEnd/>
                      <a:tailEnd/>
                    </a:ln>
                  </pic:spPr>
                </pic:pic>
              </a:graphicData>
            </a:graphic>
          </wp:inline>
        </w:drawing>
      </w:r>
    </w:p>
    <w:p w:rsidR="00B93C8D" w:rsidRDefault="00B93C8D" w:rsidP="00B93C8D">
      <w:pPr>
        <w:shd w:val="clear" w:color="auto" w:fill="FFFFFF"/>
        <w:spacing w:after="0" w:line="240" w:lineRule="auto"/>
        <w:ind w:right="-65"/>
        <w:jc w:val="center"/>
        <w:rPr>
          <w:rFonts w:ascii="Times New Roman" w:hAnsi="Times New Roman" w:cs="Times New Roman"/>
          <w:b/>
          <w:color w:val="000000"/>
          <w:spacing w:val="-8"/>
          <w:sz w:val="40"/>
          <w:szCs w:val="40"/>
        </w:rPr>
      </w:pPr>
    </w:p>
    <w:p w:rsidR="00B93C8D" w:rsidRPr="00B93C8D" w:rsidRDefault="00B93C8D" w:rsidP="00B93C8D">
      <w:pPr>
        <w:shd w:val="clear" w:color="auto" w:fill="FFFFFF"/>
        <w:spacing w:after="0" w:line="240" w:lineRule="auto"/>
        <w:ind w:right="-65"/>
        <w:jc w:val="center"/>
        <w:rPr>
          <w:rFonts w:ascii="Times New Roman" w:hAnsi="Times New Roman" w:cs="Times New Roman"/>
          <w:b/>
          <w:color w:val="000000"/>
          <w:spacing w:val="-10"/>
          <w:sz w:val="40"/>
          <w:szCs w:val="40"/>
        </w:rPr>
      </w:pPr>
      <w:r w:rsidRPr="00B93C8D">
        <w:rPr>
          <w:rFonts w:ascii="Times New Roman" w:hAnsi="Times New Roman" w:cs="Times New Roman"/>
          <w:b/>
          <w:color w:val="000000"/>
          <w:spacing w:val="-8"/>
          <w:sz w:val="40"/>
          <w:szCs w:val="40"/>
        </w:rPr>
        <w:t xml:space="preserve">      Администрация  Большеигнатовского му</w:t>
      </w:r>
      <w:r w:rsidRPr="00B93C8D">
        <w:rPr>
          <w:rFonts w:ascii="Times New Roman" w:hAnsi="Times New Roman" w:cs="Times New Roman"/>
          <w:b/>
          <w:color w:val="000000"/>
          <w:spacing w:val="-10"/>
          <w:sz w:val="40"/>
          <w:szCs w:val="40"/>
        </w:rPr>
        <w:t>ниципального района</w:t>
      </w:r>
      <w:r w:rsidRPr="00B93C8D">
        <w:rPr>
          <w:rFonts w:ascii="Times New Roman" w:hAnsi="Times New Roman" w:cs="Times New Roman"/>
          <w:b/>
          <w:color w:val="000000"/>
          <w:spacing w:val="-11"/>
          <w:sz w:val="40"/>
          <w:szCs w:val="40"/>
        </w:rPr>
        <w:t xml:space="preserve">  Республики Мордовия</w:t>
      </w:r>
    </w:p>
    <w:p w:rsidR="00B93C8D" w:rsidRPr="00B93C8D" w:rsidRDefault="00B93C8D" w:rsidP="00B93C8D">
      <w:pPr>
        <w:shd w:val="clear" w:color="auto" w:fill="FFFFFF"/>
        <w:spacing w:after="0" w:line="240" w:lineRule="auto"/>
        <w:ind w:left="1560" w:right="1259" w:hanging="505"/>
        <w:jc w:val="center"/>
        <w:rPr>
          <w:rFonts w:ascii="Times New Roman" w:hAnsi="Times New Roman" w:cs="Times New Roman"/>
          <w:b/>
          <w:color w:val="000000"/>
          <w:spacing w:val="-11"/>
          <w:sz w:val="28"/>
          <w:szCs w:val="28"/>
        </w:rPr>
      </w:pPr>
    </w:p>
    <w:p w:rsidR="00B93C8D" w:rsidRPr="00B93C8D" w:rsidRDefault="00B93C8D" w:rsidP="00B93C8D">
      <w:pPr>
        <w:shd w:val="clear" w:color="auto" w:fill="FFFFFF"/>
        <w:spacing w:after="0" w:line="240" w:lineRule="auto"/>
        <w:ind w:left="1560" w:right="1259" w:hanging="505"/>
        <w:jc w:val="center"/>
        <w:rPr>
          <w:rFonts w:ascii="Times New Roman" w:hAnsi="Times New Roman" w:cs="Times New Roman"/>
          <w:color w:val="000000"/>
          <w:spacing w:val="-11"/>
          <w:sz w:val="32"/>
          <w:szCs w:val="32"/>
        </w:rPr>
      </w:pPr>
      <w:r w:rsidRPr="00B93C8D">
        <w:rPr>
          <w:rFonts w:ascii="Times New Roman" w:hAnsi="Times New Roman" w:cs="Times New Roman"/>
          <w:color w:val="000000"/>
          <w:spacing w:val="-11"/>
          <w:sz w:val="32"/>
          <w:szCs w:val="32"/>
        </w:rPr>
        <w:t>ПОСТАНОВЛЕНИЕ</w:t>
      </w:r>
    </w:p>
    <w:p w:rsidR="00B93C8D" w:rsidRPr="00B93C8D" w:rsidRDefault="00B93C8D" w:rsidP="00B93C8D">
      <w:pPr>
        <w:shd w:val="clear" w:color="auto" w:fill="FFFFFF"/>
        <w:spacing w:after="0" w:line="240" w:lineRule="auto"/>
        <w:ind w:left="1560" w:right="1259" w:hanging="505"/>
        <w:jc w:val="center"/>
        <w:rPr>
          <w:rFonts w:ascii="Times New Roman" w:hAnsi="Times New Roman" w:cs="Times New Roman"/>
          <w:color w:val="000000"/>
          <w:spacing w:val="-11"/>
          <w:sz w:val="28"/>
          <w:szCs w:val="28"/>
        </w:rPr>
      </w:pPr>
    </w:p>
    <w:p w:rsidR="00B93C8D" w:rsidRPr="00B93C8D" w:rsidRDefault="00B93C8D" w:rsidP="00B93C8D">
      <w:pPr>
        <w:shd w:val="clear" w:color="auto" w:fill="FFFFFF"/>
        <w:spacing w:after="0" w:line="240" w:lineRule="auto"/>
        <w:ind w:left="1560" w:right="1259" w:hanging="505"/>
        <w:jc w:val="center"/>
        <w:rPr>
          <w:rFonts w:ascii="Times New Roman" w:hAnsi="Times New Roman" w:cs="Times New Roman"/>
          <w:color w:val="000000"/>
          <w:spacing w:val="-11"/>
          <w:sz w:val="28"/>
          <w:szCs w:val="28"/>
        </w:rPr>
      </w:pPr>
    </w:p>
    <w:p w:rsidR="00B93C8D" w:rsidRPr="00B93C8D" w:rsidRDefault="00AB2CEA" w:rsidP="00B93C8D">
      <w:pPr>
        <w:shd w:val="clear" w:color="auto" w:fill="FFFFFF"/>
        <w:spacing w:after="0" w:line="240" w:lineRule="auto"/>
        <w:ind w:right="1"/>
        <w:rPr>
          <w:rFonts w:ascii="Times New Roman" w:hAnsi="Times New Roman" w:cs="Times New Roman"/>
          <w:sz w:val="28"/>
          <w:szCs w:val="28"/>
        </w:rPr>
      </w:pPr>
      <w:r>
        <w:rPr>
          <w:rFonts w:ascii="Times New Roman" w:hAnsi="Times New Roman" w:cs="Times New Roman"/>
          <w:color w:val="000000"/>
          <w:spacing w:val="-2"/>
          <w:sz w:val="28"/>
          <w:szCs w:val="28"/>
        </w:rPr>
        <w:t>от</w:t>
      </w:r>
      <w:r w:rsidR="000D1CAC">
        <w:rPr>
          <w:rFonts w:ascii="Times New Roman" w:hAnsi="Times New Roman" w:cs="Times New Roman"/>
          <w:color w:val="000000"/>
          <w:spacing w:val="-2"/>
          <w:sz w:val="28"/>
          <w:szCs w:val="28"/>
        </w:rPr>
        <w:t xml:space="preserve">  </w:t>
      </w:r>
      <w:r>
        <w:rPr>
          <w:rFonts w:ascii="Times New Roman" w:hAnsi="Times New Roman" w:cs="Times New Roman"/>
          <w:color w:val="000000"/>
          <w:sz w:val="28"/>
          <w:szCs w:val="28"/>
        </w:rPr>
        <w:t>«</w:t>
      </w:r>
      <w:r w:rsidR="00A93722">
        <w:rPr>
          <w:rFonts w:ascii="Times New Roman" w:hAnsi="Times New Roman" w:cs="Times New Roman"/>
          <w:color w:val="000000"/>
          <w:sz w:val="28"/>
          <w:szCs w:val="28"/>
        </w:rPr>
        <w:t>05</w:t>
      </w:r>
      <w:r>
        <w:rPr>
          <w:rFonts w:ascii="Times New Roman" w:hAnsi="Times New Roman" w:cs="Times New Roman"/>
          <w:color w:val="000000"/>
          <w:sz w:val="28"/>
          <w:szCs w:val="28"/>
        </w:rPr>
        <w:t>» июня</w:t>
      </w:r>
      <w:r w:rsidR="000D1CAC">
        <w:rPr>
          <w:rFonts w:ascii="Times New Roman" w:hAnsi="Times New Roman" w:cs="Times New Roman"/>
          <w:color w:val="000000"/>
          <w:sz w:val="28"/>
          <w:szCs w:val="28"/>
        </w:rPr>
        <w:t xml:space="preserve"> </w:t>
      </w:r>
      <w:r>
        <w:rPr>
          <w:rFonts w:ascii="Times New Roman" w:hAnsi="Times New Roman" w:cs="Times New Roman"/>
          <w:color w:val="000000"/>
          <w:spacing w:val="-4"/>
          <w:sz w:val="28"/>
          <w:szCs w:val="28"/>
        </w:rPr>
        <w:t>2020</w:t>
      </w:r>
      <w:r w:rsidR="00B93C8D" w:rsidRPr="00B93C8D">
        <w:rPr>
          <w:rFonts w:ascii="Times New Roman" w:hAnsi="Times New Roman" w:cs="Times New Roman"/>
          <w:color w:val="000000"/>
          <w:spacing w:val="-4"/>
          <w:sz w:val="28"/>
          <w:szCs w:val="28"/>
        </w:rPr>
        <w:t xml:space="preserve"> года</w:t>
      </w:r>
      <w:r w:rsidR="000D1CAC">
        <w:rPr>
          <w:rFonts w:ascii="Times New Roman" w:hAnsi="Times New Roman" w:cs="Times New Roman"/>
          <w:color w:val="000000"/>
          <w:spacing w:val="-4"/>
          <w:sz w:val="28"/>
          <w:szCs w:val="28"/>
        </w:rPr>
        <w:t xml:space="preserve">                                                           </w:t>
      </w:r>
      <w:r>
        <w:rPr>
          <w:rFonts w:ascii="Times New Roman" w:hAnsi="Times New Roman" w:cs="Times New Roman"/>
          <w:color w:val="000000"/>
          <w:spacing w:val="-7"/>
          <w:sz w:val="28"/>
          <w:szCs w:val="28"/>
        </w:rPr>
        <w:t xml:space="preserve">№ </w:t>
      </w:r>
      <w:r w:rsidR="00A93722">
        <w:rPr>
          <w:rFonts w:ascii="Times New Roman" w:hAnsi="Times New Roman" w:cs="Times New Roman"/>
          <w:color w:val="000000"/>
          <w:spacing w:val="-7"/>
          <w:sz w:val="28"/>
          <w:szCs w:val="28"/>
        </w:rPr>
        <w:t>277</w:t>
      </w:r>
    </w:p>
    <w:p w:rsidR="00B93C8D" w:rsidRPr="00B93C8D" w:rsidRDefault="00B93C8D" w:rsidP="00B93C8D">
      <w:pPr>
        <w:spacing w:after="0" w:line="240" w:lineRule="auto"/>
        <w:jc w:val="center"/>
        <w:rPr>
          <w:rFonts w:ascii="Times New Roman" w:hAnsi="Times New Roman" w:cs="Times New Roman"/>
          <w:sz w:val="28"/>
          <w:szCs w:val="28"/>
        </w:rPr>
      </w:pPr>
    </w:p>
    <w:p w:rsidR="00B93C8D" w:rsidRDefault="00B93C8D" w:rsidP="00B93C8D">
      <w:pPr>
        <w:shd w:val="clear" w:color="auto" w:fill="FFFFFF"/>
        <w:spacing w:after="0" w:line="240" w:lineRule="auto"/>
        <w:ind w:left="1560" w:right="1259" w:hanging="505"/>
        <w:jc w:val="center"/>
        <w:rPr>
          <w:rFonts w:ascii="Times New Roman" w:hAnsi="Times New Roman" w:cs="Times New Roman"/>
          <w:color w:val="000000"/>
          <w:spacing w:val="-11"/>
          <w:sz w:val="28"/>
          <w:szCs w:val="28"/>
        </w:rPr>
      </w:pPr>
      <w:r w:rsidRPr="00B93C8D">
        <w:rPr>
          <w:rFonts w:ascii="Times New Roman" w:hAnsi="Times New Roman" w:cs="Times New Roman"/>
          <w:color w:val="000000"/>
          <w:spacing w:val="-11"/>
          <w:sz w:val="28"/>
          <w:szCs w:val="28"/>
        </w:rPr>
        <w:t>с. Большое  Игнатово</w:t>
      </w:r>
    </w:p>
    <w:p w:rsidR="00B93C8D" w:rsidRPr="00B93C8D" w:rsidRDefault="00B93C8D" w:rsidP="00B93C8D">
      <w:pPr>
        <w:shd w:val="clear" w:color="auto" w:fill="FFFFFF"/>
        <w:spacing w:after="0" w:line="240" w:lineRule="auto"/>
        <w:ind w:left="1560" w:right="1259" w:hanging="505"/>
        <w:jc w:val="center"/>
        <w:rPr>
          <w:rFonts w:ascii="Times New Roman" w:hAnsi="Times New Roman" w:cs="Times New Roman"/>
          <w:sz w:val="28"/>
          <w:szCs w:val="28"/>
        </w:rPr>
      </w:pPr>
    </w:p>
    <w:p w:rsidR="00B93C8D" w:rsidRDefault="00B93C8D" w:rsidP="00646D75">
      <w:pPr>
        <w:spacing w:after="0" w:line="240" w:lineRule="auto"/>
        <w:ind w:firstLine="567"/>
        <w:jc w:val="both"/>
        <w:rPr>
          <w:rFonts w:ascii="Times New Roman" w:hAnsi="Times New Roman" w:cs="Times New Roman"/>
          <w:sz w:val="28"/>
          <w:szCs w:val="28"/>
        </w:rPr>
      </w:pPr>
    </w:p>
    <w:p w:rsidR="00B93C8D" w:rsidRPr="00B93C8D" w:rsidRDefault="00B93C8D" w:rsidP="00646D7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 внес</w:t>
      </w:r>
      <w:r w:rsidR="00AB2CEA">
        <w:rPr>
          <w:rFonts w:ascii="Times New Roman" w:hAnsi="Times New Roman" w:cs="Times New Roman"/>
          <w:sz w:val="28"/>
          <w:szCs w:val="28"/>
        </w:rPr>
        <w:t>ении изменений в постановление А</w:t>
      </w:r>
      <w:r>
        <w:rPr>
          <w:rFonts w:ascii="Times New Roman" w:hAnsi="Times New Roman" w:cs="Times New Roman"/>
          <w:sz w:val="28"/>
          <w:szCs w:val="28"/>
        </w:rPr>
        <w:t xml:space="preserve">дминистрации Большеигнатовского муниципального района Республики Мордовия от </w:t>
      </w:r>
      <w:r w:rsidRPr="00B93C8D">
        <w:rPr>
          <w:rFonts w:ascii="Times New Roman" w:hAnsi="Times New Roman" w:cs="Times New Roman"/>
          <w:sz w:val="28"/>
          <w:szCs w:val="28"/>
        </w:rPr>
        <w:t>02.04.2019 г. № 153</w:t>
      </w:r>
      <w:r>
        <w:rPr>
          <w:rFonts w:ascii="Times New Roman" w:hAnsi="Times New Roman" w:cs="Times New Roman"/>
          <w:sz w:val="28"/>
          <w:szCs w:val="28"/>
        </w:rPr>
        <w:t xml:space="preserve"> «</w:t>
      </w:r>
      <w:r w:rsidRPr="00B93C8D">
        <w:rPr>
          <w:rFonts w:ascii="Times New Roman" w:hAnsi="Times New Roman" w:cs="Times New Roman"/>
          <w:bCs/>
          <w:sz w:val="28"/>
          <w:szCs w:val="28"/>
        </w:rPr>
        <w:t>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Большеигнатовского муниципального района, посадку (взлет) на площадки, расположенные в границах Большеигнатовского муниципального района, сведения о которых не опубликованы в документах аэронавигационной информации»</w:t>
      </w:r>
    </w:p>
    <w:p w:rsidR="00B93C8D" w:rsidRDefault="00B93C8D" w:rsidP="00646D75">
      <w:pPr>
        <w:spacing w:after="0" w:line="240" w:lineRule="auto"/>
        <w:ind w:firstLine="567"/>
        <w:jc w:val="both"/>
        <w:rPr>
          <w:rFonts w:ascii="Times New Roman" w:hAnsi="Times New Roman" w:cs="Times New Roman"/>
          <w:sz w:val="28"/>
          <w:szCs w:val="28"/>
        </w:rPr>
      </w:pPr>
    </w:p>
    <w:p w:rsidR="00B93C8D" w:rsidRPr="00B93C8D" w:rsidRDefault="00B93C8D" w:rsidP="00646D75">
      <w:pPr>
        <w:spacing w:after="0" w:line="240" w:lineRule="auto"/>
        <w:ind w:firstLine="567"/>
        <w:jc w:val="both"/>
        <w:rPr>
          <w:rFonts w:ascii="Times New Roman" w:hAnsi="Times New Roman" w:cs="Times New Roman"/>
          <w:sz w:val="28"/>
          <w:szCs w:val="28"/>
        </w:rPr>
      </w:pPr>
    </w:p>
    <w:p w:rsidR="008D369F" w:rsidRDefault="008D369F" w:rsidP="00646D75">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целях приведения </w:t>
      </w:r>
      <w:r w:rsidR="00AB2CEA">
        <w:rPr>
          <w:rFonts w:ascii="Times New Roman" w:hAnsi="Times New Roman" w:cs="Times New Roman"/>
          <w:sz w:val="28"/>
          <w:szCs w:val="28"/>
        </w:rPr>
        <w:t>в соответствие</w:t>
      </w:r>
      <w:r>
        <w:rPr>
          <w:rFonts w:ascii="Times New Roman" w:hAnsi="Times New Roman" w:cs="Times New Roman"/>
          <w:sz w:val="28"/>
          <w:szCs w:val="28"/>
        </w:rPr>
        <w:t xml:space="preserve"> с нормами действующего</w:t>
      </w:r>
      <w:r w:rsidR="00AB2CEA">
        <w:rPr>
          <w:rFonts w:ascii="Times New Roman" w:hAnsi="Times New Roman" w:cs="Times New Roman"/>
          <w:sz w:val="28"/>
          <w:szCs w:val="28"/>
        </w:rPr>
        <w:t xml:space="preserve"> законодательства А</w:t>
      </w:r>
      <w:r>
        <w:rPr>
          <w:rFonts w:ascii="Times New Roman" w:hAnsi="Times New Roman" w:cs="Times New Roman"/>
          <w:sz w:val="28"/>
          <w:szCs w:val="28"/>
        </w:rPr>
        <w:t>дминистрация Большеигнатовского муниципального района постановляет:</w:t>
      </w:r>
    </w:p>
    <w:p w:rsidR="008D369F" w:rsidRDefault="008D369F" w:rsidP="00AE5F8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Внести в </w:t>
      </w:r>
      <w:r w:rsidR="00AB2CEA">
        <w:rPr>
          <w:rFonts w:ascii="Times New Roman" w:hAnsi="Times New Roman" w:cs="Times New Roman"/>
          <w:sz w:val="28"/>
          <w:szCs w:val="28"/>
        </w:rPr>
        <w:t>постановление Администрации Большеигнатовского муниципального района Республики Мордовия от 02.04.2019 г. № 153 «</w:t>
      </w:r>
      <w:r w:rsidR="00AB2CEA" w:rsidRPr="00B93C8D">
        <w:rPr>
          <w:rFonts w:ascii="Times New Roman" w:hAnsi="Times New Roman" w:cs="Times New Roman"/>
          <w:bCs/>
          <w:sz w:val="28"/>
          <w:szCs w:val="28"/>
        </w:rPr>
        <w:t>Об утверждении административного регламента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Большеигнатовского муниципального района, посадку (взлет) на площадки, расположенные в границах Большеигнатовского муниципального района, сведения о которых не опубликованы в документах аэронавигационной информации»</w:t>
      </w:r>
      <w:r w:rsidR="00AB2CEA">
        <w:rPr>
          <w:rFonts w:ascii="Times New Roman" w:hAnsi="Times New Roman" w:cs="Times New Roman"/>
          <w:bCs/>
          <w:sz w:val="28"/>
          <w:szCs w:val="28"/>
        </w:rPr>
        <w:t xml:space="preserve"> (далее – Постановление) </w:t>
      </w:r>
      <w:r>
        <w:rPr>
          <w:rFonts w:ascii="Times New Roman" w:hAnsi="Times New Roman" w:cs="Times New Roman"/>
          <w:sz w:val="28"/>
          <w:szCs w:val="28"/>
        </w:rPr>
        <w:t>следующие изменения:</w:t>
      </w:r>
    </w:p>
    <w:p w:rsidR="00646D75" w:rsidRDefault="001D7E22" w:rsidP="00AE5F87">
      <w:pPr>
        <w:spacing w:after="0" w:line="240" w:lineRule="auto"/>
        <w:ind w:firstLine="567"/>
        <w:jc w:val="both"/>
        <w:rPr>
          <w:rFonts w:ascii="Times New Roman" w:hAnsi="Times New Roman" w:cs="Times New Roman"/>
          <w:sz w:val="28"/>
        </w:rPr>
      </w:pPr>
      <w:r>
        <w:rPr>
          <w:rFonts w:ascii="Times New Roman" w:hAnsi="Times New Roman" w:cs="Times New Roman"/>
          <w:sz w:val="28"/>
          <w:szCs w:val="28"/>
        </w:rPr>
        <w:t>1.1.</w:t>
      </w:r>
      <w:r w:rsidR="00AB2CEA">
        <w:rPr>
          <w:rFonts w:ascii="Times New Roman" w:hAnsi="Times New Roman" w:cs="Times New Roman"/>
          <w:sz w:val="28"/>
          <w:szCs w:val="28"/>
        </w:rPr>
        <w:t xml:space="preserve"> В</w:t>
      </w:r>
      <w:r w:rsidR="00FC666D">
        <w:rPr>
          <w:rFonts w:ascii="Times New Roman" w:hAnsi="Times New Roman" w:cs="Times New Roman"/>
          <w:sz w:val="28"/>
          <w:szCs w:val="28"/>
        </w:rPr>
        <w:t xml:space="preserve"> наименовании</w:t>
      </w:r>
      <w:r w:rsidR="000D1CAC">
        <w:rPr>
          <w:rFonts w:ascii="Times New Roman" w:hAnsi="Times New Roman" w:cs="Times New Roman"/>
          <w:sz w:val="28"/>
          <w:szCs w:val="28"/>
        </w:rPr>
        <w:t xml:space="preserve"> </w:t>
      </w:r>
      <w:r>
        <w:rPr>
          <w:rFonts w:ascii="Times New Roman" w:hAnsi="Times New Roman" w:cs="Times New Roman"/>
          <w:sz w:val="28"/>
          <w:szCs w:val="28"/>
        </w:rPr>
        <w:t>П</w:t>
      </w:r>
      <w:r w:rsidR="008D369F">
        <w:rPr>
          <w:rFonts w:ascii="Times New Roman" w:hAnsi="Times New Roman" w:cs="Times New Roman"/>
          <w:sz w:val="28"/>
          <w:szCs w:val="28"/>
        </w:rPr>
        <w:t xml:space="preserve">остановления </w:t>
      </w:r>
      <w:r w:rsidR="00646D75">
        <w:rPr>
          <w:rFonts w:ascii="Times New Roman" w:hAnsi="Times New Roman" w:cs="Times New Roman"/>
          <w:sz w:val="28"/>
          <w:szCs w:val="28"/>
        </w:rPr>
        <w:t>слова «летательных аппаратов» заменить словами «</w:t>
      </w:r>
      <w:r w:rsidR="00646D75" w:rsidRPr="001D7E22">
        <w:rPr>
          <w:rFonts w:ascii="Times New Roman" w:hAnsi="Times New Roman" w:cs="Times New Roman"/>
          <w:sz w:val="28"/>
        </w:rPr>
        <w:t>воздушных судов (за исключением полетов беспилотных воздушных судов с максимальной взлетной массой менее 0,25 кг)</w:t>
      </w:r>
      <w:r w:rsidR="00AB2CEA">
        <w:rPr>
          <w:rFonts w:ascii="Times New Roman" w:hAnsi="Times New Roman" w:cs="Times New Roman"/>
          <w:sz w:val="28"/>
        </w:rPr>
        <w:t>»</w:t>
      </w:r>
      <w:r w:rsidR="00AE5F87">
        <w:rPr>
          <w:rFonts w:ascii="Times New Roman" w:hAnsi="Times New Roman" w:cs="Times New Roman"/>
          <w:sz w:val="28"/>
        </w:rPr>
        <w:t>;</w:t>
      </w:r>
    </w:p>
    <w:p w:rsidR="00AE5F87" w:rsidRDefault="001D7E22" w:rsidP="00AE5F87">
      <w:pPr>
        <w:spacing w:after="0" w:line="240" w:lineRule="auto"/>
        <w:ind w:firstLine="567"/>
        <w:jc w:val="both"/>
        <w:rPr>
          <w:rFonts w:ascii="Times New Roman" w:hAnsi="Times New Roman" w:cs="Times New Roman"/>
          <w:sz w:val="28"/>
        </w:rPr>
      </w:pPr>
      <w:r>
        <w:rPr>
          <w:rFonts w:ascii="Times New Roman" w:hAnsi="Times New Roman" w:cs="Times New Roman"/>
          <w:color w:val="000000"/>
          <w:sz w:val="28"/>
          <w:szCs w:val="28"/>
        </w:rPr>
        <w:lastRenderedPageBreak/>
        <w:t xml:space="preserve">1.2. </w:t>
      </w:r>
      <w:r w:rsidR="00AB2CEA">
        <w:rPr>
          <w:rFonts w:ascii="Times New Roman" w:hAnsi="Times New Roman" w:cs="Times New Roman"/>
          <w:color w:val="000000"/>
          <w:sz w:val="28"/>
          <w:szCs w:val="28"/>
        </w:rPr>
        <w:t>В п</w:t>
      </w:r>
      <w:r w:rsidRPr="001D7E22">
        <w:rPr>
          <w:rFonts w:ascii="Times New Roman" w:hAnsi="Times New Roman" w:cs="Times New Roman"/>
          <w:color w:val="000000"/>
          <w:sz w:val="28"/>
          <w:szCs w:val="28"/>
        </w:rPr>
        <w:t>ункт</w:t>
      </w:r>
      <w:r w:rsidR="00AB2CEA">
        <w:rPr>
          <w:rFonts w:ascii="Times New Roman" w:hAnsi="Times New Roman" w:cs="Times New Roman"/>
          <w:color w:val="000000"/>
          <w:sz w:val="28"/>
          <w:szCs w:val="28"/>
        </w:rPr>
        <w:t>е</w:t>
      </w:r>
      <w:r w:rsidRPr="001D7E22">
        <w:rPr>
          <w:rFonts w:ascii="Times New Roman" w:hAnsi="Times New Roman" w:cs="Times New Roman"/>
          <w:color w:val="000000"/>
          <w:sz w:val="28"/>
          <w:szCs w:val="28"/>
        </w:rPr>
        <w:t xml:space="preserve"> 1 Постановления </w:t>
      </w:r>
      <w:r w:rsidR="00AE5F87">
        <w:rPr>
          <w:rFonts w:ascii="Times New Roman" w:hAnsi="Times New Roman" w:cs="Times New Roman"/>
          <w:sz w:val="28"/>
          <w:szCs w:val="28"/>
        </w:rPr>
        <w:t>слова «летательных аппаратов» заменить словами «</w:t>
      </w:r>
      <w:r w:rsidR="00AE5F87" w:rsidRPr="001D7E22">
        <w:rPr>
          <w:rFonts w:ascii="Times New Roman" w:hAnsi="Times New Roman" w:cs="Times New Roman"/>
          <w:sz w:val="28"/>
        </w:rPr>
        <w:t>воздушных судов (за исключением полетов беспилотных воздушных судов с максимальной взлетной массой менее 0,25 кг)</w:t>
      </w:r>
      <w:r w:rsidR="00AB2CEA">
        <w:rPr>
          <w:rFonts w:ascii="Times New Roman" w:hAnsi="Times New Roman" w:cs="Times New Roman"/>
          <w:sz w:val="28"/>
        </w:rPr>
        <w:t>».</w:t>
      </w:r>
    </w:p>
    <w:p w:rsidR="001D7E22" w:rsidRDefault="001D7E22" w:rsidP="001D7E22">
      <w:pPr>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sz w:val="28"/>
          <w:szCs w:val="28"/>
        </w:rPr>
        <w:t xml:space="preserve">2. Внести </w:t>
      </w:r>
      <w:r w:rsidR="00AB2CEA">
        <w:rPr>
          <w:rFonts w:ascii="Times New Roman" w:hAnsi="Times New Roman" w:cs="Times New Roman"/>
          <w:color w:val="000000"/>
          <w:sz w:val="28"/>
          <w:szCs w:val="28"/>
        </w:rPr>
        <w:t>в Административный</w:t>
      </w:r>
      <w:r w:rsidR="00AB2CEA">
        <w:rPr>
          <w:rFonts w:ascii="Times New Roman" w:hAnsi="Times New Roman" w:cs="Times New Roman"/>
          <w:bCs/>
          <w:sz w:val="28"/>
          <w:szCs w:val="28"/>
        </w:rPr>
        <w:t xml:space="preserve"> регламент</w:t>
      </w:r>
      <w:r w:rsidR="00AB2CEA" w:rsidRPr="00B93C8D">
        <w:rPr>
          <w:rFonts w:ascii="Times New Roman" w:hAnsi="Times New Roman" w:cs="Times New Roman"/>
          <w:bCs/>
          <w:sz w:val="28"/>
          <w:szCs w:val="28"/>
        </w:rPr>
        <w:t xml:space="preserve"> предоставления муниципальной услуги «Выдача разрешений на выполнение авиационных работ, парашютных прыжков, демонстрационных полетов воздушных судов, полетов беспилотных летательных аппаратов, подъема привязных аэростатов над территорией Большеигнатовского муниципального района, посадку (взлет) на площадки, расположенные в границах Большеигнатовского муниципального района, сведения о которых не опубликованы в документах аэронавигационной информации»</w:t>
      </w:r>
      <w:r w:rsidR="00AB2CEA">
        <w:rPr>
          <w:rFonts w:ascii="Times New Roman" w:hAnsi="Times New Roman" w:cs="Times New Roman"/>
          <w:bCs/>
          <w:sz w:val="28"/>
          <w:szCs w:val="28"/>
        </w:rPr>
        <w:t xml:space="preserve">, утвержденный </w:t>
      </w:r>
      <w:r w:rsidR="00AB2CEA">
        <w:rPr>
          <w:rFonts w:ascii="Times New Roman" w:hAnsi="Times New Roman" w:cs="Times New Roman"/>
          <w:sz w:val="28"/>
          <w:szCs w:val="28"/>
        </w:rPr>
        <w:t xml:space="preserve">постановлением Администрации Большеигнатовского муниципального района Республики Мордовия от 02.04.2019 г. № 153 (далее – Административный регламент»), </w:t>
      </w:r>
      <w:r>
        <w:rPr>
          <w:rFonts w:ascii="Times New Roman" w:hAnsi="Times New Roman" w:cs="Times New Roman"/>
          <w:sz w:val="28"/>
          <w:szCs w:val="28"/>
        </w:rPr>
        <w:t>следующие изменения:</w:t>
      </w:r>
    </w:p>
    <w:p w:rsidR="00AE5F87" w:rsidRDefault="001D7E22" w:rsidP="00AE5F87">
      <w:pPr>
        <w:spacing w:after="0" w:line="240" w:lineRule="auto"/>
        <w:ind w:firstLine="567"/>
        <w:jc w:val="both"/>
        <w:rPr>
          <w:rFonts w:ascii="Times New Roman" w:hAnsi="Times New Roman" w:cs="Times New Roman"/>
          <w:sz w:val="28"/>
        </w:rPr>
      </w:pPr>
      <w:r>
        <w:rPr>
          <w:rFonts w:ascii="Times New Roman" w:hAnsi="Times New Roman" w:cs="Times New Roman"/>
          <w:sz w:val="28"/>
          <w:szCs w:val="28"/>
        </w:rPr>
        <w:t>2.1.</w:t>
      </w:r>
      <w:r w:rsidR="00B76F78">
        <w:rPr>
          <w:rFonts w:ascii="Times New Roman" w:hAnsi="Times New Roman" w:cs="Times New Roman"/>
          <w:sz w:val="28"/>
          <w:szCs w:val="28"/>
        </w:rPr>
        <w:t xml:space="preserve"> В наименовании</w:t>
      </w:r>
      <w:r w:rsidR="00AB2CEA">
        <w:rPr>
          <w:rFonts w:ascii="Times New Roman" w:hAnsi="Times New Roman" w:cs="Times New Roman"/>
          <w:sz w:val="28"/>
          <w:szCs w:val="28"/>
        </w:rPr>
        <w:t xml:space="preserve"> А</w:t>
      </w:r>
      <w:r>
        <w:rPr>
          <w:rFonts w:ascii="Times New Roman" w:hAnsi="Times New Roman" w:cs="Times New Roman"/>
          <w:sz w:val="28"/>
          <w:szCs w:val="28"/>
        </w:rPr>
        <w:t xml:space="preserve">дминистративного регламента </w:t>
      </w:r>
      <w:r w:rsidR="00AE5F87">
        <w:rPr>
          <w:rFonts w:ascii="Times New Roman" w:hAnsi="Times New Roman" w:cs="Times New Roman"/>
          <w:sz w:val="28"/>
          <w:szCs w:val="28"/>
        </w:rPr>
        <w:t>слова «летательных аппаратов» заменить словами «</w:t>
      </w:r>
      <w:r w:rsidR="00AE5F87" w:rsidRPr="001D7E22">
        <w:rPr>
          <w:rFonts w:ascii="Times New Roman" w:hAnsi="Times New Roman" w:cs="Times New Roman"/>
          <w:sz w:val="28"/>
        </w:rPr>
        <w:t>воздушных судов (за исключением полетов беспилотных воздушных судов с максимальной взлетной массой менее 0,25 кг)</w:t>
      </w:r>
      <w:r w:rsidR="00B76F78">
        <w:rPr>
          <w:rFonts w:ascii="Times New Roman" w:hAnsi="Times New Roman" w:cs="Times New Roman"/>
          <w:sz w:val="28"/>
        </w:rPr>
        <w:t>»</w:t>
      </w:r>
      <w:r w:rsidR="00AE5F87">
        <w:rPr>
          <w:rFonts w:ascii="Times New Roman" w:hAnsi="Times New Roman" w:cs="Times New Roman"/>
          <w:sz w:val="28"/>
        </w:rPr>
        <w:t>;</w:t>
      </w:r>
    </w:p>
    <w:p w:rsidR="00AE5F87" w:rsidRDefault="00AE5F87" w:rsidP="00AE5F87">
      <w:pPr>
        <w:spacing w:after="0" w:line="240" w:lineRule="auto"/>
        <w:ind w:firstLine="567"/>
        <w:jc w:val="both"/>
        <w:rPr>
          <w:rFonts w:ascii="Times New Roman" w:hAnsi="Times New Roman" w:cs="Times New Roman"/>
          <w:sz w:val="28"/>
        </w:rPr>
      </w:pPr>
      <w:r>
        <w:rPr>
          <w:rFonts w:ascii="Times New Roman" w:hAnsi="Times New Roman" w:cs="Times New Roman"/>
          <w:sz w:val="28"/>
          <w:szCs w:val="28"/>
        </w:rPr>
        <w:t xml:space="preserve">2.2. </w:t>
      </w:r>
      <w:r w:rsidR="00B76F78">
        <w:rPr>
          <w:rFonts w:ascii="Times New Roman" w:hAnsi="Times New Roman" w:cs="Times New Roman"/>
          <w:sz w:val="28"/>
          <w:szCs w:val="28"/>
        </w:rPr>
        <w:t xml:space="preserve">По тексту Административного регламента </w:t>
      </w:r>
      <w:r>
        <w:rPr>
          <w:rFonts w:ascii="Times New Roman" w:hAnsi="Times New Roman" w:cs="Times New Roman"/>
          <w:sz w:val="28"/>
          <w:szCs w:val="28"/>
        </w:rPr>
        <w:t>слова «летательных аппаратов» заменить словами «</w:t>
      </w:r>
      <w:r w:rsidRPr="001D7E22">
        <w:rPr>
          <w:rFonts w:ascii="Times New Roman" w:hAnsi="Times New Roman" w:cs="Times New Roman"/>
          <w:sz w:val="28"/>
        </w:rPr>
        <w:t>воздушных судов (за исключением полетов беспилотных воздушных судов с максимальной взлетной массой менее 0,25 кг)</w:t>
      </w:r>
      <w:r w:rsidR="00B76F78">
        <w:rPr>
          <w:rFonts w:ascii="Times New Roman" w:hAnsi="Times New Roman" w:cs="Times New Roman"/>
          <w:sz w:val="28"/>
        </w:rPr>
        <w:t>»</w:t>
      </w:r>
    </w:p>
    <w:p w:rsidR="00B93C8D" w:rsidRDefault="00B76F78" w:rsidP="000D1CAC">
      <w:pPr>
        <w:pStyle w:val="a4"/>
        <w:spacing w:before="3"/>
        <w:ind w:right="108" w:firstLine="455"/>
        <w:jc w:val="both"/>
      </w:pPr>
      <w:bookmarkStart w:id="0" w:name="_GoBack"/>
      <w:bookmarkEnd w:id="0"/>
      <w:r>
        <w:t>3. Настоящее постановление вступает в силу после его официального опубликования.</w:t>
      </w:r>
    </w:p>
    <w:p w:rsidR="00B93C8D" w:rsidRDefault="00B93C8D" w:rsidP="00B93C8D">
      <w:pPr>
        <w:pStyle w:val="a4"/>
        <w:spacing w:before="3"/>
        <w:ind w:right="108"/>
        <w:jc w:val="both"/>
      </w:pPr>
    </w:p>
    <w:p w:rsidR="00B76F78" w:rsidRDefault="00B76F78" w:rsidP="00B93C8D">
      <w:pPr>
        <w:pStyle w:val="a4"/>
        <w:spacing w:before="3"/>
        <w:ind w:right="108"/>
        <w:jc w:val="both"/>
      </w:pPr>
    </w:p>
    <w:p w:rsidR="00B76F78" w:rsidRDefault="00B76F78" w:rsidP="00B93C8D">
      <w:pPr>
        <w:pStyle w:val="a4"/>
        <w:spacing w:before="3"/>
        <w:ind w:right="108"/>
        <w:jc w:val="both"/>
      </w:pPr>
    </w:p>
    <w:p w:rsidR="00B76F78" w:rsidRDefault="00B76F78" w:rsidP="00B93C8D">
      <w:pPr>
        <w:pStyle w:val="a4"/>
        <w:spacing w:before="3"/>
        <w:ind w:right="108"/>
        <w:jc w:val="both"/>
      </w:pPr>
    </w:p>
    <w:p w:rsidR="00B76F78" w:rsidRDefault="00B76F78" w:rsidP="00B93C8D">
      <w:pPr>
        <w:pStyle w:val="a4"/>
        <w:spacing w:before="3"/>
        <w:ind w:right="108"/>
        <w:jc w:val="both"/>
      </w:pPr>
    </w:p>
    <w:p w:rsidR="00B93C8D" w:rsidRDefault="00B93C8D" w:rsidP="00B93C8D">
      <w:pPr>
        <w:pStyle w:val="a4"/>
        <w:spacing w:before="3"/>
        <w:ind w:right="108"/>
        <w:jc w:val="both"/>
      </w:pPr>
      <w:r>
        <w:t xml:space="preserve">Глава Большеигнатовского </w:t>
      </w:r>
    </w:p>
    <w:p w:rsidR="00B93C8D" w:rsidRDefault="00B93C8D" w:rsidP="00B93C8D">
      <w:pPr>
        <w:pStyle w:val="a4"/>
        <w:spacing w:before="3"/>
        <w:ind w:right="108"/>
        <w:jc w:val="both"/>
      </w:pPr>
      <w:r>
        <w:t xml:space="preserve">муниципального района                                                          Т.Н.Полозова  </w:t>
      </w:r>
    </w:p>
    <w:p w:rsidR="00B93C8D" w:rsidRDefault="00B93C8D" w:rsidP="00B93C8D">
      <w:pPr>
        <w:pStyle w:val="a4"/>
        <w:spacing w:before="3"/>
        <w:ind w:right="108"/>
        <w:jc w:val="both"/>
      </w:pPr>
    </w:p>
    <w:p w:rsidR="00B93C8D" w:rsidRDefault="00B93C8D" w:rsidP="00B93C8D">
      <w:pPr>
        <w:pStyle w:val="a4"/>
        <w:spacing w:before="3"/>
        <w:ind w:right="108"/>
        <w:jc w:val="both"/>
      </w:pPr>
    </w:p>
    <w:sectPr w:rsidR="00B93C8D" w:rsidSect="00B93C8D">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066EA6"/>
    <w:multiLevelType w:val="multilevel"/>
    <w:tmpl w:val="15D01B70"/>
    <w:lvl w:ilvl="0">
      <w:start w:val="1"/>
      <w:numFmt w:val="decimal"/>
      <w:lvlText w:val="%1"/>
      <w:lvlJc w:val="left"/>
      <w:pPr>
        <w:ind w:left="112" w:hanging="873"/>
      </w:pPr>
      <w:rPr>
        <w:rFonts w:hint="default"/>
        <w:lang w:val="ru-RU" w:eastAsia="ru-RU" w:bidi="ru-RU"/>
      </w:rPr>
    </w:lvl>
    <w:lvl w:ilvl="1">
      <w:start w:val="1"/>
      <w:numFmt w:val="decimal"/>
      <w:lvlText w:val="%1.%2."/>
      <w:lvlJc w:val="left"/>
      <w:pPr>
        <w:ind w:left="112" w:hanging="873"/>
      </w:pPr>
      <w:rPr>
        <w:rFonts w:ascii="Times New Roman" w:eastAsia="Times New Roman" w:hAnsi="Times New Roman" w:cs="Times New Roman" w:hint="default"/>
        <w:w w:val="100"/>
        <w:sz w:val="28"/>
        <w:szCs w:val="28"/>
        <w:lang w:val="ru-RU" w:eastAsia="ru-RU" w:bidi="ru-RU"/>
      </w:rPr>
    </w:lvl>
    <w:lvl w:ilvl="2">
      <w:start w:val="1"/>
      <w:numFmt w:val="decimal"/>
      <w:lvlText w:val="%1.%2.%3."/>
      <w:lvlJc w:val="left"/>
      <w:pPr>
        <w:ind w:left="112" w:hanging="691"/>
      </w:pPr>
      <w:rPr>
        <w:rFonts w:ascii="Times New Roman" w:eastAsia="Times New Roman" w:hAnsi="Times New Roman" w:cs="Times New Roman" w:hint="default"/>
        <w:spacing w:val="-3"/>
        <w:w w:val="100"/>
        <w:sz w:val="28"/>
        <w:szCs w:val="28"/>
        <w:lang w:val="ru-RU" w:eastAsia="ru-RU" w:bidi="ru-RU"/>
      </w:rPr>
    </w:lvl>
    <w:lvl w:ilvl="3">
      <w:numFmt w:val="bullet"/>
      <w:lvlText w:val="•"/>
      <w:lvlJc w:val="left"/>
      <w:pPr>
        <w:ind w:left="3127" w:hanging="691"/>
      </w:pPr>
      <w:rPr>
        <w:rFonts w:hint="default"/>
        <w:lang w:val="ru-RU" w:eastAsia="ru-RU" w:bidi="ru-RU"/>
      </w:rPr>
    </w:lvl>
    <w:lvl w:ilvl="4">
      <w:numFmt w:val="bullet"/>
      <w:lvlText w:val="•"/>
      <w:lvlJc w:val="left"/>
      <w:pPr>
        <w:ind w:left="4130" w:hanging="691"/>
      </w:pPr>
      <w:rPr>
        <w:rFonts w:hint="default"/>
        <w:lang w:val="ru-RU" w:eastAsia="ru-RU" w:bidi="ru-RU"/>
      </w:rPr>
    </w:lvl>
    <w:lvl w:ilvl="5">
      <w:numFmt w:val="bullet"/>
      <w:lvlText w:val="•"/>
      <w:lvlJc w:val="left"/>
      <w:pPr>
        <w:ind w:left="5133" w:hanging="691"/>
      </w:pPr>
      <w:rPr>
        <w:rFonts w:hint="default"/>
        <w:lang w:val="ru-RU" w:eastAsia="ru-RU" w:bidi="ru-RU"/>
      </w:rPr>
    </w:lvl>
    <w:lvl w:ilvl="6">
      <w:numFmt w:val="bullet"/>
      <w:lvlText w:val="•"/>
      <w:lvlJc w:val="left"/>
      <w:pPr>
        <w:ind w:left="6135" w:hanging="691"/>
      </w:pPr>
      <w:rPr>
        <w:rFonts w:hint="default"/>
        <w:lang w:val="ru-RU" w:eastAsia="ru-RU" w:bidi="ru-RU"/>
      </w:rPr>
    </w:lvl>
    <w:lvl w:ilvl="7">
      <w:numFmt w:val="bullet"/>
      <w:lvlText w:val="•"/>
      <w:lvlJc w:val="left"/>
      <w:pPr>
        <w:ind w:left="7138" w:hanging="691"/>
      </w:pPr>
      <w:rPr>
        <w:rFonts w:hint="default"/>
        <w:lang w:val="ru-RU" w:eastAsia="ru-RU" w:bidi="ru-RU"/>
      </w:rPr>
    </w:lvl>
    <w:lvl w:ilvl="8">
      <w:numFmt w:val="bullet"/>
      <w:lvlText w:val="•"/>
      <w:lvlJc w:val="left"/>
      <w:pPr>
        <w:ind w:left="8141" w:hanging="691"/>
      </w:pPr>
      <w:rPr>
        <w:rFonts w:hint="default"/>
        <w:lang w:val="ru-RU" w:eastAsia="ru-RU" w:bidi="ru-RU"/>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D369F"/>
    <w:rsid w:val="000D1CAC"/>
    <w:rsid w:val="001032D9"/>
    <w:rsid w:val="00107C23"/>
    <w:rsid w:val="00120D0F"/>
    <w:rsid w:val="001D7E22"/>
    <w:rsid w:val="002764B2"/>
    <w:rsid w:val="002B2C1E"/>
    <w:rsid w:val="00646D75"/>
    <w:rsid w:val="006D785A"/>
    <w:rsid w:val="00720788"/>
    <w:rsid w:val="008403FA"/>
    <w:rsid w:val="008406FB"/>
    <w:rsid w:val="008D369F"/>
    <w:rsid w:val="00A93722"/>
    <w:rsid w:val="00AB2CEA"/>
    <w:rsid w:val="00AE5F87"/>
    <w:rsid w:val="00B76F78"/>
    <w:rsid w:val="00B93C8D"/>
    <w:rsid w:val="00C62963"/>
    <w:rsid w:val="00FC666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2C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8D369F"/>
    <w:pPr>
      <w:widowControl w:val="0"/>
      <w:autoSpaceDE w:val="0"/>
      <w:autoSpaceDN w:val="0"/>
      <w:spacing w:after="0" w:line="240" w:lineRule="auto"/>
      <w:ind w:left="112" w:firstLine="709"/>
      <w:jc w:val="both"/>
    </w:pPr>
    <w:rPr>
      <w:rFonts w:ascii="Times New Roman" w:eastAsia="Times New Roman" w:hAnsi="Times New Roman" w:cs="Times New Roman"/>
      <w:lang w:eastAsia="ru-RU" w:bidi="ru-RU"/>
    </w:rPr>
  </w:style>
  <w:style w:type="paragraph" w:styleId="a4">
    <w:name w:val="Body Text"/>
    <w:basedOn w:val="a"/>
    <w:link w:val="a5"/>
    <w:uiPriority w:val="1"/>
    <w:qFormat/>
    <w:rsid w:val="001032D9"/>
    <w:pPr>
      <w:widowControl w:val="0"/>
      <w:autoSpaceDE w:val="0"/>
      <w:autoSpaceDN w:val="0"/>
      <w:spacing w:after="0" w:line="240" w:lineRule="auto"/>
      <w:ind w:left="112"/>
    </w:pPr>
    <w:rPr>
      <w:rFonts w:ascii="Times New Roman" w:eastAsia="Times New Roman" w:hAnsi="Times New Roman" w:cs="Times New Roman"/>
      <w:sz w:val="28"/>
      <w:szCs w:val="28"/>
      <w:lang w:eastAsia="ru-RU" w:bidi="ru-RU"/>
    </w:rPr>
  </w:style>
  <w:style w:type="character" w:customStyle="1" w:styleId="a5">
    <w:name w:val="Основной текст Знак"/>
    <w:basedOn w:val="a0"/>
    <w:link w:val="a4"/>
    <w:uiPriority w:val="1"/>
    <w:rsid w:val="001032D9"/>
    <w:rPr>
      <w:rFonts w:ascii="Times New Roman" w:eastAsia="Times New Roman" w:hAnsi="Times New Roman" w:cs="Times New Roman"/>
      <w:sz w:val="28"/>
      <w:szCs w:val="28"/>
      <w:lang w:eastAsia="ru-RU" w:bidi="ru-RU"/>
    </w:rPr>
  </w:style>
  <w:style w:type="paragraph" w:styleId="a6">
    <w:name w:val="Balloon Text"/>
    <w:basedOn w:val="a"/>
    <w:link w:val="a7"/>
    <w:uiPriority w:val="99"/>
    <w:semiHidden/>
    <w:unhideWhenUsed/>
    <w:rsid w:val="00B93C8D"/>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B93C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501</Words>
  <Characters>2861</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PK_2</dc:creator>
  <cp:lastModifiedBy>PK-05</cp:lastModifiedBy>
  <cp:revision>2</cp:revision>
  <cp:lastPrinted>2020-06-05T09:15:00Z</cp:lastPrinted>
  <dcterms:created xsi:type="dcterms:W3CDTF">2020-06-08T12:19:00Z</dcterms:created>
  <dcterms:modified xsi:type="dcterms:W3CDTF">2020-06-08T12:19:00Z</dcterms:modified>
</cp:coreProperties>
</file>