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0F7" w:rsidRDefault="005C60F7" w:rsidP="00E35E49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40"/>
        </w:rPr>
      </w:pPr>
      <w:r w:rsidRPr="005C60F7">
        <w:rPr>
          <w:b/>
          <w:noProof/>
          <w:sz w:val="40"/>
        </w:rPr>
        <w:drawing>
          <wp:inline distT="0" distB="0" distL="0" distR="0">
            <wp:extent cx="590550" cy="609600"/>
            <wp:effectExtent l="19050" t="0" r="0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26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5E49" w:rsidRPr="00992EBC" w:rsidRDefault="00E35E49" w:rsidP="00E35E49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40"/>
        </w:rPr>
      </w:pPr>
      <w:r w:rsidRPr="00992EBC">
        <w:rPr>
          <w:b/>
          <w:sz w:val="40"/>
        </w:rPr>
        <w:t xml:space="preserve">Администрация </w:t>
      </w:r>
      <w:proofErr w:type="spellStart"/>
      <w:r w:rsidRPr="00992EBC">
        <w:rPr>
          <w:b/>
          <w:sz w:val="40"/>
        </w:rPr>
        <w:t>Киржеманского</w:t>
      </w:r>
      <w:proofErr w:type="spellEnd"/>
      <w:r w:rsidRPr="00992EBC">
        <w:rPr>
          <w:b/>
          <w:sz w:val="40"/>
        </w:rPr>
        <w:t xml:space="preserve">  сельского поселения </w:t>
      </w:r>
      <w:proofErr w:type="spellStart"/>
      <w:r w:rsidRPr="00992EBC">
        <w:rPr>
          <w:b/>
          <w:sz w:val="40"/>
        </w:rPr>
        <w:t>Большеигнатовского</w:t>
      </w:r>
      <w:proofErr w:type="spellEnd"/>
      <w:r w:rsidRPr="00992EBC">
        <w:rPr>
          <w:b/>
          <w:sz w:val="40"/>
        </w:rPr>
        <w:t xml:space="preserve"> муниципального района Республики  Мордовия</w:t>
      </w:r>
    </w:p>
    <w:p w:rsidR="00E35E49" w:rsidRPr="00992EBC" w:rsidRDefault="00E35E49" w:rsidP="00E35E49">
      <w:pPr>
        <w:pStyle w:val="2"/>
        <w:tabs>
          <w:tab w:val="left" w:pos="708"/>
        </w:tabs>
        <w:rPr>
          <w:rFonts w:ascii="Times New Roman" w:hAnsi="Times New Roman"/>
          <w:lang w:val="ru-RU"/>
        </w:rPr>
      </w:pPr>
    </w:p>
    <w:p w:rsidR="00E35E49" w:rsidRPr="00992EBC" w:rsidRDefault="00E35E49" w:rsidP="00E35E49">
      <w:pPr>
        <w:jc w:val="center"/>
        <w:rPr>
          <w:sz w:val="36"/>
          <w:szCs w:val="36"/>
        </w:rPr>
      </w:pPr>
      <w:r w:rsidRPr="00992EBC">
        <w:rPr>
          <w:sz w:val="36"/>
          <w:szCs w:val="36"/>
        </w:rPr>
        <w:t>РАСПОРЯЖЕНИЕ</w:t>
      </w:r>
    </w:p>
    <w:p w:rsidR="00E35E49" w:rsidRPr="00992EBC" w:rsidRDefault="00E35E49" w:rsidP="00E35E49">
      <w:pPr>
        <w:tabs>
          <w:tab w:val="center" w:pos="4677"/>
        </w:tabs>
        <w:rPr>
          <w:sz w:val="28"/>
        </w:rPr>
      </w:pPr>
      <w:r>
        <w:rPr>
          <w:sz w:val="28"/>
        </w:rPr>
        <w:t xml:space="preserve"> от  2</w:t>
      </w:r>
      <w:r w:rsidR="002533C0">
        <w:rPr>
          <w:sz w:val="28"/>
        </w:rPr>
        <w:t>9</w:t>
      </w:r>
      <w:r w:rsidRPr="00992EBC">
        <w:rPr>
          <w:sz w:val="28"/>
        </w:rPr>
        <w:t xml:space="preserve"> апреля  2020 г.                                                                               №</w:t>
      </w:r>
      <w:r>
        <w:rPr>
          <w:sz w:val="28"/>
        </w:rPr>
        <w:t>1</w:t>
      </w:r>
      <w:r w:rsidR="00D03C95">
        <w:rPr>
          <w:sz w:val="28"/>
        </w:rPr>
        <w:t>2</w:t>
      </w:r>
    </w:p>
    <w:p w:rsidR="00E35E49" w:rsidRDefault="00E35E49" w:rsidP="00E35E49">
      <w:pPr>
        <w:jc w:val="center"/>
      </w:pPr>
    </w:p>
    <w:p w:rsidR="00E35E49" w:rsidRPr="00992EBC" w:rsidRDefault="00E35E49" w:rsidP="00E35E49">
      <w:pPr>
        <w:jc w:val="center"/>
      </w:pPr>
      <w:r w:rsidRPr="00992EBC">
        <w:t xml:space="preserve">с. </w:t>
      </w:r>
      <w:proofErr w:type="spellStart"/>
      <w:r w:rsidRPr="00992EBC">
        <w:t>Киржеманы</w:t>
      </w:r>
      <w:proofErr w:type="spellEnd"/>
    </w:p>
    <w:p w:rsidR="00741958" w:rsidRPr="00090EAB" w:rsidRDefault="00741958" w:rsidP="00741958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0"/>
          <w:szCs w:val="20"/>
        </w:rPr>
      </w:pPr>
    </w:p>
    <w:p w:rsidR="00741958" w:rsidRDefault="00741958" w:rsidP="00741958">
      <w:pPr>
        <w:tabs>
          <w:tab w:val="left" w:pos="5400"/>
          <w:tab w:val="left" w:pos="5580"/>
        </w:tabs>
        <w:autoSpaceDE w:val="0"/>
        <w:autoSpaceDN w:val="0"/>
        <w:adjustRightInd w:val="0"/>
        <w:ind w:right="-1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О представлении сведений о доходах, расходах, об имуществе и обязательствах имущественного характера муниципальными служащими Администрации </w:t>
      </w:r>
      <w:proofErr w:type="spellStart"/>
      <w:r w:rsidR="005C60F7">
        <w:rPr>
          <w:rFonts w:ascii="Times New Roman CYR" w:hAnsi="Times New Roman CYR" w:cs="Times New Roman CYR"/>
          <w:sz w:val="28"/>
          <w:szCs w:val="28"/>
        </w:rPr>
        <w:t>Киржеманского</w:t>
      </w:r>
      <w:proofErr w:type="spellEnd"/>
      <w:r w:rsidR="005C60F7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Большеигнатовского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за отчетный период с 1 января 2019 по 31 декабря 2019 года</w:t>
      </w:r>
    </w:p>
    <w:p w:rsidR="00741958" w:rsidRPr="00090EAB" w:rsidRDefault="00741958" w:rsidP="00741958">
      <w:pPr>
        <w:tabs>
          <w:tab w:val="left" w:pos="5400"/>
          <w:tab w:val="left" w:pos="5580"/>
        </w:tabs>
        <w:autoSpaceDE w:val="0"/>
        <w:autoSpaceDN w:val="0"/>
        <w:adjustRightInd w:val="0"/>
        <w:ind w:right="-1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741958" w:rsidRDefault="00741958" w:rsidP="00741958">
      <w:pPr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В связи с реализацией на территории Российской Федерации комплекса ограничительных и иных мероприятий, направленных на обеспечение санитарно-эпидемиологического благополучия населения в связи с распространением новой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коронавирусной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инф</w:t>
      </w:r>
      <w:r w:rsidR="005C60F7">
        <w:rPr>
          <w:rFonts w:ascii="Times New Roman CYR" w:hAnsi="Times New Roman CYR" w:cs="Times New Roman CYR"/>
          <w:sz w:val="28"/>
          <w:szCs w:val="28"/>
        </w:rPr>
        <w:t>е</w:t>
      </w:r>
      <w:r>
        <w:rPr>
          <w:rFonts w:ascii="Times New Roman CYR" w:hAnsi="Times New Roman CYR" w:cs="Times New Roman CYR"/>
          <w:sz w:val="28"/>
          <w:szCs w:val="28"/>
        </w:rPr>
        <w:t>кции (</w:t>
      </w:r>
      <w:r>
        <w:rPr>
          <w:rFonts w:ascii="Times New Roman CYR" w:hAnsi="Times New Roman CYR" w:cs="Times New Roman CYR"/>
          <w:sz w:val="28"/>
          <w:szCs w:val="28"/>
          <w:lang w:val="en-US"/>
        </w:rPr>
        <w:t>COVID</w:t>
      </w:r>
      <w:r w:rsidRPr="00015888">
        <w:rPr>
          <w:rFonts w:ascii="Times New Roman CYR" w:hAnsi="Times New Roman CYR" w:cs="Times New Roman CYR"/>
          <w:sz w:val="28"/>
          <w:szCs w:val="28"/>
        </w:rPr>
        <w:t>-19</w:t>
      </w:r>
      <w:r>
        <w:rPr>
          <w:rFonts w:ascii="Times New Roman CYR" w:hAnsi="Times New Roman CYR" w:cs="Times New Roman CYR"/>
          <w:sz w:val="28"/>
          <w:szCs w:val="28"/>
        </w:rPr>
        <w:t>)</w:t>
      </w:r>
      <w:r w:rsidRPr="00015888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и на основании Федерального закона от 2 марта 2007 г. № 25-ФЗ «О муниципальной службе в Российской Федерации», Федерального закона от 3</w:t>
      </w:r>
      <w:r w:rsidR="00D61DFE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декабря 2012 г. № 230-ФЗ «О контроле за соответствием расходов лиц, замещающих государственные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должности, и иных лиц их доходам», Указа Президента Российской Федерации от 17 апреля 2020 г. № 272 «О представлении сведений о доходах, расходах, об имуществе и обязательствах имущественного характера за отчетный период с 1 января 2019 по 31 декабря 2019 года»:</w:t>
      </w:r>
    </w:p>
    <w:p w:rsidR="00741958" w:rsidRDefault="00741958" w:rsidP="00741958">
      <w:pPr>
        <w:autoSpaceDE w:val="0"/>
        <w:autoSpaceDN w:val="0"/>
        <w:adjustRightInd w:val="0"/>
        <w:ind w:right="-1" w:firstLine="540"/>
        <w:jc w:val="both"/>
        <w:rPr>
          <w:sz w:val="28"/>
          <w:szCs w:val="28"/>
        </w:rPr>
      </w:pPr>
      <w:r w:rsidRPr="00F3738F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Продлить до 1 августа 2020 г. включительно срок представления муниципальными служащими Администрации </w:t>
      </w:r>
      <w:proofErr w:type="spellStart"/>
      <w:r w:rsidR="005C60F7">
        <w:rPr>
          <w:rFonts w:ascii="Times New Roman CYR" w:hAnsi="Times New Roman CYR" w:cs="Times New Roman CYR"/>
          <w:sz w:val="28"/>
          <w:szCs w:val="28"/>
        </w:rPr>
        <w:t>Киржеманского</w:t>
      </w:r>
      <w:proofErr w:type="spellEnd"/>
      <w:r w:rsidR="005C60F7">
        <w:rPr>
          <w:rFonts w:ascii="Times New Roman CYR" w:hAnsi="Times New Roman CYR" w:cs="Times New Roman CYR"/>
          <w:sz w:val="28"/>
          <w:szCs w:val="28"/>
        </w:rPr>
        <w:t xml:space="preserve"> сельского </w:t>
      </w:r>
      <w:proofErr w:type="gramStart"/>
      <w:r w:rsidR="005C60F7">
        <w:rPr>
          <w:rFonts w:ascii="Times New Roman CYR" w:hAnsi="Times New Roman CYR" w:cs="Times New Roman CYR"/>
          <w:sz w:val="28"/>
          <w:szCs w:val="28"/>
        </w:rPr>
        <w:t>поселения</w:t>
      </w:r>
      <w:r w:rsidR="005C60F7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района, включенными в перечень должностей, утвержденный постановлением Администрации</w:t>
      </w:r>
      <w:r w:rsidR="005C60F7" w:rsidRPr="005C60F7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="005C60F7">
        <w:rPr>
          <w:rFonts w:ascii="Times New Roman CYR" w:hAnsi="Times New Roman CYR" w:cs="Times New Roman CYR"/>
          <w:sz w:val="28"/>
          <w:szCs w:val="28"/>
        </w:rPr>
        <w:t>Киржеманского</w:t>
      </w:r>
      <w:proofErr w:type="spellEnd"/>
      <w:r w:rsidR="005C60F7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муниципального района от 30.12.2016 г. № 624 «Об у</w:t>
      </w:r>
      <w:r>
        <w:rPr>
          <w:bCs/>
          <w:sz w:val="28"/>
          <w:szCs w:val="28"/>
        </w:rPr>
        <w:t xml:space="preserve">тверждении перечня должностей муниципальной службы администрации </w:t>
      </w:r>
      <w:proofErr w:type="spellStart"/>
      <w:r w:rsidR="005C60F7">
        <w:rPr>
          <w:rFonts w:ascii="Times New Roman CYR" w:hAnsi="Times New Roman CYR" w:cs="Times New Roman CYR"/>
          <w:sz w:val="28"/>
          <w:szCs w:val="28"/>
        </w:rPr>
        <w:t>Киржеманского</w:t>
      </w:r>
      <w:proofErr w:type="spellEnd"/>
      <w:r w:rsidR="005C60F7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="005C60F7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района, при назначении на которые граждане и при замещении которых муниципальные служащие  администрации </w:t>
      </w:r>
      <w:proofErr w:type="spellStart"/>
      <w:r w:rsidR="005C60F7">
        <w:rPr>
          <w:rFonts w:ascii="Times New Roman CYR" w:hAnsi="Times New Roman CYR" w:cs="Times New Roman CYR"/>
          <w:sz w:val="28"/>
          <w:szCs w:val="28"/>
        </w:rPr>
        <w:t>Киржеманского</w:t>
      </w:r>
      <w:proofErr w:type="spellEnd"/>
      <w:r w:rsidR="005C60F7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 w:rsidR="005C60F7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Большеигнатовского</w:t>
      </w:r>
      <w:proofErr w:type="spellEnd"/>
      <w:r>
        <w:rPr>
          <w:bCs/>
          <w:sz w:val="28"/>
          <w:szCs w:val="28"/>
        </w:rPr>
        <w:t xml:space="preserve"> муниципального района обязаны представлять сведения о своих доходах, об имуществе</w:t>
      </w:r>
      <w:proofErr w:type="gramEnd"/>
      <w:r>
        <w:rPr>
          <w:bCs/>
          <w:sz w:val="28"/>
          <w:szCs w:val="28"/>
        </w:rPr>
        <w:t xml:space="preserve"> </w:t>
      </w:r>
      <w:proofErr w:type="gramStart"/>
      <w:r>
        <w:rPr>
          <w:bCs/>
          <w:sz w:val="28"/>
          <w:szCs w:val="28"/>
        </w:rPr>
        <w:t>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</w:t>
      </w:r>
      <w:r>
        <w:rPr>
          <w:sz w:val="28"/>
          <w:szCs w:val="28"/>
        </w:rPr>
        <w:t xml:space="preserve">», сведений о доходах, об </w:t>
      </w:r>
      <w:r>
        <w:rPr>
          <w:sz w:val="28"/>
          <w:szCs w:val="28"/>
        </w:rPr>
        <w:lastRenderedPageBreak/>
        <w:t>имуществе и обязательствах имущественного характера за отчетный период с 1 января по 31 декабря 2019 г.</w:t>
      </w:r>
      <w:proofErr w:type="gramEnd"/>
    </w:p>
    <w:p w:rsidR="00741958" w:rsidRDefault="00741958" w:rsidP="00741958">
      <w:pPr>
        <w:autoSpaceDE w:val="0"/>
        <w:autoSpaceDN w:val="0"/>
        <w:adjustRightInd w:val="0"/>
        <w:ind w:right="-1" w:firstLine="5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F3738F">
        <w:rPr>
          <w:sz w:val="28"/>
          <w:szCs w:val="28"/>
        </w:rPr>
        <w:t xml:space="preserve">. </w:t>
      </w:r>
      <w:r>
        <w:rPr>
          <w:rFonts w:ascii="Times New Roman CYR" w:hAnsi="Times New Roman CYR" w:cs="Times New Roman CYR"/>
          <w:sz w:val="28"/>
          <w:szCs w:val="28"/>
        </w:rPr>
        <w:t>Настоящее распоряжение вступает в силу со дня его подписания и подлежит официальному опубликованию</w:t>
      </w:r>
      <w:r w:rsidRPr="00F3738F">
        <w:rPr>
          <w:sz w:val="28"/>
          <w:szCs w:val="28"/>
        </w:rPr>
        <w:t>.</w:t>
      </w:r>
    </w:p>
    <w:p w:rsidR="00741958" w:rsidRPr="00F3738F" w:rsidRDefault="00741958" w:rsidP="00741958">
      <w:pPr>
        <w:autoSpaceDE w:val="0"/>
        <w:autoSpaceDN w:val="0"/>
        <w:adjustRightInd w:val="0"/>
        <w:ind w:right="-1016"/>
        <w:jc w:val="both"/>
        <w:rPr>
          <w:rFonts w:ascii="Calibri" w:hAnsi="Calibri" w:cs="Calibri"/>
          <w:sz w:val="22"/>
          <w:szCs w:val="22"/>
        </w:rPr>
      </w:pPr>
    </w:p>
    <w:p w:rsidR="00741958" w:rsidRDefault="00741958" w:rsidP="00F71B5A">
      <w:pPr>
        <w:autoSpaceDE w:val="0"/>
        <w:autoSpaceDN w:val="0"/>
        <w:adjustRightInd w:val="0"/>
        <w:ind w:right="-1016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Глава </w:t>
      </w:r>
      <w:proofErr w:type="spellStart"/>
      <w:r w:rsidR="00F71B5A">
        <w:rPr>
          <w:rFonts w:ascii="Times New Roman CYR" w:hAnsi="Times New Roman CYR" w:cs="Times New Roman CYR"/>
          <w:sz w:val="28"/>
          <w:szCs w:val="28"/>
        </w:rPr>
        <w:t>Киржеманского</w:t>
      </w:r>
      <w:proofErr w:type="spellEnd"/>
      <w:r w:rsidR="00F71B5A">
        <w:rPr>
          <w:rFonts w:ascii="Times New Roman CYR" w:hAnsi="Times New Roman CYR" w:cs="Times New Roman CYR"/>
          <w:sz w:val="28"/>
          <w:szCs w:val="28"/>
        </w:rPr>
        <w:t xml:space="preserve"> сельского поселения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</w:t>
      </w:r>
      <w:r w:rsidR="00F71B5A">
        <w:rPr>
          <w:rFonts w:ascii="Times New Roman CYR" w:hAnsi="Times New Roman CYR" w:cs="Times New Roman CYR"/>
          <w:sz w:val="28"/>
          <w:szCs w:val="28"/>
        </w:rPr>
        <w:t xml:space="preserve">      </w:t>
      </w:r>
      <w:r>
        <w:rPr>
          <w:rFonts w:ascii="Times New Roman CYR" w:hAnsi="Times New Roman CYR" w:cs="Times New Roman CYR"/>
          <w:sz w:val="28"/>
          <w:szCs w:val="28"/>
        </w:rPr>
        <w:t xml:space="preserve">     </w:t>
      </w:r>
      <w:r w:rsidR="00F71B5A">
        <w:rPr>
          <w:rFonts w:ascii="Times New Roman CYR" w:hAnsi="Times New Roman CYR" w:cs="Times New Roman CYR"/>
          <w:sz w:val="28"/>
          <w:szCs w:val="28"/>
        </w:rPr>
        <w:t>Н.А.Козырев</w:t>
      </w:r>
    </w:p>
    <w:p w:rsidR="00E345DF" w:rsidRDefault="00E345DF"/>
    <w:sectPr w:rsidR="00E345DF" w:rsidSect="00090EAB">
      <w:pgSz w:w="11906" w:h="16838"/>
      <w:pgMar w:top="568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characterSpacingControl w:val="doNotCompress"/>
  <w:compat/>
  <w:rsids>
    <w:rsidRoot w:val="00741958"/>
    <w:rsid w:val="002533C0"/>
    <w:rsid w:val="005C60F7"/>
    <w:rsid w:val="00741958"/>
    <w:rsid w:val="007F6FDA"/>
    <w:rsid w:val="00C62A1F"/>
    <w:rsid w:val="00D03C95"/>
    <w:rsid w:val="00D61DFE"/>
    <w:rsid w:val="00E345DF"/>
    <w:rsid w:val="00E35E49"/>
    <w:rsid w:val="00F71B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9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E35E49"/>
    <w:pPr>
      <w:keepNext/>
      <w:spacing w:before="240" w:after="60"/>
      <w:outlineLvl w:val="1"/>
    </w:pPr>
    <w:rPr>
      <w:rFonts w:ascii="Cambria" w:hAnsi="Cambria"/>
      <w:b/>
      <w:bCs/>
      <w:i/>
      <w:iCs/>
      <w:noProof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41958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74195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7419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20">
    <w:name w:val="Заголовок 2 Знак"/>
    <w:basedOn w:val="a0"/>
    <w:link w:val="2"/>
    <w:semiHidden/>
    <w:rsid w:val="00E35E49"/>
    <w:rPr>
      <w:rFonts w:ascii="Cambria" w:eastAsia="Times New Roman" w:hAnsi="Cambria" w:cs="Times New Roman"/>
      <w:b/>
      <w:bCs/>
      <w:i/>
      <w:iCs/>
      <w:noProof/>
      <w:sz w:val="28"/>
      <w:szCs w:val="28"/>
      <w:lang w:val="en-US" w:eastAsia="ru-RU"/>
    </w:rPr>
  </w:style>
  <w:style w:type="paragraph" w:styleId="a6">
    <w:name w:val="Balloon Text"/>
    <w:basedOn w:val="a"/>
    <w:link w:val="a7"/>
    <w:uiPriority w:val="99"/>
    <w:semiHidden/>
    <w:unhideWhenUsed/>
    <w:rsid w:val="005C60F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C60F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2</Pages>
  <Words>373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2020-04-29T06:56:00Z</dcterms:created>
  <dcterms:modified xsi:type="dcterms:W3CDTF">2020-04-29T12:24:00Z</dcterms:modified>
</cp:coreProperties>
</file>